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3F0E" w14:textId="77777777" w:rsidR="003D4958" w:rsidRPr="003D4958" w:rsidRDefault="003D4958" w:rsidP="003D4958">
      <w:r w:rsidRPr="003D4958">
        <w:rPr>
          <w:b/>
          <w:bCs/>
        </w:rPr>
        <w:t>28.100</w:t>
      </w:r>
    </w:p>
    <w:p w14:paraId="64109E1A" w14:textId="77777777" w:rsidR="003D4958" w:rsidRPr="003D4958" w:rsidRDefault="003D4958" w:rsidP="003D4958">
      <w:hyperlink r:id="rId4" w:tooltip="Il link apre una nuova finestra" w:history="1">
        <w:r w:rsidRPr="003D4958">
          <w:rPr>
            <w:rStyle w:val="Collegamentoipertestuale"/>
          </w:rPr>
          <w:t>Spinelli</w:t>
        </w:r>
      </w:hyperlink>
      <w:r w:rsidRPr="003D4958">
        <w:t>, </w:t>
      </w:r>
      <w:hyperlink r:id="rId5" w:tooltip="Il link apre una nuova finestra" w:history="1">
        <w:r w:rsidRPr="003D4958">
          <w:rPr>
            <w:rStyle w:val="Collegamentoipertestuale"/>
          </w:rPr>
          <w:t>De Priamo</w:t>
        </w:r>
      </w:hyperlink>
    </w:p>
    <w:p w14:paraId="6C8E371E" w14:textId="77777777" w:rsidR="003D4958" w:rsidRPr="003D4958" w:rsidRDefault="003D4958" w:rsidP="003D4958">
      <w:r w:rsidRPr="003D4958">
        <w:rPr>
          <w:i/>
          <w:iCs/>
        </w:rPr>
        <w:t>Al comma 3, aggiungere in fine il seguente periodo:</w:t>
      </w:r>
      <w:r w:rsidRPr="003D4958">
        <w:t> «È in ogni caso fatta salva l'applicazione dell'articolo 80 del Testo unico delle leggi di pubblica sicurezza di cui al Regio Decreto 18 giugno 1931, n. 773»</w:t>
      </w:r>
    </w:p>
    <w:p w14:paraId="09873FF2" w14:textId="77777777" w:rsidR="00E06F97" w:rsidRPr="00E06F97" w:rsidRDefault="00E06F97" w:rsidP="00E06F97">
      <w:r w:rsidRPr="00E06F97">
        <w:rPr>
          <w:b/>
          <w:bCs/>
        </w:rPr>
        <w:br/>
        <w:t>32.500</w:t>
      </w:r>
    </w:p>
    <w:p w14:paraId="24ACCB68" w14:textId="77777777" w:rsidR="00E06F97" w:rsidRPr="00E06F97" w:rsidRDefault="00E06F97" w:rsidP="00E06F97">
      <w:r w:rsidRPr="00E06F97">
        <w:t>Il Relatore</w:t>
      </w:r>
    </w:p>
    <w:p w14:paraId="140419DE" w14:textId="77777777" w:rsidR="00E06F97" w:rsidRPr="00E06F97" w:rsidRDefault="00E06F97" w:rsidP="00E06F97">
      <w:r w:rsidRPr="00E06F97">
        <w:rPr>
          <w:i/>
          <w:iCs/>
        </w:rPr>
        <w:t>Sopprimere le parole:</w:t>
      </w:r>
      <w:r w:rsidRPr="00E06F97">
        <w:t> «, comma 2,».</w:t>
      </w:r>
    </w:p>
    <w:p w14:paraId="7CEA89E1" w14:textId="77777777" w:rsidR="003D4958" w:rsidRPr="003D4958" w:rsidRDefault="003D4958" w:rsidP="003D4958"/>
    <w:sectPr w:rsidR="003D4958" w:rsidRPr="003D49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58"/>
    <w:rsid w:val="00066342"/>
    <w:rsid w:val="003D4958"/>
    <w:rsid w:val="006A4B22"/>
    <w:rsid w:val="00E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AF28"/>
  <w15:chartTrackingRefBased/>
  <w15:docId w15:val="{121BD5DA-16A5-429D-98C7-E0AB279F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49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49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49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49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49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49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49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49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49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49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49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D49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4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o.it/loc/link.asp?leg=19&amp;tipodoc=SANASEN&amp;id=36393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senato.it/loc/link.asp?leg=19&amp;tipodoc=SANASEN&amp;id=3644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18" ma:contentTypeDescription="Creare un nuovo documento." ma:contentTypeScope="" ma:versionID="db4733b30646528ae751e2e0eadd0ee9">
  <xsd:schema xmlns:xsd="http://www.w3.org/2001/XMLSchema" xmlns:xs="http://www.w3.org/2001/XMLSchema" xmlns:p="http://schemas.microsoft.com/office/2006/metadata/properties" xmlns:ns2="480d74a7-71b5-4999-8c9c-7d38ace181e7" xmlns:ns3="ec8d93ac-597f-4446-99e4-ac4cf18b6406" targetNamespace="http://schemas.microsoft.com/office/2006/metadata/properties" ma:root="true" ma:fieldsID="a3cb834d2561e34248d0418347c869a8" ns2:_="" ns3:_="">
    <xsd:import namespace="480d74a7-71b5-4999-8c9c-7d38ace181e7"/>
    <xsd:import namespace="ec8d93ac-597f-4446-99e4-ac4cf18b6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5a36491-74e0-4c35-a6f0-68b60f884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93ac-597f-4446-99e4-ac4cf18b64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e60a05-7ea1-410a-9c10-26d04805bd25}" ma:internalName="TaxCatchAll" ma:showField="CatchAllData" ma:web="ec8d93ac-597f-4446-99e4-ac4cf18b6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d93ac-597f-4446-99e4-ac4cf18b6406" xsi:nil="true"/>
    <lcf76f155ced4ddcb4097134ff3c332f xmlns="480d74a7-71b5-4999-8c9c-7d38ace18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C0CE9-83C9-4598-B52B-61FEBEB6C526}"/>
</file>

<file path=customXml/itemProps2.xml><?xml version="1.0" encoding="utf-8"?>
<ds:datastoreItem xmlns:ds="http://schemas.openxmlformats.org/officeDocument/2006/customXml" ds:itemID="{E63FB669-1345-4207-A0FF-86A07D6A4816}"/>
</file>

<file path=customXml/itemProps3.xml><?xml version="1.0" encoding="utf-8"?>
<ds:datastoreItem xmlns:ds="http://schemas.openxmlformats.org/officeDocument/2006/customXml" ds:itemID="{52898CDD-91B9-4996-B7D7-98A2E4086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papaduli</dc:creator>
  <cp:keywords/>
  <dc:description/>
  <cp:lastModifiedBy>chiara papaduli</cp:lastModifiedBy>
  <cp:revision>1</cp:revision>
  <dcterms:created xsi:type="dcterms:W3CDTF">2025-10-08T12:41:00Z</dcterms:created>
  <dcterms:modified xsi:type="dcterms:W3CDTF">2025-10-08T13:02:00Z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0x010100379FCD8889C1524E990618C7FFD0ABC1</vt:lpwstr>
  </property>
</Properties>
</file>