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FEFC8" w14:textId="77777777" w:rsidR="001C1BBF" w:rsidRDefault="001C1BBF" w:rsidP="001C1BBF">
      <w:pPr>
        <w:rPr>
          <w:b/>
          <w:bCs/>
        </w:rPr>
      </w:pPr>
      <w:r w:rsidRPr="001C1BBF">
        <w:rPr>
          <w:b/>
          <w:bCs/>
        </w:rPr>
        <w:t>DL 84/2024: Disposizioni urgenti sulle materie prime critiche di interesse strategico. C. 1930 Governo.</w:t>
      </w:r>
    </w:p>
    <w:p w14:paraId="5DE93959" w14:textId="77777777" w:rsidR="001C1BBF" w:rsidRPr="001C1BBF" w:rsidRDefault="001C1BBF" w:rsidP="001C1BBF"/>
    <w:p w14:paraId="7BEE7ED4" w14:textId="77777777" w:rsidR="001C1BBF" w:rsidRPr="001C1BBF" w:rsidRDefault="001C1BBF" w:rsidP="001C1BBF">
      <w:r w:rsidRPr="001C1BBF">
        <w:rPr>
          <w:b/>
          <w:bCs/>
        </w:rPr>
        <w:t>PROPOSTE EMENDATIVE APPROVATE</w:t>
      </w:r>
    </w:p>
    <w:p w14:paraId="07848D8B" w14:textId="77777777" w:rsidR="001C1BBF" w:rsidRPr="001C1BBF" w:rsidRDefault="001C1BBF" w:rsidP="001C1BBF">
      <w:r w:rsidRPr="001C1BBF">
        <w:t>ART. 3.</w:t>
      </w:r>
    </w:p>
    <w:p w14:paraId="0336D129" w14:textId="77777777" w:rsidR="001C1BBF" w:rsidRDefault="001C1BBF" w:rsidP="001C1BBF">
      <w:r w:rsidRPr="001C1BBF">
        <w:t> </w:t>
      </w:r>
      <w:r w:rsidRPr="001C1BBF">
        <w:t> </w:t>
      </w:r>
      <w:r w:rsidRPr="001C1BBF">
        <w:rPr>
          <w:i/>
          <w:iCs/>
        </w:rPr>
        <w:t>Al comma 7, primo periodo, sostituire le parole</w:t>
      </w:r>
      <w:r w:rsidRPr="001C1BBF">
        <w:t>: la elaborazione </w:t>
      </w:r>
      <w:r w:rsidRPr="001C1BBF">
        <w:rPr>
          <w:i/>
          <w:iCs/>
        </w:rPr>
        <w:t>con le seguenti</w:t>
      </w:r>
      <w:r w:rsidRPr="001C1BBF">
        <w:t>: il trattamento.</w:t>
      </w:r>
      <w:r w:rsidRPr="001C1BBF">
        <w:br/>
      </w:r>
      <w:r w:rsidRPr="001C1BBF">
        <w:rPr>
          <w:b/>
          <w:bCs/>
        </w:rPr>
        <w:t>3.16.</w:t>
      </w:r>
      <w:r w:rsidRPr="001C1BBF">
        <w:t> Pavanelli, Appendino, Cappelletti, Ferrara.</w:t>
      </w:r>
    </w:p>
    <w:p w14:paraId="4D8CC53E" w14:textId="77777777" w:rsidR="001C1BBF" w:rsidRPr="001C1BBF" w:rsidRDefault="001C1BBF" w:rsidP="001C1BBF"/>
    <w:p w14:paraId="6902C631" w14:textId="77777777" w:rsidR="001C1BBF" w:rsidRDefault="001C1BBF" w:rsidP="001C1BBF">
      <w:r w:rsidRPr="001C1BBF">
        <w:t> </w:t>
      </w:r>
      <w:r w:rsidRPr="001C1BBF">
        <w:t> </w:t>
      </w:r>
      <w:r w:rsidRPr="001C1BBF">
        <w:rPr>
          <w:i/>
          <w:iCs/>
        </w:rPr>
        <w:t>Al comma 9, primo periodo, dopo le parole</w:t>
      </w:r>
      <w:r w:rsidRPr="001C1BBF">
        <w:t>: ai sensi </w:t>
      </w:r>
      <w:r w:rsidRPr="001C1BBF">
        <w:rPr>
          <w:i/>
          <w:iCs/>
        </w:rPr>
        <w:t>aggiungere le seguenti</w:t>
      </w:r>
      <w:r w:rsidRPr="001C1BBF">
        <w:t>: del decreto del Presidente della Repubblica 9 aprile 1959, n. 128, del decreto legislativo 25 novembre 1996, n. 624, e</w:t>
      </w:r>
      <w:r w:rsidRPr="001C1BBF">
        <w:br/>
      </w:r>
      <w:r w:rsidRPr="001C1BBF">
        <w:rPr>
          <w:b/>
          <w:bCs/>
        </w:rPr>
        <w:t>*3.28.</w:t>
      </w:r>
      <w:r w:rsidRPr="001C1BBF">
        <w:t> (</w:t>
      </w:r>
      <w:r w:rsidRPr="001C1BBF">
        <w:rPr>
          <w:i/>
          <w:iCs/>
        </w:rPr>
        <w:t>Nuova formulazione</w:t>
      </w:r>
      <w:r w:rsidRPr="001C1BBF">
        <w:t>) Ghirra.</w:t>
      </w:r>
      <w:r w:rsidRPr="001C1BBF">
        <w:br/>
      </w:r>
      <w:r w:rsidRPr="001C1BBF">
        <w:rPr>
          <w:b/>
          <w:bCs/>
        </w:rPr>
        <w:t>*3.29.</w:t>
      </w:r>
      <w:r w:rsidRPr="001C1BBF">
        <w:t> Fenu, Barzotti, Pavanelli, Appendino, Cappelletti, Ferrara.</w:t>
      </w:r>
      <w:r w:rsidRPr="001C1BBF">
        <w:br/>
      </w:r>
      <w:r w:rsidRPr="001C1BBF">
        <w:rPr>
          <w:b/>
          <w:bCs/>
        </w:rPr>
        <w:t>*3.30.</w:t>
      </w:r>
      <w:r w:rsidRPr="001C1BBF">
        <w:t> </w:t>
      </w:r>
      <w:proofErr w:type="spellStart"/>
      <w:r w:rsidRPr="001C1BBF">
        <w:t>Andreuzza</w:t>
      </w:r>
      <w:proofErr w:type="spellEnd"/>
      <w:r w:rsidRPr="001C1BBF">
        <w:t xml:space="preserve">, Barabotti, Di Mattina, </w:t>
      </w:r>
      <w:proofErr w:type="spellStart"/>
      <w:r w:rsidRPr="001C1BBF">
        <w:t>Toccalini</w:t>
      </w:r>
      <w:proofErr w:type="spellEnd"/>
      <w:r w:rsidRPr="001C1BBF">
        <w:t>.</w:t>
      </w:r>
    </w:p>
    <w:p w14:paraId="10F0EF88" w14:textId="77777777" w:rsidR="001C1BBF" w:rsidRPr="001C1BBF" w:rsidRDefault="001C1BBF" w:rsidP="001C1BBF"/>
    <w:p w14:paraId="2A7A3DC4" w14:textId="77777777" w:rsidR="001C1BBF" w:rsidRPr="001C1BBF" w:rsidRDefault="001C1BBF" w:rsidP="001C1BBF">
      <w:r w:rsidRPr="001C1BBF">
        <w:t>ART. 4.</w:t>
      </w:r>
    </w:p>
    <w:p w14:paraId="2EA04B44" w14:textId="77777777" w:rsidR="001C1BBF" w:rsidRPr="001C1BBF" w:rsidRDefault="001C1BBF" w:rsidP="001C1BBF">
      <w:r w:rsidRPr="001C1BBF">
        <w:t> </w:t>
      </w:r>
      <w:r w:rsidRPr="001C1BBF">
        <w:t> </w:t>
      </w:r>
      <w:r w:rsidRPr="001C1BBF">
        <w:rPr>
          <w:i/>
          <w:iCs/>
        </w:rPr>
        <w:t>Dopo il comma 7 aggiungere i seguenti:</w:t>
      </w:r>
    </w:p>
    <w:p w14:paraId="567438FB" w14:textId="77777777" w:rsidR="001C1BBF" w:rsidRPr="001C1BBF" w:rsidRDefault="001C1BBF" w:rsidP="001C1BBF">
      <w:r w:rsidRPr="001C1BBF">
        <w:t> </w:t>
      </w:r>
      <w:r w:rsidRPr="001C1BBF">
        <w:t> </w:t>
      </w:r>
      <w:r w:rsidRPr="001C1BBF">
        <w:t>7-</w:t>
      </w:r>
      <w:r w:rsidRPr="001C1BBF">
        <w:rPr>
          <w:i/>
          <w:iCs/>
        </w:rPr>
        <w:t>bis</w:t>
      </w:r>
      <w:r w:rsidRPr="001C1BBF">
        <w:t xml:space="preserve">. Per lo svolgimento delle funzioni amministrative di cui al presente decreto, il Ministero dell'ambiente e della sicurezza energetica è autorizzato a indire procedure concorsuali pubbliche, anche tramite scorrimento di vigenti graduatorie di concorsi pubblici, e ad assumere, in deroga alle ordinarie facoltà </w:t>
      </w:r>
      <w:proofErr w:type="spellStart"/>
      <w:r w:rsidRPr="001C1BBF">
        <w:t>assunzionali</w:t>
      </w:r>
      <w:proofErr w:type="spellEnd"/>
      <w:r w:rsidRPr="001C1BBF">
        <w:t xml:space="preserve"> e nell'ambito della vigente dotazione organica, nel biennio 2024-2025, con contratto di lavoro subordinato a tempo indeterminato, un contingente di venti unità di personale da inquadrare nell'area dei funzionari del contratto collettivo nazionale di lavoro 2019-2021 – Comparto funzioni centrali. Nelle more della conclusione delle procedure concorsuali di cui al primo periodo, il Ministero dell'ambiente e della sicurezza energetica può avvalersi di un contingente di venti unità di personale dell'area dei funzionari, in posizione di comando, proveniente da altre pubbliche amministrazioni, a esclusione del personale docente, educativo, amministrativo, tecnico e ausiliario delle istituzioni scolastiche. Per l'attuazione del presente comma sono autorizzate la spesa di 336.049 euro per l'anno 2024 e di 1.008.146 euro annui a decorrere dall'anno 2025 per gli oneri di personale nonché la spesa di 10.267 euro per l'anno 2024 e di 30.800 euro annui a decorrere dall'anno 2025 per l'erogazione di buoni pasto. Per lo svolgimento delle procedure concorsuali pubbliche di cui al presente comma è autorizzata la spesa di 72.100 euro per l'anno 2024. Per le maggiori spese di funzionamento connesse all'assunzione del personale di cui al presente comma è autorizzata la spesa di 42.600 euro per l'anno 2024.</w:t>
      </w:r>
      <w:r w:rsidRPr="001C1BBF">
        <w:br/>
      </w:r>
      <w:r w:rsidRPr="001C1BBF">
        <w:t> </w:t>
      </w:r>
      <w:r w:rsidRPr="001C1BBF">
        <w:t> </w:t>
      </w:r>
      <w:r w:rsidRPr="001C1BBF">
        <w:t>7-</w:t>
      </w:r>
      <w:r w:rsidRPr="001C1BBF">
        <w:rPr>
          <w:i/>
          <w:iCs/>
        </w:rPr>
        <w:t>ter</w:t>
      </w:r>
      <w:r w:rsidRPr="001C1BBF">
        <w:t>. Agli oneri derivanti dal comma 7-</w:t>
      </w:r>
      <w:r w:rsidRPr="001C1BBF">
        <w:rPr>
          <w:i/>
          <w:iCs/>
        </w:rPr>
        <w:t>bis</w:t>
      </w:r>
      <w:r w:rsidRPr="001C1BBF">
        <w:t xml:space="preserve">, pari a 461.016 euro per l'anno 2024 e a </w:t>
      </w:r>
      <w:r w:rsidRPr="001C1BBF">
        <w:lastRenderedPageBreak/>
        <w:t>1.038.946 euro annui a decorrere dall'anno 2025, si provvede mediante corrispondente riduzione dello stanziamento del fondo speciale di parte corrente iscritto, ai fini del bilancio triennale 2024-2026, nell'ambito del programma «Fondi di riserva e speciali» della missione «Fondi da ripartire» dello stato di previsione del Ministero dell'economia e delle finanze per l'anno 2024, allo scopo parzialmente utilizzando l'accantonamento relativo al Ministero dell'ambiente e della sicurezza energetica.</w:t>
      </w:r>
      <w:r w:rsidRPr="001C1BBF">
        <w:br/>
      </w:r>
      <w:r w:rsidRPr="001C1BBF">
        <w:rPr>
          <w:b/>
          <w:bCs/>
        </w:rPr>
        <w:t>4.15.</w:t>
      </w:r>
      <w:r w:rsidRPr="001C1BBF">
        <w:t> (</w:t>
      </w:r>
      <w:r w:rsidRPr="001C1BBF">
        <w:rPr>
          <w:i/>
          <w:iCs/>
        </w:rPr>
        <w:t>Nuova formulazione)</w:t>
      </w:r>
      <w:r w:rsidRPr="001C1BBF">
        <w:t> Squeri, Casasco, Polidori.</w:t>
      </w:r>
    </w:p>
    <w:p w14:paraId="41E04F9A" w14:textId="77777777" w:rsidR="001C1BBF" w:rsidRDefault="001C1BBF" w:rsidP="001C1BBF">
      <w:pPr>
        <w:rPr>
          <w:b/>
          <w:bCs/>
        </w:rPr>
      </w:pPr>
    </w:p>
    <w:p w14:paraId="7459802C" w14:textId="23C118C7" w:rsidR="001C1BBF" w:rsidRPr="001C1BBF" w:rsidRDefault="001C1BBF" w:rsidP="001C1BBF">
      <w:r w:rsidRPr="001C1BBF">
        <w:t>ART. 6.</w:t>
      </w:r>
    </w:p>
    <w:p w14:paraId="28970681" w14:textId="77777777" w:rsidR="001C1BBF" w:rsidRDefault="001C1BBF" w:rsidP="001C1BBF">
      <w:r w:rsidRPr="001C1BBF">
        <w:t> </w:t>
      </w:r>
      <w:r w:rsidRPr="001C1BBF">
        <w:t> </w:t>
      </w:r>
      <w:r w:rsidRPr="001C1BBF">
        <w:rPr>
          <w:i/>
          <w:iCs/>
        </w:rPr>
        <w:t>Al comma 5, secondo periodo, sostituire le parole:</w:t>
      </w:r>
      <w:r w:rsidRPr="001C1BBF">
        <w:t> due rappresentanti della Conferenza unificata di cui uno nominato dalle regioni </w:t>
      </w:r>
      <w:r w:rsidRPr="001C1BBF">
        <w:rPr>
          <w:i/>
          <w:iCs/>
        </w:rPr>
        <w:t>con le seguenti:</w:t>
      </w:r>
      <w:r w:rsidRPr="001C1BBF">
        <w:t> e tre rappresentanti della Conferenza unificata, di cui due nominati dalle regioni e dalle province autonome di Trento e di Bolzano tra i rappresentanti delle stesse.</w:t>
      </w:r>
      <w:r w:rsidRPr="001C1BBF">
        <w:br/>
      </w:r>
      <w:r w:rsidRPr="001C1BBF">
        <w:rPr>
          <w:b/>
          <w:bCs/>
        </w:rPr>
        <w:t>*6.34.</w:t>
      </w:r>
      <w:r w:rsidRPr="001C1BBF">
        <w:t> (</w:t>
      </w:r>
      <w:r w:rsidRPr="001C1BBF">
        <w:rPr>
          <w:i/>
          <w:iCs/>
        </w:rPr>
        <w:t>Nuova formulazione</w:t>
      </w:r>
      <w:r w:rsidRPr="001C1BBF">
        <w:t>) Ghirra.</w:t>
      </w:r>
      <w:r w:rsidRPr="001C1BBF">
        <w:br/>
      </w:r>
      <w:r w:rsidRPr="001C1BBF">
        <w:rPr>
          <w:b/>
          <w:bCs/>
        </w:rPr>
        <w:t>*6.35.</w:t>
      </w:r>
      <w:r w:rsidRPr="001C1BBF">
        <w:t> Fenu, Pavanelli, Appendino, Cappelletti, Ferrara.</w:t>
      </w:r>
      <w:r w:rsidRPr="001C1BBF">
        <w:br/>
      </w:r>
      <w:r w:rsidRPr="001C1BBF">
        <w:rPr>
          <w:b/>
          <w:bCs/>
        </w:rPr>
        <w:t>*6.36.</w:t>
      </w:r>
      <w:r w:rsidRPr="001C1BBF">
        <w:t> Giovine, Zucconi.</w:t>
      </w:r>
    </w:p>
    <w:p w14:paraId="65BD21A8" w14:textId="77777777" w:rsidR="001C1BBF" w:rsidRPr="001C1BBF" w:rsidRDefault="001C1BBF" w:rsidP="001C1BBF"/>
    <w:p w14:paraId="44E159B5" w14:textId="77777777" w:rsidR="001C1BBF" w:rsidRPr="001C1BBF" w:rsidRDefault="001C1BBF" w:rsidP="001C1BBF">
      <w:r w:rsidRPr="001C1BBF">
        <w:t>ART. 7.</w:t>
      </w:r>
    </w:p>
    <w:p w14:paraId="143B3C3D" w14:textId="77777777" w:rsidR="001C1BBF" w:rsidRDefault="001C1BBF" w:rsidP="001C1BBF">
      <w:r w:rsidRPr="001C1BBF">
        <w:t> </w:t>
      </w:r>
      <w:r w:rsidRPr="001C1BBF">
        <w:t> </w:t>
      </w:r>
      <w:r w:rsidRPr="001C1BBF">
        <w:rPr>
          <w:i/>
          <w:iCs/>
        </w:rPr>
        <w:t>Al comma 1, lettera</w:t>
      </w:r>
      <w:r w:rsidRPr="001C1BBF">
        <w:t> d), </w:t>
      </w:r>
      <w:r w:rsidRPr="001C1BBF">
        <w:rPr>
          <w:i/>
          <w:iCs/>
        </w:rPr>
        <w:t>sostituire le parole:</w:t>
      </w:r>
      <w:r w:rsidRPr="001C1BBF">
        <w:t> tunnel o cave </w:t>
      </w:r>
      <w:r w:rsidRPr="001C1BBF">
        <w:rPr>
          <w:i/>
          <w:iCs/>
        </w:rPr>
        <w:t>con le seguenti:</w:t>
      </w:r>
      <w:r w:rsidRPr="001C1BBF">
        <w:t> gallerie o aree minerarie.</w:t>
      </w:r>
      <w:r w:rsidRPr="001C1BBF">
        <w:br/>
      </w:r>
      <w:r w:rsidRPr="001C1BBF">
        <w:rPr>
          <w:b/>
          <w:bCs/>
        </w:rPr>
        <w:t>*7.14.</w:t>
      </w:r>
      <w:r w:rsidRPr="001C1BBF">
        <w:t> Ghirra.</w:t>
      </w:r>
      <w:r w:rsidRPr="001C1BBF">
        <w:br/>
      </w:r>
      <w:r w:rsidRPr="001C1BBF">
        <w:rPr>
          <w:b/>
          <w:bCs/>
        </w:rPr>
        <w:t>*7.15.</w:t>
      </w:r>
      <w:r w:rsidRPr="001C1BBF">
        <w:t> Fenu, Pavanelli, Appendino, Cappelletti, Ferrara.</w:t>
      </w:r>
    </w:p>
    <w:p w14:paraId="0B0A7935" w14:textId="77777777" w:rsidR="001C1BBF" w:rsidRPr="001C1BBF" w:rsidRDefault="001C1BBF" w:rsidP="001C1BBF"/>
    <w:p w14:paraId="3F82AE93" w14:textId="77777777" w:rsidR="001C1BBF" w:rsidRPr="001C1BBF" w:rsidRDefault="001C1BBF" w:rsidP="001C1BBF">
      <w:r w:rsidRPr="001C1BBF">
        <w:t> </w:t>
      </w:r>
      <w:r w:rsidRPr="001C1BBF">
        <w:t> </w:t>
      </w:r>
      <w:r w:rsidRPr="001C1BBF">
        <w:rPr>
          <w:i/>
          <w:iCs/>
        </w:rPr>
        <w:t>Al comma 1, dopo la lettera</w:t>
      </w:r>
      <w:r w:rsidRPr="001C1BBF">
        <w:t> h) </w:t>
      </w:r>
      <w:r w:rsidRPr="001C1BBF">
        <w:rPr>
          <w:i/>
          <w:iCs/>
        </w:rPr>
        <w:t>aggiungere la seguente</w:t>
      </w:r>
      <w:r w:rsidRPr="001C1BBF">
        <w:t>:</w:t>
      </w:r>
    </w:p>
    <w:p w14:paraId="13702302" w14:textId="77777777" w:rsidR="001C1BBF" w:rsidRDefault="001C1BBF" w:rsidP="001C1BBF">
      <w:r w:rsidRPr="001C1BBF">
        <w:t> </w:t>
      </w:r>
      <w:r w:rsidRPr="001C1BBF">
        <w:t> </w:t>
      </w:r>
      <w:r w:rsidRPr="001C1BBF">
        <w:t> </w:t>
      </w:r>
      <w:r w:rsidRPr="001C1BBF">
        <w:rPr>
          <w:i/>
          <w:iCs/>
        </w:rPr>
        <w:t>h-bis)</w:t>
      </w:r>
      <w:r w:rsidRPr="001C1BBF">
        <w:t> campionamento e analisi del contenuto minerale di fluidi geotermici in pozzi e perforazioni esistenti, tramite utilizzo delle migliori tecniche disponibili.</w:t>
      </w:r>
      <w:r w:rsidRPr="001C1BBF">
        <w:br/>
      </w:r>
      <w:r w:rsidRPr="001C1BBF">
        <w:rPr>
          <w:b/>
          <w:bCs/>
        </w:rPr>
        <w:t>7.16.</w:t>
      </w:r>
      <w:r w:rsidRPr="001C1BBF">
        <w:t> Colombo, Zucconi.</w:t>
      </w:r>
    </w:p>
    <w:p w14:paraId="2DF35F1A" w14:textId="77777777" w:rsidR="001C1BBF" w:rsidRPr="001C1BBF" w:rsidRDefault="001C1BBF" w:rsidP="001C1BBF"/>
    <w:p w14:paraId="4FFBC2E4" w14:textId="77777777" w:rsidR="001C1BBF" w:rsidRPr="001C1BBF" w:rsidRDefault="001C1BBF" w:rsidP="001C1BBF">
      <w:r w:rsidRPr="001C1BBF">
        <w:t> </w:t>
      </w:r>
      <w:r w:rsidRPr="001C1BBF">
        <w:t> </w:t>
      </w:r>
      <w:r w:rsidRPr="001C1BBF">
        <w:rPr>
          <w:i/>
          <w:iCs/>
        </w:rPr>
        <w:t>Al comma 2, sostituire il terzo periodo con il seguente:</w:t>
      </w:r>
      <w:r w:rsidRPr="001C1BBF">
        <w:t> Le funzioni di vigilanza e di controllo sui progetti di ricerca di cui al comma 1 e sul rispetto dei requisiti ivi previsti sono svolte dagli enti territoriali competenti in materia di attività estrattive, dall'ISPRA e dalla Sovrintendenza territorialmente competente, ciascuno per i profili di rispettiva competenza</w:t>
      </w:r>
      <w:r w:rsidRPr="001C1BBF">
        <w:rPr>
          <w:i/>
          <w:iCs/>
        </w:rPr>
        <w:t>.</w:t>
      </w:r>
    </w:p>
    <w:p w14:paraId="08708364" w14:textId="77777777" w:rsidR="001C1BBF" w:rsidRDefault="001C1BBF" w:rsidP="001C1BBF">
      <w:r w:rsidRPr="001C1BBF">
        <w:t> </w:t>
      </w:r>
      <w:r w:rsidRPr="001C1BBF">
        <w:t> </w:t>
      </w:r>
      <w:r w:rsidRPr="001C1BBF">
        <w:rPr>
          <w:i/>
          <w:iCs/>
        </w:rPr>
        <w:t>Conseguentemente, al comma 3, aggiungere, in fine, il seguente periodo:</w:t>
      </w:r>
      <w:r w:rsidRPr="001C1BBF">
        <w:t> Gli enti territorialmente competenti in materia di attività estrattive svolgono le funzioni di cui al comma 2 con le risorse umane, strumentali e finanziarie disponibili a legislazione vigente</w:t>
      </w:r>
      <w:r w:rsidRPr="001C1BBF">
        <w:rPr>
          <w:i/>
          <w:iCs/>
        </w:rPr>
        <w:t>.</w:t>
      </w:r>
      <w:r w:rsidRPr="001C1BBF">
        <w:br/>
      </w:r>
      <w:r w:rsidRPr="001C1BBF">
        <w:rPr>
          <w:b/>
          <w:bCs/>
        </w:rPr>
        <w:lastRenderedPageBreak/>
        <w:t>*7.21.</w:t>
      </w:r>
      <w:r w:rsidRPr="001C1BBF">
        <w:t> (</w:t>
      </w:r>
      <w:r w:rsidRPr="001C1BBF">
        <w:rPr>
          <w:i/>
          <w:iCs/>
        </w:rPr>
        <w:t>Nuova formulazione</w:t>
      </w:r>
      <w:r w:rsidRPr="001C1BBF">
        <w:t>) Fenu, Pavanelli, Appendino, Cappelletti, Ferrara.</w:t>
      </w:r>
      <w:r w:rsidRPr="001C1BBF">
        <w:br/>
      </w:r>
      <w:r w:rsidRPr="001C1BBF">
        <w:rPr>
          <w:b/>
          <w:bCs/>
        </w:rPr>
        <w:t>*7.22.</w:t>
      </w:r>
      <w:r w:rsidRPr="001C1BBF">
        <w:t> (</w:t>
      </w:r>
      <w:r w:rsidRPr="001C1BBF">
        <w:rPr>
          <w:i/>
          <w:iCs/>
        </w:rPr>
        <w:t>Nuova formulazione</w:t>
      </w:r>
      <w:r w:rsidRPr="001C1BBF">
        <w:t>) Ghirra.</w:t>
      </w:r>
    </w:p>
    <w:p w14:paraId="0B028743" w14:textId="77777777" w:rsidR="001C1BBF" w:rsidRPr="001C1BBF" w:rsidRDefault="001C1BBF" w:rsidP="001C1BBF"/>
    <w:p w14:paraId="5F6D4FA5" w14:textId="77777777" w:rsidR="001C1BBF" w:rsidRDefault="001C1BBF" w:rsidP="001C1BBF">
      <w:r w:rsidRPr="001C1BBF">
        <w:t> </w:t>
      </w:r>
      <w:r w:rsidRPr="001C1BBF">
        <w:t> </w:t>
      </w:r>
      <w:r w:rsidRPr="001C1BBF">
        <w:rPr>
          <w:i/>
          <w:iCs/>
        </w:rPr>
        <w:t>Al comma 2, sostituire le parole</w:t>
      </w:r>
      <w:r w:rsidRPr="001C1BBF">
        <w:t>: l'adozione del relativo provvedimento </w:t>
      </w:r>
      <w:r w:rsidRPr="001C1BBF">
        <w:rPr>
          <w:i/>
          <w:iCs/>
        </w:rPr>
        <w:t>con le seguenti:</w:t>
      </w:r>
      <w:r w:rsidRPr="001C1BBF">
        <w:t> l'adozione del provvedimento di decadenza del permesso di ricerca di cui al medesimo comma 1.</w:t>
      </w:r>
      <w:r w:rsidRPr="001C1BBF">
        <w:br/>
      </w:r>
      <w:r w:rsidRPr="001C1BBF">
        <w:rPr>
          <w:b/>
          <w:bCs/>
        </w:rPr>
        <w:t>7.26.</w:t>
      </w:r>
      <w:r w:rsidRPr="001C1BBF">
        <w:t xml:space="preserve"> Cappelletti, Pavanelli, Ilaria Fontana, Appendino, Ferrara, L'Abbate, </w:t>
      </w:r>
      <w:proofErr w:type="spellStart"/>
      <w:r w:rsidRPr="001C1BBF">
        <w:t>Morfino</w:t>
      </w:r>
      <w:proofErr w:type="spellEnd"/>
      <w:r w:rsidRPr="001C1BBF">
        <w:t>, Santillo, Sergio Costa.</w:t>
      </w:r>
    </w:p>
    <w:p w14:paraId="0CC51B61" w14:textId="77777777" w:rsidR="001C1BBF" w:rsidRPr="001C1BBF" w:rsidRDefault="001C1BBF" w:rsidP="001C1BBF"/>
    <w:p w14:paraId="7F954F3E" w14:textId="77777777" w:rsidR="001C1BBF" w:rsidRDefault="001C1BBF" w:rsidP="001C1BBF">
      <w:r w:rsidRPr="001C1BBF">
        <w:t> </w:t>
      </w:r>
      <w:r w:rsidRPr="001C1BBF">
        <w:t> </w:t>
      </w:r>
      <w:r w:rsidRPr="001C1BBF">
        <w:rPr>
          <w:i/>
          <w:iCs/>
        </w:rPr>
        <w:t>Al comma 3, primo periodo, dopo la parola:</w:t>
      </w:r>
      <w:r w:rsidRPr="001C1BBF">
        <w:t> finanze</w:t>
      </w:r>
      <w:r w:rsidRPr="001C1BBF">
        <w:rPr>
          <w:i/>
          <w:iCs/>
        </w:rPr>
        <w:t> aggiungere le seguenti</w:t>
      </w:r>
      <w:proofErr w:type="gramStart"/>
      <w:r w:rsidRPr="001C1BBF">
        <w:rPr>
          <w:i/>
          <w:iCs/>
        </w:rPr>
        <w:t>:</w:t>
      </w:r>
      <w:r w:rsidRPr="001C1BBF">
        <w:t> ,</w:t>
      </w:r>
      <w:proofErr w:type="gramEnd"/>
      <w:r w:rsidRPr="001C1BBF">
        <w:t xml:space="preserve"> da adottare entro novanta giorni dalla data di entrata in vigore della legge di conversione del presente decreto,</w:t>
      </w:r>
      <w:r w:rsidRPr="001C1BBF">
        <w:rPr>
          <w:i/>
          <w:iCs/>
        </w:rPr>
        <w:t>.</w:t>
      </w:r>
      <w:r w:rsidRPr="001C1BBF">
        <w:br/>
      </w:r>
      <w:r w:rsidRPr="001C1BBF">
        <w:rPr>
          <w:b/>
          <w:bCs/>
        </w:rPr>
        <w:t>7.29.</w:t>
      </w:r>
      <w:r w:rsidRPr="001C1BBF">
        <w:t> (</w:t>
      </w:r>
      <w:r w:rsidRPr="001C1BBF">
        <w:rPr>
          <w:i/>
          <w:iCs/>
        </w:rPr>
        <w:t>Nuova formulazione</w:t>
      </w:r>
      <w:r w:rsidRPr="001C1BBF">
        <w:t xml:space="preserve">) Cappelletti, Pavanelli, Ilaria Fontana, Appendino, Ferrara, L'Abbate, </w:t>
      </w:r>
      <w:proofErr w:type="spellStart"/>
      <w:r w:rsidRPr="001C1BBF">
        <w:t>Morfino</w:t>
      </w:r>
      <w:proofErr w:type="spellEnd"/>
      <w:r w:rsidRPr="001C1BBF">
        <w:t>, Santillo, Sergio Costa.</w:t>
      </w:r>
    </w:p>
    <w:p w14:paraId="5B2C84FA" w14:textId="77777777" w:rsidR="001C1BBF" w:rsidRPr="001C1BBF" w:rsidRDefault="001C1BBF" w:rsidP="001C1BBF"/>
    <w:p w14:paraId="1E0E09B7" w14:textId="77777777" w:rsidR="001C1BBF" w:rsidRPr="001C1BBF" w:rsidRDefault="001C1BBF" w:rsidP="001C1BBF">
      <w:r w:rsidRPr="001C1BBF">
        <w:t>ART. 10.</w:t>
      </w:r>
    </w:p>
    <w:p w14:paraId="1B9785A1" w14:textId="77777777" w:rsidR="001C1BBF" w:rsidRPr="001C1BBF" w:rsidRDefault="001C1BBF" w:rsidP="001C1BBF">
      <w:r w:rsidRPr="001C1BBF">
        <w:t> </w:t>
      </w:r>
      <w:r w:rsidRPr="001C1BBF">
        <w:t> </w:t>
      </w:r>
      <w:r w:rsidRPr="001C1BBF">
        <w:rPr>
          <w:i/>
          <w:iCs/>
        </w:rPr>
        <w:t>Al comma 6, al primo periodo, sostituire le parole:</w:t>
      </w:r>
      <w:r w:rsidRPr="001C1BBF">
        <w:t> sul sito </w:t>
      </w:r>
      <w:r w:rsidRPr="001C1BBF">
        <w:rPr>
          <w:i/>
          <w:iCs/>
        </w:rPr>
        <w:t>internet</w:t>
      </w:r>
      <w:r w:rsidRPr="001C1BBF">
        <w:t> istituzionale </w:t>
      </w:r>
      <w:r w:rsidRPr="001C1BBF">
        <w:rPr>
          <w:i/>
          <w:iCs/>
        </w:rPr>
        <w:t>con le seguenti:</w:t>
      </w:r>
      <w:r w:rsidRPr="001C1BBF">
        <w:t> nei siti </w:t>
      </w:r>
      <w:r w:rsidRPr="001C1BBF">
        <w:rPr>
          <w:i/>
          <w:iCs/>
        </w:rPr>
        <w:t>internet</w:t>
      </w:r>
      <w:r w:rsidRPr="001C1BBF">
        <w:t> istituzionali </w:t>
      </w:r>
      <w:r w:rsidRPr="001C1BBF">
        <w:rPr>
          <w:i/>
          <w:iCs/>
        </w:rPr>
        <w:t>e, al secondo periodo, sostituire le parole</w:t>
      </w:r>
      <w:r w:rsidRPr="001C1BBF">
        <w:t>: e del Ministero dell'ambiente e della sicurezza energetica </w:t>
      </w:r>
      <w:r w:rsidRPr="001C1BBF">
        <w:rPr>
          <w:i/>
          <w:iCs/>
        </w:rPr>
        <w:t>con le seguenti</w:t>
      </w:r>
      <w:proofErr w:type="gramStart"/>
      <w:r w:rsidRPr="001C1BBF">
        <w:t>: ,</w:t>
      </w:r>
      <w:proofErr w:type="gramEnd"/>
      <w:r w:rsidRPr="001C1BBF">
        <w:t xml:space="preserve"> del Ministero dell'ambiente e della sicurezza energetica nonché delle regioni e delle province autonome di Trento e di Bolzano territorialmente interessate.</w:t>
      </w:r>
      <w:r w:rsidRPr="001C1BBF">
        <w:br/>
      </w:r>
      <w:r w:rsidRPr="001C1BBF">
        <w:rPr>
          <w:b/>
          <w:bCs/>
        </w:rPr>
        <w:t>*10.17.</w:t>
      </w:r>
      <w:r w:rsidRPr="001C1BBF">
        <w:t> Squeri, Casasco.</w:t>
      </w:r>
      <w:r w:rsidRPr="001C1BBF">
        <w:br/>
      </w:r>
      <w:r w:rsidRPr="001C1BBF">
        <w:rPr>
          <w:b/>
          <w:bCs/>
        </w:rPr>
        <w:t>*10.18.</w:t>
      </w:r>
      <w:r w:rsidRPr="001C1BBF">
        <w:t> Ghirra.</w:t>
      </w:r>
      <w:r w:rsidRPr="001C1BBF">
        <w:br/>
      </w:r>
      <w:r w:rsidRPr="001C1BBF">
        <w:rPr>
          <w:b/>
          <w:bCs/>
        </w:rPr>
        <w:t>*10.19.</w:t>
      </w:r>
      <w:r w:rsidRPr="001C1BBF">
        <w:t> Fenu, Pavanelli, Appendino, Cappelletti, Ferrara.</w:t>
      </w:r>
    </w:p>
    <w:p w14:paraId="0A99E77A" w14:textId="77777777" w:rsidR="001C1BBF" w:rsidRDefault="001C1BBF" w:rsidP="001C1BBF">
      <w:pPr>
        <w:rPr>
          <w:b/>
          <w:bCs/>
        </w:rPr>
      </w:pPr>
    </w:p>
    <w:p w14:paraId="30F30A91" w14:textId="1A38A836" w:rsidR="001C1BBF" w:rsidRPr="001C1BBF" w:rsidRDefault="001C1BBF" w:rsidP="001C1BBF">
      <w:r w:rsidRPr="001C1BBF">
        <w:t>ART. 14.</w:t>
      </w:r>
    </w:p>
    <w:p w14:paraId="76E934CA" w14:textId="77777777" w:rsidR="001C1BBF" w:rsidRPr="001C1BBF" w:rsidRDefault="001C1BBF" w:rsidP="001C1BBF">
      <w:r w:rsidRPr="001C1BBF">
        <w:t> </w:t>
      </w:r>
      <w:r w:rsidRPr="001C1BBF">
        <w:t> </w:t>
      </w:r>
      <w:r w:rsidRPr="001C1BBF">
        <w:rPr>
          <w:i/>
          <w:iCs/>
        </w:rPr>
        <w:t>Al comma 1:</w:t>
      </w:r>
    </w:p>
    <w:p w14:paraId="6B9B1A99" w14:textId="77777777" w:rsidR="001C1BBF" w:rsidRPr="001C1BBF" w:rsidRDefault="001C1BBF" w:rsidP="001C1BBF">
      <w:r w:rsidRPr="001C1BBF">
        <w:t> </w:t>
      </w:r>
      <w:r w:rsidRPr="001C1BBF">
        <w:t> </w:t>
      </w:r>
      <w:r w:rsidRPr="001C1BBF">
        <w:t> </w:t>
      </w:r>
      <w:r w:rsidRPr="001C1BBF">
        <w:rPr>
          <w:i/>
          <w:iCs/>
        </w:rPr>
        <w:t>alla lettera</w:t>
      </w:r>
      <w:r w:rsidRPr="001C1BBF">
        <w:t> a)</w:t>
      </w:r>
      <w:r w:rsidRPr="001C1BBF">
        <w:rPr>
          <w:i/>
          <w:iCs/>
        </w:rPr>
        <w:t>, sostituire le parole:</w:t>
      </w:r>
      <w:r w:rsidRPr="001C1BBF">
        <w:t> «dopo le parole: «I rottami ferrosi» sono inserite le seguenti: «ricompresi nel codice 7204»</w:t>
      </w:r>
      <w:r w:rsidRPr="001C1BBF">
        <w:rPr>
          <w:i/>
          <w:iCs/>
        </w:rPr>
        <w:t> con le seguenti:</w:t>
      </w:r>
      <w:r w:rsidRPr="001C1BBF">
        <w:t> «le parole: «I rottami ferrosi» sono sostituite dalle seguenti: «I rottami metallici compresi nei codici 7204, 7404, 7602 e 7902» </w:t>
      </w:r>
      <w:r w:rsidRPr="001C1BBF">
        <w:rPr>
          <w:i/>
          <w:iCs/>
        </w:rPr>
        <w:t>e, dopo la parola:</w:t>
      </w:r>
      <w:r w:rsidRPr="001C1BBF">
        <w:t> «comune»</w:t>
      </w:r>
      <w:r w:rsidRPr="001C1BBF">
        <w:rPr>
          <w:i/>
          <w:iCs/>
        </w:rPr>
        <w:t>, sopprimere la virgola</w:t>
      </w:r>
      <w:r w:rsidRPr="001C1BBF">
        <w:t>;</w:t>
      </w:r>
    </w:p>
    <w:p w14:paraId="38584B1B" w14:textId="77777777" w:rsidR="001C1BBF" w:rsidRPr="001C1BBF" w:rsidRDefault="001C1BBF" w:rsidP="001C1BBF">
      <w:r w:rsidRPr="001C1BBF">
        <w:t> </w:t>
      </w:r>
      <w:r w:rsidRPr="001C1BBF">
        <w:t> </w:t>
      </w:r>
      <w:r w:rsidRPr="001C1BBF">
        <w:t> </w:t>
      </w:r>
      <w:r w:rsidRPr="001C1BBF">
        <w:rPr>
          <w:i/>
          <w:iCs/>
        </w:rPr>
        <w:t>dopo la lettera</w:t>
      </w:r>
      <w:r w:rsidRPr="001C1BBF">
        <w:t> a)</w:t>
      </w:r>
      <w:r w:rsidRPr="001C1BBF">
        <w:rPr>
          <w:i/>
          <w:iCs/>
        </w:rPr>
        <w:t>, aggiungere la seguente:</w:t>
      </w:r>
    </w:p>
    <w:p w14:paraId="2E461776" w14:textId="77777777" w:rsidR="001C1BBF" w:rsidRPr="001C1BBF" w:rsidRDefault="001C1BBF" w:rsidP="001C1BBF">
      <w:r w:rsidRPr="001C1BBF">
        <w:t> </w:t>
      </w:r>
      <w:r w:rsidRPr="001C1BBF">
        <w:t> </w:t>
      </w:r>
      <w:r w:rsidRPr="001C1BBF">
        <w:t> </w:t>
      </w:r>
      <w:r w:rsidRPr="001C1BBF">
        <w:t>«</w:t>
      </w:r>
      <w:r w:rsidRPr="001C1BBF">
        <w:rPr>
          <w:i/>
          <w:iCs/>
        </w:rPr>
        <w:t>a-bis)</w:t>
      </w:r>
      <w:r w:rsidRPr="001C1BBF">
        <w:t> al comma 1 è aggiunto, in fine, il seguente periodo:</w:t>
      </w:r>
      <w:r w:rsidRPr="001C1BBF">
        <w:rPr>
          <w:i/>
          <w:iCs/>
        </w:rPr>
        <w:t> «</w:t>
      </w:r>
      <w:r w:rsidRPr="001C1BBF">
        <w:t>Con il medesimo procedimento di cui al primo periodo possono essere indicate, in deroga ai periodi secondo e terzo, le quantità di cui ai codici 7404, 7602 e 7902 che devono essere oggetto di notifica ai sensi del comma 2»;</w:t>
      </w:r>
    </w:p>
    <w:p w14:paraId="51FEDCBD" w14:textId="77777777" w:rsidR="001C1BBF" w:rsidRDefault="001C1BBF" w:rsidP="001C1BBF">
      <w:r w:rsidRPr="001C1BBF">
        <w:lastRenderedPageBreak/>
        <w:t> </w:t>
      </w:r>
      <w:r w:rsidRPr="001C1BBF">
        <w:t> </w:t>
      </w:r>
      <w:r w:rsidRPr="001C1BBF">
        <w:rPr>
          <w:i/>
          <w:iCs/>
        </w:rPr>
        <w:t>Conseguentemente, all'articolo 11, comma 2, ultimo periodo, sostituire le parole: </w:t>
      </w:r>
      <w:r w:rsidRPr="001C1BBF">
        <w:t>rottami ferrosi</w:t>
      </w:r>
      <w:r w:rsidRPr="001C1BBF">
        <w:rPr>
          <w:i/>
          <w:iCs/>
        </w:rPr>
        <w:t> con le seguenti: </w:t>
      </w:r>
      <w:r w:rsidRPr="001C1BBF">
        <w:t>rottami metallici.</w:t>
      </w:r>
      <w:r w:rsidRPr="001C1BBF">
        <w:br/>
      </w:r>
      <w:r w:rsidRPr="001C1BBF">
        <w:rPr>
          <w:b/>
          <w:bCs/>
        </w:rPr>
        <w:t>*14.1.</w:t>
      </w:r>
      <w:r w:rsidRPr="001C1BBF">
        <w:t> (</w:t>
      </w:r>
      <w:r w:rsidRPr="001C1BBF">
        <w:rPr>
          <w:i/>
          <w:iCs/>
        </w:rPr>
        <w:t>Nuova formulazione</w:t>
      </w:r>
      <w:r w:rsidRPr="001C1BBF">
        <w:t xml:space="preserve">) Barabotti, </w:t>
      </w:r>
      <w:proofErr w:type="spellStart"/>
      <w:r w:rsidRPr="001C1BBF">
        <w:t>Toccalini</w:t>
      </w:r>
      <w:proofErr w:type="spellEnd"/>
      <w:r w:rsidRPr="001C1BBF">
        <w:t xml:space="preserve">, </w:t>
      </w:r>
      <w:proofErr w:type="spellStart"/>
      <w:r w:rsidRPr="001C1BBF">
        <w:t>Andreuzza</w:t>
      </w:r>
      <w:proofErr w:type="spellEnd"/>
      <w:r w:rsidRPr="001C1BBF">
        <w:t>, Di Mattina, Gusmeroli.</w:t>
      </w:r>
      <w:r w:rsidRPr="001C1BBF">
        <w:br/>
      </w:r>
      <w:r w:rsidRPr="001C1BBF">
        <w:rPr>
          <w:b/>
          <w:bCs/>
        </w:rPr>
        <w:t>*14.2.</w:t>
      </w:r>
      <w:r w:rsidRPr="001C1BBF">
        <w:t> (</w:t>
      </w:r>
      <w:r w:rsidRPr="001C1BBF">
        <w:rPr>
          <w:i/>
          <w:iCs/>
        </w:rPr>
        <w:t>Nuova formulazione</w:t>
      </w:r>
      <w:r w:rsidRPr="001C1BBF">
        <w:t>) Benzoni, Onori</w:t>
      </w:r>
      <w:r w:rsidRPr="001C1BBF">
        <w:br/>
      </w:r>
      <w:r w:rsidRPr="001C1BBF">
        <w:rPr>
          <w:b/>
          <w:bCs/>
        </w:rPr>
        <w:t>*14.3.</w:t>
      </w:r>
      <w:r w:rsidRPr="001C1BBF">
        <w:t> (</w:t>
      </w:r>
      <w:r w:rsidRPr="001C1BBF">
        <w:rPr>
          <w:i/>
          <w:iCs/>
        </w:rPr>
        <w:t>Nuova formulazione</w:t>
      </w:r>
      <w:r w:rsidRPr="001C1BBF">
        <w:t>) Milani, Zucconi.</w:t>
      </w:r>
      <w:r w:rsidRPr="001C1BBF">
        <w:br/>
      </w:r>
      <w:r w:rsidRPr="001C1BBF">
        <w:rPr>
          <w:b/>
          <w:bCs/>
        </w:rPr>
        <w:t>*14.4.</w:t>
      </w:r>
      <w:r w:rsidRPr="001C1BBF">
        <w:t> (</w:t>
      </w:r>
      <w:r w:rsidRPr="001C1BBF">
        <w:rPr>
          <w:i/>
          <w:iCs/>
        </w:rPr>
        <w:t>Nuova formulazione</w:t>
      </w:r>
      <w:r w:rsidRPr="001C1BBF">
        <w:t xml:space="preserve">) Pavanelli, Ilaria Fontana, Sergio Costa, Appendino, Cappelletti, Ferrara, L'Abbate, </w:t>
      </w:r>
      <w:proofErr w:type="spellStart"/>
      <w:r w:rsidRPr="001C1BBF">
        <w:t>Morfino</w:t>
      </w:r>
      <w:proofErr w:type="spellEnd"/>
      <w:r w:rsidRPr="001C1BBF">
        <w:t>, Santillo.</w:t>
      </w:r>
      <w:r w:rsidRPr="001C1BBF">
        <w:br/>
      </w:r>
      <w:r w:rsidRPr="001C1BBF">
        <w:rPr>
          <w:b/>
          <w:bCs/>
        </w:rPr>
        <w:t>*14.5.</w:t>
      </w:r>
      <w:r w:rsidRPr="001C1BBF">
        <w:t> (</w:t>
      </w:r>
      <w:r w:rsidRPr="001C1BBF">
        <w:rPr>
          <w:i/>
          <w:iCs/>
        </w:rPr>
        <w:t>Nuova formulazione</w:t>
      </w:r>
      <w:r w:rsidRPr="001C1BBF">
        <w:t xml:space="preserve">) Peluffo, Di Sanzo, </w:t>
      </w:r>
      <w:proofErr w:type="spellStart"/>
      <w:r w:rsidRPr="001C1BBF">
        <w:t>Gnassi</w:t>
      </w:r>
      <w:proofErr w:type="spellEnd"/>
      <w:r w:rsidRPr="001C1BBF">
        <w:t>, Orlando.</w:t>
      </w:r>
      <w:r w:rsidRPr="001C1BBF">
        <w:br/>
      </w:r>
      <w:r w:rsidRPr="001C1BBF">
        <w:rPr>
          <w:b/>
          <w:bCs/>
        </w:rPr>
        <w:t>*14.6.</w:t>
      </w:r>
      <w:r w:rsidRPr="001C1BBF">
        <w:t> (</w:t>
      </w:r>
      <w:r w:rsidRPr="001C1BBF">
        <w:rPr>
          <w:i/>
          <w:iCs/>
        </w:rPr>
        <w:t>Nuova formulazione</w:t>
      </w:r>
      <w:r w:rsidRPr="001C1BBF">
        <w:t>) Ghirra.</w:t>
      </w:r>
      <w:r w:rsidRPr="001C1BBF">
        <w:br/>
      </w:r>
      <w:r w:rsidRPr="001C1BBF">
        <w:rPr>
          <w:b/>
          <w:bCs/>
        </w:rPr>
        <w:t>*14.100.</w:t>
      </w:r>
      <w:r w:rsidRPr="001C1BBF">
        <w:t> </w:t>
      </w:r>
      <w:r w:rsidRPr="001C1BBF">
        <w:rPr>
          <w:i/>
          <w:iCs/>
        </w:rPr>
        <w:t>(ex 11.5).</w:t>
      </w:r>
      <w:r w:rsidRPr="001C1BBF">
        <w:t> (</w:t>
      </w:r>
      <w:r w:rsidRPr="001C1BBF">
        <w:rPr>
          <w:i/>
          <w:iCs/>
        </w:rPr>
        <w:t>Nuova formulazione</w:t>
      </w:r>
      <w:r w:rsidRPr="001C1BBF">
        <w:t>) Casasco.</w:t>
      </w:r>
    </w:p>
    <w:p w14:paraId="361D39A1" w14:textId="77777777" w:rsidR="001C1BBF" w:rsidRPr="001C1BBF" w:rsidRDefault="001C1BBF" w:rsidP="001C1BBF"/>
    <w:p w14:paraId="39671474" w14:textId="77777777" w:rsidR="001C1BBF" w:rsidRPr="001C1BBF" w:rsidRDefault="001C1BBF" w:rsidP="001C1BBF">
      <w:r w:rsidRPr="001C1BBF">
        <w:t> </w:t>
      </w:r>
      <w:r w:rsidRPr="001C1BBF">
        <w:t> </w:t>
      </w:r>
      <w:r w:rsidRPr="001C1BBF">
        <w:rPr>
          <w:i/>
          <w:iCs/>
        </w:rPr>
        <w:t>Dopo l'articolo 14, aggiungere il seguente:</w:t>
      </w:r>
    </w:p>
    <w:p w14:paraId="42887F28" w14:textId="77777777" w:rsidR="001C1BBF" w:rsidRPr="001C1BBF" w:rsidRDefault="001C1BBF" w:rsidP="001C1BBF">
      <w:r w:rsidRPr="001C1BBF">
        <w:t>Art. 14-</w:t>
      </w:r>
      <w:r w:rsidRPr="001C1BBF">
        <w:rPr>
          <w:i/>
          <w:iCs/>
        </w:rPr>
        <w:t>bis</w:t>
      </w:r>
      <w:r w:rsidRPr="001C1BBF">
        <w:t>.</w:t>
      </w:r>
      <w:r w:rsidRPr="001C1BBF">
        <w:br/>
      </w:r>
      <w:r w:rsidRPr="001C1BBF">
        <w:rPr>
          <w:i/>
          <w:iCs/>
        </w:rPr>
        <w:t>(Disposizioni per l'approvvigionamento urgente di ulteriori materie prime)</w:t>
      </w:r>
    </w:p>
    <w:p w14:paraId="0982F348" w14:textId="4B8ABAEF" w:rsidR="001C1BBF" w:rsidRDefault="001C1BBF" w:rsidP="001C1BBF">
      <w:r w:rsidRPr="001C1BBF">
        <w:t> </w:t>
      </w:r>
      <w:r w:rsidRPr="001C1BBF">
        <w:t> </w:t>
      </w:r>
      <w:r w:rsidRPr="001C1BBF">
        <w:t>1. Per consentire l'approvvigionamento urgente delle materie prime necessarie alle filiere produttive del </w:t>
      </w:r>
      <w:r w:rsidRPr="001C1BBF">
        <w:rPr>
          <w:i/>
          <w:iCs/>
        </w:rPr>
        <w:t xml:space="preserve">made in </w:t>
      </w:r>
      <w:proofErr w:type="spellStart"/>
      <w:r w:rsidRPr="001C1BBF">
        <w:rPr>
          <w:i/>
          <w:iCs/>
        </w:rPr>
        <w:t>Italy</w:t>
      </w:r>
      <w:proofErr w:type="spellEnd"/>
      <w:r w:rsidRPr="001C1BBF">
        <w:t>, non comprese nel regolamento (UE) 2024/1252 del Parlamento europeo e del Consiglio, dell'11 aprile 2024, il CITE, integrato ai sensi dell'articolo 2, comma 1, del presente decreto, su proposta del Comitato tecnico di cui all'articolo 6, sentita la Conferenza permanente per i rapporti tra lo Stato, le regioni e le province autonome di Trento e di Bolzano, può individuare progetti minerari di interesse strategico nazionale per i quali si applicano le disposizioni procedimentali di semplificazione e i poteri sostitutivi di cui al comma 3 del presente articolo.</w:t>
      </w:r>
      <w:r w:rsidRPr="001C1BBF">
        <w:br/>
      </w:r>
      <w:r w:rsidRPr="001C1BBF">
        <w:t> </w:t>
      </w:r>
      <w:r w:rsidRPr="001C1BBF">
        <w:t> </w:t>
      </w:r>
      <w:r w:rsidRPr="001C1BBF">
        <w:t>2. La valutazione dell'interesse strategico nazionale dei progetti minerari di cui al comma 1 tiene conto dell'effettiva sussistenza di un fabbisogno nazionale della materia prima oggetto dei progetti stessi, che devono essere correlati a filiere strategiche del </w:t>
      </w:r>
      <w:r w:rsidRPr="001C1BBF">
        <w:rPr>
          <w:i/>
          <w:iCs/>
        </w:rPr>
        <w:t xml:space="preserve">made in </w:t>
      </w:r>
      <w:proofErr w:type="spellStart"/>
      <w:r w:rsidRPr="001C1BBF">
        <w:rPr>
          <w:i/>
          <w:iCs/>
        </w:rPr>
        <w:t>Italy</w:t>
      </w:r>
      <w:proofErr w:type="spellEnd"/>
      <w:r w:rsidRPr="001C1BBF">
        <w:t>, e dell'estensione dell'ambito di applicazione dei progetti di estrazione anche alle fasi, da svolgere nel territorio nazionale, della raffinazione e della trasformazione.</w:t>
      </w:r>
      <w:r w:rsidRPr="001C1BBF">
        <w:br/>
      </w:r>
      <w:r w:rsidRPr="001C1BBF">
        <w:t> </w:t>
      </w:r>
      <w:r w:rsidRPr="001C1BBF">
        <w:t> </w:t>
      </w:r>
      <w:r w:rsidRPr="001C1BBF">
        <w:t>3. Al procedimento di rilascio dei titoli autorizzativi relativi ai progetti minerari di cui al comma 1 si applicano i termini massimi di cui agli articoli 3, comma 3, 4, comma 3, e 5, comma 2.</w:t>
      </w:r>
      <w:r w:rsidRPr="001C1BBF">
        <w:br/>
      </w:r>
      <w:r w:rsidRPr="001C1BBF">
        <w:t> </w:t>
      </w:r>
      <w:r w:rsidRPr="001C1BBF">
        <w:t> </w:t>
      </w:r>
      <w:r w:rsidRPr="001C1BBF">
        <w:t>4. In caso di inerzia o di ritardo degli organi competenti al rilascio degli atti concessori o autorizzativi relativi ai progetti di cui al comma 1, il proponente può darne segnalazione al Comitato tecnico di cui all'articolo 6. Il Comitato tecnico, attraverso la struttura di cui all'articolo 30, comma 1-</w:t>
      </w:r>
      <w:r w:rsidRPr="001C1BBF">
        <w:rPr>
          <w:i/>
          <w:iCs/>
        </w:rPr>
        <w:t>bis</w:t>
      </w:r>
      <w:r w:rsidRPr="001C1BBF">
        <w:t>, del decreto-legge 17 maggio 2022, n. 50, convertito, con modificazioni, dalla legge 15 luglio 2022, n. 91, assegna all'organo competente un termine massimo pari a quindici giorni per provvedere. In</w:t>
      </w:r>
      <w:r>
        <w:rPr>
          <w:b/>
          <w:bCs/>
        </w:rPr>
        <w:t xml:space="preserve"> </w:t>
      </w:r>
      <w:r w:rsidRPr="001C1BBF">
        <w:t>caso di perdurante inerzia, il Comitato tecnico trasmette gli atti al punto unico di contatto, di cui agli articoli 3, 4 o 5 del presente decreto, competente per la categoria alla quale appartiene il progetto. Il punto unico di contatto competente provvede in sostituzione dell'organo inadempiente entro i successivi sessanta giorni.</w:t>
      </w:r>
      <w:r w:rsidRPr="001C1BBF">
        <w:br/>
      </w:r>
      <w:r w:rsidRPr="001C1BBF">
        <w:lastRenderedPageBreak/>
        <w:t> </w:t>
      </w:r>
      <w:r w:rsidRPr="001C1BBF">
        <w:t> </w:t>
      </w:r>
      <w:r w:rsidRPr="001C1BBF">
        <w:t>5. Le amministrazioni competenti provvedono all'attuazione del presente articolo nei limiti delle risorse umane, strumentali e finanziarie disponibili a legislazione vigente e, comunque, senza nuovi o maggiori oneri a carico della finanza pubblica.</w:t>
      </w:r>
      <w:r w:rsidRPr="001C1BBF">
        <w:br/>
      </w:r>
      <w:r w:rsidRPr="001C1BBF">
        <w:t> </w:t>
      </w:r>
      <w:r w:rsidRPr="001C1BBF">
        <w:t> </w:t>
      </w:r>
      <w:r w:rsidRPr="001C1BBF">
        <w:t>6. Ai progetti minerari di cui al comma 1 del presente articolo si applicano gli articoli 8 e 12.</w:t>
      </w:r>
      <w:r w:rsidRPr="001C1BBF">
        <w:br/>
      </w:r>
      <w:r w:rsidRPr="001C1BBF">
        <w:rPr>
          <w:b/>
          <w:bCs/>
        </w:rPr>
        <w:t>*14.02.</w:t>
      </w:r>
      <w:r w:rsidRPr="001C1BBF">
        <w:t> (</w:t>
      </w:r>
      <w:r w:rsidRPr="001C1BBF">
        <w:rPr>
          <w:i/>
          <w:iCs/>
        </w:rPr>
        <w:t>Nuova formulazione</w:t>
      </w:r>
      <w:r w:rsidRPr="001C1BBF">
        <w:t>) Giovine, Zucconi.</w:t>
      </w:r>
      <w:r w:rsidRPr="001C1BBF">
        <w:br/>
      </w:r>
      <w:r w:rsidRPr="001C1BBF">
        <w:rPr>
          <w:b/>
          <w:bCs/>
        </w:rPr>
        <w:t>*14.050.</w:t>
      </w:r>
      <w:r w:rsidRPr="001C1BBF">
        <w:t> </w:t>
      </w:r>
      <w:r w:rsidRPr="001C1BBF">
        <w:rPr>
          <w:i/>
          <w:iCs/>
        </w:rPr>
        <w:t>(ex 2.4).</w:t>
      </w:r>
      <w:r w:rsidRPr="001C1BBF">
        <w:t> (</w:t>
      </w:r>
      <w:r w:rsidRPr="001C1BBF">
        <w:rPr>
          <w:i/>
          <w:iCs/>
        </w:rPr>
        <w:t>Nuova formulazione</w:t>
      </w:r>
      <w:r w:rsidRPr="001C1BBF">
        <w:t xml:space="preserve">) </w:t>
      </w:r>
      <w:proofErr w:type="spellStart"/>
      <w:r w:rsidRPr="001C1BBF">
        <w:t>Toccalini</w:t>
      </w:r>
      <w:proofErr w:type="spellEnd"/>
      <w:r w:rsidRPr="001C1BBF">
        <w:t xml:space="preserve">, </w:t>
      </w:r>
      <w:proofErr w:type="spellStart"/>
      <w:r w:rsidRPr="001C1BBF">
        <w:t>Andreuzza</w:t>
      </w:r>
      <w:proofErr w:type="spellEnd"/>
      <w:r w:rsidRPr="001C1BBF">
        <w:t>, Barabotti, Di Mattina, Gusmeroli.</w:t>
      </w:r>
      <w:r w:rsidRPr="001C1BBF">
        <w:br/>
      </w:r>
      <w:r w:rsidRPr="001C1BBF">
        <w:rPr>
          <w:b/>
          <w:bCs/>
        </w:rPr>
        <w:t>*14.051.</w:t>
      </w:r>
      <w:r w:rsidRPr="001C1BBF">
        <w:t> </w:t>
      </w:r>
      <w:r w:rsidRPr="001C1BBF">
        <w:rPr>
          <w:i/>
          <w:iCs/>
        </w:rPr>
        <w:t>(ex 2.01).</w:t>
      </w:r>
      <w:r w:rsidRPr="001C1BBF">
        <w:t> (</w:t>
      </w:r>
      <w:r w:rsidRPr="001C1BBF">
        <w:rPr>
          <w:i/>
          <w:iCs/>
        </w:rPr>
        <w:t>Nuova formulazione</w:t>
      </w:r>
      <w:r w:rsidRPr="001C1BBF">
        <w:t>) Squeri, Casasco</w:t>
      </w:r>
      <w:r w:rsidRPr="001C1BBF">
        <w:br/>
      </w:r>
      <w:r w:rsidRPr="001C1BBF">
        <w:rPr>
          <w:b/>
          <w:bCs/>
        </w:rPr>
        <w:t>*14.052.</w:t>
      </w:r>
      <w:r w:rsidRPr="001C1BBF">
        <w:t> </w:t>
      </w:r>
      <w:r w:rsidRPr="001C1BBF">
        <w:rPr>
          <w:i/>
          <w:iCs/>
        </w:rPr>
        <w:t>(ex 2.02).</w:t>
      </w:r>
      <w:r w:rsidRPr="001C1BBF">
        <w:t> (</w:t>
      </w:r>
      <w:r w:rsidRPr="001C1BBF">
        <w:rPr>
          <w:i/>
          <w:iCs/>
        </w:rPr>
        <w:t>Nuova formulazione</w:t>
      </w:r>
      <w:r w:rsidRPr="001C1BBF">
        <w:t>) Benzoni, Onori.</w:t>
      </w:r>
    </w:p>
    <w:p w14:paraId="581B3BFD" w14:textId="77777777" w:rsidR="001C1BBF" w:rsidRPr="001C1BBF" w:rsidRDefault="001C1BBF" w:rsidP="001C1BBF"/>
    <w:p w14:paraId="7FBBCB26" w14:textId="77777777" w:rsidR="001C1BBF" w:rsidRPr="001C1BBF" w:rsidRDefault="001C1BBF" w:rsidP="001C1BBF">
      <w:r w:rsidRPr="001C1BBF">
        <w:t>ART. 15.</w:t>
      </w:r>
    </w:p>
    <w:p w14:paraId="626D6145" w14:textId="77777777" w:rsidR="001C1BBF" w:rsidRPr="001C1BBF" w:rsidRDefault="001C1BBF" w:rsidP="001C1BBF">
      <w:r w:rsidRPr="001C1BBF">
        <w:t> </w:t>
      </w:r>
      <w:r w:rsidRPr="001C1BBF">
        <w:t> </w:t>
      </w:r>
      <w:r w:rsidRPr="001C1BBF">
        <w:rPr>
          <w:i/>
          <w:iCs/>
        </w:rPr>
        <w:t>Al comma 1, lettera</w:t>
      </w:r>
      <w:r w:rsidRPr="001C1BBF">
        <w:t> b), </w:t>
      </w:r>
      <w:r w:rsidRPr="001C1BBF">
        <w:rPr>
          <w:i/>
          <w:iCs/>
        </w:rPr>
        <w:t>capoverso 2-</w:t>
      </w:r>
      <w:r w:rsidRPr="001C1BBF">
        <w:t>bis</w:t>
      </w:r>
      <w:r w:rsidRPr="001C1BBF">
        <w:rPr>
          <w:i/>
          <w:iCs/>
        </w:rPr>
        <w:t>, dopo la parola</w:t>
      </w:r>
      <w:r w:rsidRPr="001C1BBF">
        <w:t>: CITE, </w:t>
      </w:r>
      <w:r w:rsidRPr="001C1BBF">
        <w:rPr>
          <w:i/>
          <w:iCs/>
        </w:rPr>
        <w:t>aggiungere le seguenti</w:t>
      </w:r>
      <w:proofErr w:type="gramStart"/>
      <w:r w:rsidRPr="001C1BBF">
        <w:t>: ,</w:t>
      </w:r>
      <w:proofErr w:type="gramEnd"/>
      <w:r w:rsidRPr="001C1BBF">
        <w:t xml:space="preserve"> sentite le regioni e le province autonome di Trento e di Bolzano interessate,.</w:t>
      </w:r>
      <w:r w:rsidRPr="001C1BBF">
        <w:br/>
      </w:r>
      <w:r w:rsidRPr="001C1BBF">
        <w:rPr>
          <w:b/>
          <w:bCs/>
        </w:rPr>
        <w:t>*15.3.</w:t>
      </w:r>
      <w:r w:rsidRPr="001C1BBF">
        <w:t> Squeri, Casasco.</w:t>
      </w:r>
      <w:r w:rsidRPr="001C1BBF">
        <w:br/>
      </w:r>
      <w:r w:rsidRPr="001C1BBF">
        <w:rPr>
          <w:b/>
          <w:bCs/>
        </w:rPr>
        <w:t>*15.4.</w:t>
      </w:r>
      <w:r w:rsidRPr="001C1BBF">
        <w:t> Ghirra.</w:t>
      </w:r>
      <w:r w:rsidRPr="001C1BBF">
        <w:br/>
      </w:r>
      <w:r w:rsidRPr="001C1BBF">
        <w:rPr>
          <w:b/>
          <w:bCs/>
        </w:rPr>
        <w:t>*15.5.</w:t>
      </w:r>
      <w:r w:rsidRPr="001C1BBF">
        <w:t> </w:t>
      </w:r>
      <w:proofErr w:type="spellStart"/>
      <w:r w:rsidRPr="001C1BBF">
        <w:t>Gnassi</w:t>
      </w:r>
      <w:proofErr w:type="spellEnd"/>
      <w:r w:rsidRPr="001C1BBF">
        <w:t>, Peluffo, Di Sanzo, Lai, Orlando.</w:t>
      </w:r>
    </w:p>
    <w:p w14:paraId="65E3FA8E" w14:textId="77777777" w:rsidR="001C1BBF" w:rsidRDefault="001C1BBF" w:rsidP="001C1BBF"/>
    <w:p w14:paraId="5E47DF44" w14:textId="77777777" w:rsidR="001C1BBF" w:rsidRDefault="001C1BBF" w:rsidP="001C1BBF"/>
    <w:p w14:paraId="68C1040B" w14:textId="760FFC1D" w:rsidR="001C1BBF" w:rsidRPr="001C1BBF" w:rsidRDefault="001C1BBF" w:rsidP="001C1BBF">
      <w:r w:rsidRPr="001C1BBF">
        <w:rPr>
          <w:b/>
          <w:bCs/>
        </w:rPr>
        <w:t>CORREZIONI DI FORMA APPROVATE</w:t>
      </w:r>
    </w:p>
    <w:p w14:paraId="4FC500DF" w14:textId="77777777" w:rsidR="001C1BBF" w:rsidRPr="001C1BBF" w:rsidRDefault="001C1BBF" w:rsidP="001C1BBF">
      <w:r w:rsidRPr="001C1BBF">
        <w:t> </w:t>
      </w:r>
      <w:r w:rsidRPr="001C1BBF">
        <w:t> </w:t>
      </w:r>
      <w:r w:rsidRPr="001C1BBF">
        <w:t>Ai sensi dell'articolo 90, comma 1, del Regolamento, propongo le seguenti correzioni di forma riferite agli articoli del decreto-legge:</w:t>
      </w:r>
    </w:p>
    <w:p w14:paraId="53BF53E9" w14:textId="77777777" w:rsidR="001C1BBF" w:rsidRPr="001C1BBF" w:rsidRDefault="001C1BBF" w:rsidP="001C1BBF">
      <w:r w:rsidRPr="001C1BBF">
        <w:t> </w:t>
      </w:r>
      <w:r w:rsidRPr="001C1BBF">
        <w:t> </w:t>
      </w:r>
      <w:r w:rsidRPr="001C1BBF">
        <w:rPr>
          <w:i/>
          <w:iCs/>
        </w:rPr>
        <w:t>All'articolo 1:</w:t>
      </w:r>
    </w:p>
    <w:p w14:paraId="6E02F6DF" w14:textId="77777777" w:rsidR="001C1BBF" w:rsidRPr="001C1BBF" w:rsidRDefault="001C1BBF" w:rsidP="001C1BBF">
      <w:r w:rsidRPr="001C1BBF">
        <w:t> </w:t>
      </w:r>
      <w:r w:rsidRPr="001C1BBF">
        <w:t> </w:t>
      </w:r>
      <w:r w:rsidRPr="001C1BBF">
        <w:t> </w:t>
      </w:r>
      <w:r w:rsidRPr="001C1BBF">
        <w:rPr>
          <w:i/>
          <w:iCs/>
        </w:rPr>
        <w:t>al comma 1, le parole:</w:t>
      </w:r>
      <w:r w:rsidRPr="001C1BBF">
        <w:t> «regolamento (UE) 2024/1252, del» </w:t>
      </w:r>
      <w:r w:rsidRPr="001C1BBF">
        <w:rPr>
          <w:i/>
          <w:iCs/>
        </w:rPr>
        <w:t>sono sostituite dalle seguenti:</w:t>
      </w:r>
      <w:r w:rsidRPr="001C1BBF">
        <w:t> «regolamento (UE) 2024/1252 del».</w:t>
      </w:r>
    </w:p>
    <w:p w14:paraId="02C5B211" w14:textId="77777777" w:rsidR="001C1BBF" w:rsidRPr="001C1BBF" w:rsidRDefault="001C1BBF" w:rsidP="001C1BBF">
      <w:r w:rsidRPr="001C1BBF">
        <w:t> </w:t>
      </w:r>
      <w:r w:rsidRPr="001C1BBF">
        <w:t> </w:t>
      </w:r>
      <w:r w:rsidRPr="001C1BBF">
        <w:rPr>
          <w:i/>
          <w:iCs/>
        </w:rPr>
        <w:t>All'articolo 3:</w:t>
      </w:r>
    </w:p>
    <w:p w14:paraId="754CDCC3" w14:textId="77777777" w:rsidR="001C1BBF" w:rsidRPr="001C1BBF" w:rsidRDefault="001C1BBF" w:rsidP="001C1BBF">
      <w:r w:rsidRPr="001C1BBF">
        <w:t> </w:t>
      </w:r>
      <w:r w:rsidRPr="001C1BBF">
        <w:t> </w:t>
      </w:r>
      <w:r w:rsidRPr="001C1BBF">
        <w:t> </w:t>
      </w:r>
      <w:r w:rsidRPr="001C1BBF">
        <w:rPr>
          <w:i/>
          <w:iCs/>
        </w:rPr>
        <w:t>al comma 3, secondo periodo, le parole:</w:t>
      </w:r>
      <w:r w:rsidRPr="001C1BBF">
        <w:t> «secondo comma» </w:t>
      </w:r>
      <w:r w:rsidRPr="001C1BBF">
        <w:rPr>
          <w:i/>
          <w:iCs/>
        </w:rPr>
        <w:t>sono sostituite dalle seguenti:</w:t>
      </w:r>
      <w:r w:rsidRPr="001C1BBF">
        <w:t> «primo comma, secondo periodo»;</w:t>
      </w:r>
    </w:p>
    <w:p w14:paraId="20BE1397" w14:textId="77777777" w:rsidR="001C1BBF" w:rsidRPr="001C1BBF" w:rsidRDefault="001C1BBF" w:rsidP="001C1BBF">
      <w:r w:rsidRPr="001C1BBF">
        <w:t> </w:t>
      </w:r>
      <w:r w:rsidRPr="001C1BBF">
        <w:t> </w:t>
      </w:r>
      <w:r w:rsidRPr="001C1BBF">
        <w:t> </w:t>
      </w:r>
      <w:r w:rsidRPr="001C1BBF">
        <w:rPr>
          <w:i/>
          <w:iCs/>
        </w:rPr>
        <w:t>al comma 5, le parole:</w:t>
      </w:r>
      <w:r w:rsidRPr="001C1BBF">
        <w:t> «un massimo di» </w:t>
      </w:r>
      <w:r w:rsidRPr="001C1BBF">
        <w:rPr>
          <w:i/>
          <w:iCs/>
        </w:rPr>
        <w:t>sono sostituite dalle seguenti:</w:t>
      </w:r>
      <w:r w:rsidRPr="001C1BBF">
        <w:t> «non più di»;</w:t>
      </w:r>
    </w:p>
    <w:p w14:paraId="37023DE1" w14:textId="77777777" w:rsidR="001C1BBF" w:rsidRPr="001C1BBF" w:rsidRDefault="001C1BBF" w:rsidP="001C1BBF">
      <w:r w:rsidRPr="001C1BBF">
        <w:t> </w:t>
      </w:r>
      <w:r w:rsidRPr="001C1BBF">
        <w:t> </w:t>
      </w:r>
      <w:r w:rsidRPr="001C1BBF">
        <w:t> </w:t>
      </w:r>
      <w:r w:rsidRPr="001C1BBF">
        <w:rPr>
          <w:i/>
          <w:iCs/>
        </w:rPr>
        <w:t>al comma 6, le parole:</w:t>
      </w:r>
      <w:r w:rsidRPr="001C1BBF">
        <w:t> «programmi lavori» </w:t>
      </w:r>
      <w:r w:rsidRPr="001C1BBF">
        <w:rPr>
          <w:i/>
          <w:iCs/>
        </w:rPr>
        <w:t>sono sostituite dalle seguenti:</w:t>
      </w:r>
      <w:r w:rsidRPr="001C1BBF">
        <w:t> «programmi dei lavori» </w:t>
      </w:r>
      <w:r w:rsidRPr="001C1BBF">
        <w:rPr>
          <w:i/>
          <w:iCs/>
        </w:rPr>
        <w:t>e dopo le parole:</w:t>
      </w:r>
      <w:r w:rsidRPr="001C1BBF">
        <w:t> «previsti dal» </w:t>
      </w:r>
      <w:r w:rsidRPr="001C1BBF">
        <w:rPr>
          <w:i/>
          <w:iCs/>
        </w:rPr>
        <w:t>sono inserite le seguenti:</w:t>
      </w:r>
      <w:r w:rsidRPr="001C1BBF">
        <w:t> «regolamento di cui al»;</w:t>
      </w:r>
    </w:p>
    <w:p w14:paraId="6C0CB927" w14:textId="77777777" w:rsidR="001C1BBF" w:rsidRPr="001C1BBF" w:rsidRDefault="001C1BBF" w:rsidP="001C1BBF">
      <w:r w:rsidRPr="001C1BBF">
        <w:t> </w:t>
      </w:r>
      <w:r w:rsidRPr="001C1BBF">
        <w:t> </w:t>
      </w:r>
      <w:r w:rsidRPr="001C1BBF">
        <w:t> </w:t>
      </w:r>
      <w:r w:rsidRPr="001C1BBF">
        <w:rPr>
          <w:i/>
          <w:iCs/>
        </w:rPr>
        <w:t>al comma 7, al primo periodo, le parole:</w:t>
      </w:r>
      <w:r w:rsidRPr="001C1BBF">
        <w:t> «della miniera, sono» </w:t>
      </w:r>
      <w:r w:rsidRPr="001C1BBF">
        <w:rPr>
          <w:i/>
          <w:iCs/>
        </w:rPr>
        <w:t>sono sostituite dalle seguenti:</w:t>
      </w:r>
      <w:r w:rsidRPr="001C1BBF">
        <w:t> «della miniera sono» </w:t>
      </w:r>
      <w:r w:rsidRPr="001C1BBF">
        <w:rPr>
          <w:i/>
          <w:iCs/>
        </w:rPr>
        <w:t>e, al secondo periodo, la parola:</w:t>
      </w:r>
      <w:r w:rsidRPr="001C1BBF">
        <w:t> «vincolo» </w:t>
      </w:r>
      <w:r w:rsidRPr="001C1BBF">
        <w:rPr>
          <w:i/>
          <w:iCs/>
        </w:rPr>
        <w:t>è sostituita dalle seguenti:</w:t>
      </w:r>
      <w:r w:rsidRPr="001C1BBF">
        <w:t> «il vincolo»;</w:t>
      </w:r>
    </w:p>
    <w:p w14:paraId="3F27F3E5" w14:textId="77777777" w:rsidR="001C1BBF" w:rsidRPr="001C1BBF" w:rsidRDefault="001C1BBF" w:rsidP="001C1BBF">
      <w:r w:rsidRPr="001C1BBF">
        <w:lastRenderedPageBreak/>
        <w:t> </w:t>
      </w:r>
      <w:r w:rsidRPr="001C1BBF">
        <w:t> </w:t>
      </w:r>
      <w:r w:rsidRPr="001C1BBF">
        <w:t> </w:t>
      </w:r>
      <w:r w:rsidRPr="001C1BBF">
        <w:rPr>
          <w:i/>
          <w:iCs/>
        </w:rPr>
        <w:t>al comma 9, dopo le parole:</w:t>
      </w:r>
      <w:r w:rsidRPr="001C1BBF">
        <w:t> «n. 1443, e al» </w:t>
      </w:r>
      <w:r w:rsidRPr="001C1BBF">
        <w:rPr>
          <w:i/>
          <w:iCs/>
        </w:rPr>
        <w:t>sono inserite le seguenti:</w:t>
      </w:r>
      <w:r w:rsidRPr="001C1BBF">
        <w:t> «regolamento di cui al».</w:t>
      </w:r>
    </w:p>
    <w:p w14:paraId="7AC4733A" w14:textId="77777777" w:rsidR="001C1BBF" w:rsidRPr="001C1BBF" w:rsidRDefault="001C1BBF" w:rsidP="001C1BBF">
      <w:r w:rsidRPr="001C1BBF">
        <w:t> </w:t>
      </w:r>
      <w:r w:rsidRPr="001C1BBF">
        <w:t> </w:t>
      </w:r>
      <w:r w:rsidRPr="001C1BBF">
        <w:rPr>
          <w:i/>
          <w:iCs/>
        </w:rPr>
        <w:t>All'articolo 4:</w:t>
      </w:r>
    </w:p>
    <w:p w14:paraId="5D856C82" w14:textId="77777777" w:rsidR="001C1BBF" w:rsidRPr="001C1BBF" w:rsidRDefault="001C1BBF" w:rsidP="001C1BBF">
      <w:r w:rsidRPr="001C1BBF">
        <w:t> </w:t>
      </w:r>
      <w:r w:rsidRPr="001C1BBF">
        <w:t> </w:t>
      </w:r>
      <w:r w:rsidRPr="001C1BBF">
        <w:t> </w:t>
      </w:r>
      <w:r w:rsidRPr="001C1BBF">
        <w:rPr>
          <w:i/>
          <w:iCs/>
        </w:rPr>
        <w:t>al comma 3, terzo periodo, le parole:</w:t>
      </w:r>
      <w:r w:rsidRPr="001C1BBF">
        <w:t> «che non supera» </w:t>
      </w:r>
      <w:r w:rsidRPr="001C1BBF">
        <w:rPr>
          <w:i/>
          <w:iCs/>
        </w:rPr>
        <w:t>sono sostituite dalle seguenti:</w:t>
      </w:r>
      <w:r w:rsidRPr="001C1BBF">
        <w:t> «la cui durata massima non supera»;</w:t>
      </w:r>
    </w:p>
    <w:p w14:paraId="62A09B8E" w14:textId="77777777" w:rsidR="001C1BBF" w:rsidRPr="001C1BBF" w:rsidRDefault="001C1BBF" w:rsidP="001C1BBF">
      <w:r w:rsidRPr="001C1BBF">
        <w:t> </w:t>
      </w:r>
      <w:r w:rsidRPr="001C1BBF">
        <w:t> </w:t>
      </w:r>
      <w:r w:rsidRPr="001C1BBF">
        <w:t> </w:t>
      </w:r>
      <w:r w:rsidRPr="001C1BBF">
        <w:rPr>
          <w:i/>
          <w:iCs/>
        </w:rPr>
        <w:t>al comma 6, la parola:</w:t>
      </w:r>
      <w:r w:rsidRPr="001C1BBF">
        <w:t> «ricompresa» </w:t>
      </w:r>
      <w:r w:rsidRPr="001C1BBF">
        <w:rPr>
          <w:i/>
          <w:iCs/>
        </w:rPr>
        <w:t>è sostituita dalla seguente:</w:t>
      </w:r>
      <w:r w:rsidRPr="001C1BBF">
        <w:t> «compresa,».</w:t>
      </w:r>
    </w:p>
    <w:p w14:paraId="467C78BE" w14:textId="77777777" w:rsidR="001C1BBF" w:rsidRPr="001C1BBF" w:rsidRDefault="001C1BBF" w:rsidP="001C1BBF">
      <w:r w:rsidRPr="001C1BBF">
        <w:t> </w:t>
      </w:r>
      <w:r w:rsidRPr="001C1BBF">
        <w:t> </w:t>
      </w:r>
      <w:r w:rsidRPr="001C1BBF">
        <w:rPr>
          <w:i/>
          <w:iCs/>
        </w:rPr>
        <w:t>All'articolo 5:</w:t>
      </w:r>
    </w:p>
    <w:p w14:paraId="3030E8EA" w14:textId="77777777" w:rsidR="001C1BBF" w:rsidRPr="001C1BBF" w:rsidRDefault="001C1BBF" w:rsidP="001C1BBF">
      <w:r w:rsidRPr="001C1BBF">
        <w:t> </w:t>
      </w:r>
      <w:r w:rsidRPr="001C1BBF">
        <w:t> </w:t>
      </w:r>
      <w:r w:rsidRPr="001C1BBF">
        <w:t> </w:t>
      </w:r>
      <w:r w:rsidRPr="001C1BBF">
        <w:rPr>
          <w:i/>
          <w:iCs/>
        </w:rPr>
        <w:t>al comma 1, secondo periodo, le parole:</w:t>
      </w:r>
      <w:r w:rsidRPr="001C1BBF">
        <w:t> «punto di contatto unico» </w:t>
      </w:r>
      <w:r w:rsidRPr="001C1BBF">
        <w:rPr>
          <w:i/>
          <w:iCs/>
        </w:rPr>
        <w:t>sono sostituite dalle seguenti:</w:t>
      </w:r>
      <w:r w:rsidRPr="001C1BBF">
        <w:t> «punto unico di contatto»;</w:t>
      </w:r>
    </w:p>
    <w:p w14:paraId="5F643551" w14:textId="77777777" w:rsidR="001C1BBF" w:rsidRPr="001C1BBF" w:rsidRDefault="001C1BBF" w:rsidP="001C1BBF">
      <w:r w:rsidRPr="001C1BBF">
        <w:t> </w:t>
      </w:r>
      <w:r w:rsidRPr="001C1BBF">
        <w:t> </w:t>
      </w:r>
      <w:r w:rsidRPr="001C1BBF">
        <w:t> </w:t>
      </w:r>
      <w:r w:rsidRPr="001C1BBF">
        <w:rPr>
          <w:i/>
          <w:iCs/>
        </w:rPr>
        <w:t>al comma 2, al terzo periodo, dopo le parole:</w:t>
      </w:r>
      <w:r w:rsidRPr="001C1BBF">
        <w:t> «e nulla osta» </w:t>
      </w:r>
      <w:r w:rsidRPr="001C1BBF">
        <w:rPr>
          <w:i/>
          <w:iCs/>
        </w:rPr>
        <w:t>è inserito il seguente segno d'interpunzione:</w:t>
      </w:r>
      <w:r w:rsidRPr="001C1BBF">
        <w:t> «,» </w:t>
      </w:r>
      <w:r w:rsidRPr="001C1BBF">
        <w:rPr>
          <w:i/>
          <w:iCs/>
        </w:rPr>
        <w:t>e, al sesto periodo, dopo le parole:</w:t>
      </w:r>
      <w:r w:rsidRPr="001C1BBF">
        <w:t> «comma 6» </w:t>
      </w:r>
      <w:r w:rsidRPr="001C1BBF">
        <w:rPr>
          <w:i/>
          <w:iCs/>
        </w:rPr>
        <w:t>è inserito il seguente segno d'interpunzione:</w:t>
      </w:r>
      <w:r w:rsidRPr="001C1BBF">
        <w:t> «,»;</w:t>
      </w:r>
    </w:p>
    <w:p w14:paraId="225E5C3D" w14:textId="77777777" w:rsidR="001C1BBF" w:rsidRPr="001C1BBF" w:rsidRDefault="001C1BBF" w:rsidP="001C1BBF">
      <w:r w:rsidRPr="001C1BBF">
        <w:t> </w:t>
      </w:r>
      <w:r w:rsidRPr="001C1BBF">
        <w:t> </w:t>
      </w:r>
      <w:r w:rsidRPr="001C1BBF">
        <w:t> </w:t>
      </w:r>
      <w:r w:rsidRPr="001C1BBF">
        <w:rPr>
          <w:i/>
          <w:iCs/>
        </w:rPr>
        <w:t>al comma 5, secondo periodo, la parola:</w:t>
      </w:r>
      <w:r w:rsidRPr="001C1BBF">
        <w:t> «interessata» </w:t>
      </w:r>
      <w:r w:rsidRPr="001C1BBF">
        <w:rPr>
          <w:i/>
          <w:iCs/>
        </w:rPr>
        <w:t>è sostituita dalla seguente:</w:t>
      </w:r>
      <w:r w:rsidRPr="001C1BBF">
        <w:t> «competente».</w:t>
      </w:r>
    </w:p>
    <w:p w14:paraId="190554A6" w14:textId="77777777" w:rsidR="001C1BBF" w:rsidRPr="001C1BBF" w:rsidRDefault="001C1BBF" w:rsidP="001C1BBF">
      <w:r w:rsidRPr="001C1BBF">
        <w:t> </w:t>
      </w:r>
      <w:r w:rsidRPr="001C1BBF">
        <w:t> </w:t>
      </w:r>
      <w:r w:rsidRPr="001C1BBF">
        <w:rPr>
          <w:i/>
          <w:iCs/>
        </w:rPr>
        <w:t>All'articolo 6:</w:t>
      </w:r>
    </w:p>
    <w:p w14:paraId="7C8D1887" w14:textId="77777777" w:rsidR="001C1BBF" w:rsidRPr="001C1BBF" w:rsidRDefault="001C1BBF" w:rsidP="001C1BBF">
      <w:r w:rsidRPr="001C1BBF">
        <w:t> </w:t>
      </w:r>
      <w:r w:rsidRPr="001C1BBF">
        <w:t> </w:t>
      </w:r>
      <w:r w:rsidRPr="001C1BBF">
        <w:t> </w:t>
      </w:r>
      <w:r w:rsidRPr="001C1BBF">
        <w:rPr>
          <w:i/>
          <w:iCs/>
        </w:rPr>
        <w:t>al comma 2, la parola:</w:t>
      </w:r>
      <w:r w:rsidRPr="001C1BBF">
        <w:t> «indicate» </w:t>
      </w:r>
      <w:r w:rsidRPr="001C1BBF">
        <w:rPr>
          <w:i/>
          <w:iCs/>
        </w:rPr>
        <w:t>è sostituita dalla seguente:</w:t>
      </w:r>
      <w:r w:rsidRPr="001C1BBF">
        <w:t> «indicati» </w:t>
      </w:r>
      <w:r w:rsidRPr="001C1BBF">
        <w:rPr>
          <w:i/>
          <w:iCs/>
        </w:rPr>
        <w:t>e le parole:</w:t>
      </w:r>
      <w:r w:rsidRPr="001C1BBF">
        <w:t> «disponibili, nonché» </w:t>
      </w:r>
      <w:r w:rsidRPr="001C1BBF">
        <w:rPr>
          <w:i/>
          <w:iCs/>
        </w:rPr>
        <w:t>sono sostituite dalle seguenti:</w:t>
      </w:r>
      <w:r w:rsidRPr="001C1BBF">
        <w:t> «disponibili nonché»;</w:t>
      </w:r>
    </w:p>
    <w:p w14:paraId="4BF2E409" w14:textId="77777777" w:rsidR="001C1BBF" w:rsidRPr="001C1BBF" w:rsidRDefault="001C1BBF" w:rsidP="001C1BBF">
      <w:r w:rsidRPr="001C1BBF">
        <w:t> </w:t>
      </w:r>
      <w:r w:rsidRPr="001C1BBF">
        <w:t> </w:t>
      </w:r>
      <w:r w:rsidRPr="001C1BBF">
        <w:t> </w:t>
      </w:r>
      <w:r w:rsidRPr="001C1BBF">
        <w:rPr>
          <w:i/>
          <w:iCs/>
        </w:rPr>
        <w:t>al comma 3:</w:t>
      </w:r>
    </w:p>
    <w:p w14:paraId="402303D0" w14:textId="77777777" w:rsidR="001C1BBF" w:rsidRPr="001C1BBF" w:rsidRDefault="001C1BBF" w:rsidP="001C1BBF">
      <w:r w:rsidRPr="001C1BBF">
        <w:t> </w:t>
      </w:r>
      <w:r w:rsidRPr="001C1BBF">
        <w:t> </w:t>
      </w:r>
      <w:r w:rsidRPr="001C1BBF">
        <w:t> </w:t>
      </w:r>
      <w:r w:rsidRPr="001C1BBF">
        <w:rPr>
          <w:i/>
          <w:iCs/>
        </w:rPr>
        <w:t>alla lettera</w:t>
      </w:r>
      <w:r w:rsidRPr="001C1BBF">
        <w:t> c)</w:t>
      </w:r>
      <w:r w:rsidRPr="001C1BBF">
        <w:rPr>
          <w:i/>
          <w:iCs/>
        </w:rPr>
        <w:t>, le parole:</w:t>
      </w:r>
      <w:r w:rsidRPr="001C1BBF">
        <w:t> «di vulnerabilità, di cui all'articolo 11, comma 1, e resilienza» </w:t>
      </w:r>
      <w:r w:rsidRPr="001C1BBF">
        <w:rPr>
          <w:i/>
          <w:iCs/>
        </w:rPr>
        <w:t>sono sostituite dalle seguenti:</w:t>
      </w:r>
      <w:r w:rsidRPr="001C1BBF">
        <w:t> «di vulnerabilità e resilienza, di cui all'articolo 11, comma 1,»;</w:t>
      </w:r>
    </w:p>
    <w:p w14:paraId="1A561489" w14:textId="77777777" w:rsidR="001C1BBF" w:rsidRPr="001C1BBF" w:rsidRDefault="001C1BBF" w:rsidP="001C1BBF">
      <w:r w:rsidRPr="001C1BBF">
        <w:t> </w:t>
      </w:r>
      <w:r w:rsidRPr="001C1BBF">
        <w:t> </w:t>
      </w:r>
      <w:r w:rsidRPr="001C1BBF">
        <w:t> </w:t>
      </w:r>
      <w:r w:rsidRPr="001C1BBF">
        <w:rPr>
          <w:i/>
          <w:iCs/>
        </w:rPr>
        <w:t>alla lettera</w:t>
      </w:r>
      <w:r w:rsidRPr="001C1BBF">
        <w:t> e)</w:t>
      </w:r>
      <w:r w:rsidRPr="001C1BBF">
        <w:rPr>
          <w:i/>
          <w:iCs/>
        </w:rPr>
        <w:t>, le parole:</w:t>
      </w:r>
      <w:r w:rsidRPr="001C1BBF">
        <w:t> «e di monitoraggio» </w:t>
      </w:r>
      <w:r w:rsidRPr="001C1BBF">
        <w:rPr>
          <w:i/>
          <w:iCs/>
        </w:rPr>
        <w:t>sono sostituite dalle seguenti:</w:t>
      </w:r>
      <w:r w:rsidRPr="001C1BBF">
        <w:t> «e del monitoraggio»;</w:t>
      </w:r>
    </w:p>
    <w:p w14:paraId="735E9AAB" w14:textId="77777777" w:rsidR="001C1BBF" w:rsidRPr="001C1BBF" w:rsidRDefault="001C1BBF" w:rsidP="001C1BBF">
      <w:r w:rsidRPr="001C1BBF">
        <w:t> </w:t>
      </w:r>
      <w:r w:rsidRPr="001C1BBF">
        <w:t> </w:t>
      </w:r>
      <w:r w:rsidRPr="001C1BBF">
        <w:t> </w:t>
      </w:r>
      <w:r w:rsidRPr="001C1BBF">
        <w:rPr>
          <w:i/>
          <w:iCs/>
        </w:rPr>
        <w:t>alla lettera</w:t>
      </w:r>
      <w:r w:rsidRPr="001C1BBF">
        <w:t> f)</w:t>
      </w:r>
      <w:r w:rsidRPr="001C1BBF">
        <w:rPr>
          <w:i/>
          <w:iCs/>
        </w:rPr>
        <w:t>, le parole:</w:t>
      </w:r>
      <w:r w:rsidRPr="001C1BBF">
        <w:t> «o l'aumento» </w:t>
      </w:r>
      <w:r w:rsidRPr="001C1BBF">
        <w:rPr>
          <w:i/>
          <w:iCs/>
        </w:rPr>
        <w:t>sono sostituite dalle seguenti:</w:t>
      </w:r>
      <w:r w:rsidRPr="001C1BBF">
        <w:t> «o all'aumento»;</w:t>
      </w:r>
    </w:p>
    <w:p w14:paraId="0F60763B" w14:textId="77777777" w:rsidR="001C1BBF" w:rsidRPr="001C1BBF" w:rsidRDefault="001C1BBF" w:rsidP="001C1BBF">
      <w:r w:rsidRPr="001C1BBF">
        <w:t> </w:t>
      </w:r>
      <w:r w:rsidRPr="001C1BBF">
        <w:t> </w:t>
      </w:r>
      <w:r w:rsidRPr="001C1BBF">
        <w:t> </w:t>
      </w:r>
      <w:r w:rsidRPr="001C1BBF">
        <w:rPr>
          <w:i/>
          <w:iCs/>
        </w:rPr>
        <w:t>al comma 4, la parola:</w:t>
      </w:r>
      <w:r w:rsidRPr="001C1BBF">
        <w:t> «ossia,» </w:t>
      </w:r>
      <w:r w:rsidRPr="001C1BBF">
        <w:rPr>
          <w:i/>
          <w:iCs/>
        </w:rPr>
        <w:t>è sostituita dalla seguente:</w:t>
      </w:r>
      <w:r w:rsidRPr="001C1BBF">
        <w:t> «ossia»;</w:t>
      </w:r>
    </w:p>
    <w:p w14:paraId="02A45C53" w14:textId="77777777" w:rsidR="001C1BBF" w:rsidRPr="001C1BBF" w:rsidRDefault="001C1BBF" w:rsidP="001C1BBF">
      <w:r w:rsidRPr="001C1BBF">
        <w:t> </w:t>
      </w:r>
      <w:r w:rsidRPr="001C1BBF">
        <w:t> </w:t>
      </w:r>
      <w:r w:rsidRPr="001C1BBF">
        <w:t> </w:t>
      </w:r>
      <w:r w:rsidRPr="001C1BBF">
        <w:rPr>
          <w:i/>
          <w:iCs/>
        </w:rPr>
        <w:t>al comma 5, primo periodo, la parola:</w:t>
      </w:r>
      <w:r w:rsidRPr="001C1BBF">
        <w:t> «ciascuno» </w:t>
      </w:r>
      <w:r w:rsidRPr="001C1BBF">
        <w:rPr>
          <w:i/>
          <w:iCs/>
        </w:rPr>
        <w:t>è sostituita dalle seguenti:</w:t>
      </w:r>
      <w:r w:rsidRPr="001C1BBF">
        <w:t> «per ciascuno»;</w:t>
      </w:r>
    </w:p>
    <w:p w14:paraId="3F007330" w14:textId="77777777" w:rsidR="001C1BBF" w:rsidRPr="001C1BBF" w:rsidRDefault="001C1BBF" w:rsidP="001C1BBF">
      <w:r w:rsidRPr="001C1BBF">
        <w:t> </w:t>
      </w:r>
      <w:r w:rsidRPr="001C1BBF">
        <w:t> </w:t>
      </w:r>
      <w:r w:rsidRPr="001C1BBF">
        <w:t> </w:t>
      </w:r>
      <w:r w:rsidRPr="001C1BBF">
        <w:rPr>
          <w:i/>
          <w:iCs/>
        </w:rPr>
        <w:t>al comma 6, le parole:</w:t>
      </w:r>
      <w:r w:rsidRPr="001C1BBF">
        <w:t> «di spesa» </w:t>
      </w:r>
      <w:r w:rsidRPr="001C1BBF">
        <w:rPr>
          <w:i/>
          <w:iCs/>
        </w:rPr>
        <w:t>sono sostituite dalle seguenti:</w:t>
      </w:r>
      <w:r w:rsidRPr="001C1BBF">
        <w:t> «di spese»;</w:t>
      </w:r>
    </w:p>
    <w:p w14:paraId="0F4FC518" w14:textId="77777777" w:rsidR="001C1BBF" w:rsidRPr="001C1BBF" w:rsidRDefault="001C1BBF" w:rsidP="001C1BBF">
      <w:r w:rsidRPr="001C1BBF">
        <w:t> </w:t>
      </w:r>
      <w:r w:rsidRPr="001C1BBF">
        <w:t> </w:t>
      </w:r>
      <w:r w:rsidRPr="001C1BBF">
        <w:t> </w:t>
      </w:r>
      <w:r w:rsidRPr="001C1BBF">
        <w:rPr>
          <w:i/>
          <w:iCs/>
        </w:rPr>
        <w:t>al comma 7, quarto periodo, le parole:</w:t>
      </w:r>
      <w:r w:rsidRPr="001C1BBF">
        <w:t> «e di euro» </w:t>
      </w:r>
      <w:r w:rsidRPr="001C1BBF">
        <w:rPr>
          <w:i/>
          <w:iCs/>
        </w:rPr>
        <w:t>sono sostituite dalle seguenti:</w:t>
      </w:r>
      <w:r w:rsidRPr="001C1BBF">
        <w:t> «e una spesa di euro»;</w:t>
      </w:r>
    </w:p>
    <w:p w14:paraId="0248D63B" w14:textId="77777777" w:rsidR="001C1BBF" w:rsidRPr="001C1BBF" w:rsidRDefault="001C1BBF" w:rsidP="001C1BBF">
      <w:r w:rsidRPr="001C1BBF">
        <w:t> </w:t>
      </w:r>
      <w:r w:rsidRPr="001C1BBF">
        <w:t> </w:t>
      </w:r>
      <w:r w:rsidRPr="001C1BBF">
        <w:t> </w:t>
      </w:r>
      <w:r w:rsidRPr="001C1BBF">
        <w:rPr>
          <w:i/>
          <w:iCs/>
        </w:rPr>
        <w:t>al comma 8, dopo le parole:</w:t>
      </w:r>
      <w:r w:rsidRPr="001C1BBF">
        <w:t> «dall'anno 2025» </w:t>
      </w:r>
      <w:r w:rsidRPr="001C1BBF">
        <w:rPr>
          <w:i/>
          <w:iCs/>
        </w:rPr>
        <w:t>è inserito il seguente segno d'interpunzione:</w:t>
      </w:r>
      <w:r w:rsidRPr="001C1BBF">
        <w:t> «,».</w:t>
      </w:r>
    </w:p>
    <w:p w14:paraId="3F4F44DD" w14:textId="77777777" w:rsidR="001C1BBF" w:rsidRPr="001C1BBF" w:rsidRDefault="001C1BBF" w:rsidP="001C1BBF">
      <w:r w:rsidRPr="001C1BBF">
        <w:t> </w:t>
      </w:r>
      <w:r w:rsidRPr="001C1BBF">
        <w:t> </w:t>
      </w:r>
      <w:r w:rsidRPr="001C1BBF">
        <w:rPr>
          <w:i/>
          <w:iCs/>
        </w:rPr>
        <w:t>All'articolo 7:</w:t>
      </w:r>
    </w:p>
    <w:p w14:paraId="5F11AB4D" w14:textId="77777777" w:rsidR="001C1BBF" w:rsidRPr="001C1BBF" w:rsidRDefault="001C1BBF" w:rsidP="001C1BBF">
      <w:r w:rsidRPr="001C1BBF">
        <w:lastRenderedPageBreak/>
        <w:t> </w:t>
      </w:r>
      <w:r w:rsidRPr="001C1BBF">
        <w:t> </w:t>
      </w:r>
      <w:r w:rsidRPr="001C1BBF">
        <w:t> </w:t>
      </w:r>
      <w:r w:rsidRPr="001C1BBF">
        <w:rPr>
          <w:i/>
          <w:iCs/>
        </w:rPr>
        <w:t>al comma 2:</w:t>
      </w:r>
    </w:p>
    <w:p w14:paraId="43E591B9" w14:textId="77777777" w:rsidR="001C1BBF" w:rsidRPr="001C1BBF" w:rsidRDefault="001C1BBF" w:rsidP="001C1BBF">
      <w:r w:rsidRPr="001C1BBF">
        <w:t> </w:t>
      </w:r>
      <w:r w:rsidRPr="001C1BBF">
        <w:t> </w:t>
      </w:r>
      <w:r w:rsidRPr="001C1BBF">
        <w:t> </w:t>
      </w:r>
      <w:r w:rsidRPr="001C1BBF">
        <w:rPr>
          <w:i/>
          <w:iCs/>
        </w:rPr>
        <w:t>al primo periodo, le parole:</w:t>
      </w:r>
      <w:r w:rsidRPr="001C1BBF">
        <w:t> «punto di contatto» </w:t>
      </w:r>
      <w:r w:rsidRPr="001C1BBF">
        <w:rPr>
          <w:i/>
          <w:iCs/>
        </w:rPr>
        <w:t>sono sostituite dalle seguenti:</w:t>
      </w:r>
      <w:r w:rsidRPr="001C1BBF">
        <w:t> «punto unico di contatto»;</w:t>
      </w:r>
    </w:p>
    <w:p w14:paraId="59143D7F" w14:textId="77777777" w:rsidR="001C1BBF" w:rsidRPr="001C1BBF" w:rsidRDefault="001C1BBF" w:rsidP="001C1BBF">
      <w:r w:rsidRPr="001C1BBF">
        <w:t> </w:t>
      </w:r>
      <w:r w:rsidRPr="001C1BBF">
        <w:t> </w:t>
      </w:r>
      <w:r w:rsidRPr="001C1BBF">
        <w:t> </w:t>
      </w:r>
      <w:proofErr w:type="spellStart"/>
      <w:r w:rsidRPr="001C1BBF">
        <w:rPr>
          <w:i/>
          <w:iCs/>
        </w:rPr>
        <w:t>al</w:t>
      </w:r>
      <w:proofErr w:type="spellEnd"/>
      <w:r w:rsidRPr="001C1BBF">
        <w:rPr>
          <w:i/>
          <w:iCs/>
        </w:rPr>
        <w:t xml:space="preserve"> secondo periodo, la parola:</w:t>
      </w:r>
      <w:r w:rsidRPr="001C1BBF">
        <w:t> «ciascuna» </w:t>
      </w:r>
      <w:r w:rsidRPr="001C1BBF">
        <w:rPr>
          <w:i/>
          <w:iCs/>
        </w:rPr>
        <w:t>è sostituita dalla seguente:</w:t>
      </w:r>
      <w:r w:rsidRPr="001C1BBF">
        <w:t> «ciascuno»;</w:t>
      </w:r>
    </w:p>
    <w:p w14:paraId="7888226D" w14:textId="77777777" w:rsidR="001C1BBF" w:rsidRPr="001C1BBF" w:rsidRDefault="001C1BBF" w:rsidP="001C1BBF">
      <w:r w:rsidRPr="001C1BBF">
        <w:t> </w:t>
      </w:r>
      <w:r w:rsidRPr="001C1BBF">
        <w:t> </w:t>
      </w:r>
      <w:r w:rsidRPr="001C1BBF">
        <w:t> </w:t>
      </w:r>
      <w:r w:rsidRPr="001C1BBF">
        <w:rPr>
          <w:i/>
          <w:iCs/>
        </w:rPr>
        <w:t>al terzo periodo, la parola:</w:t>
      </w:r>
      <w:r w:rsidRPr="001C1BBF">
        <w:t> «inosservanza» </w:t>
      </w:r>
      <w:r w:rsidRPr="001C1BBF">
        <w:rPr>
          <w:i/>
          <w:iCs/>
        </w:rPr>
        <w:t>è sostituita dalla seguente:</w:t>
      </w:r>
      <w:r w:rsidRPr="001C1BBF">
        <w:t> «inosservanze»;</w:t>
      </w:r>
    </w:p>
    <w:p w14:paraId="199DA204" w14:textId="77777777" w:rsidR="001C1BBF" w:rsidRPr="001C1BBF" w:rsidRDefault="001C1BBF" w:rsidP="001C1BBF">
      <w:r w:rsidRPr="001C1BBF">
        <w:t> </w:t>
      </w:r>
      <w:r w:rsidRPr="001C1BBF">
        <w:t> </w:t>
      </w:r>
      <w:r w:rsidRPr="001C1BBF">
        <w:t> </w:t>
      </w:r>
      <w:r w:rsidRPr="001C1BBF">
        <w:rPr>
          <w:i/>
          <w:iCs/>
        </w:rPr>
        <w:t>al comma 3, primo periodo, le parole:</w:t>
      </w:r>
      <w:r w:rsidRPr="001C1BBF">
        <w:t> «dell'Ambiente» </w:t>
      </w:r>
      <w:r w:rsidRPr="001C1BBF">
        <w:rPr>
          <w:i/>
          <w:iCs/>
        </w:rPr>
        <w:t>sono sostituite dalle seguenti:</w:t>
      </w:r>
      <w:r w:rsidRPr="001C1BBF">
        <w:t> «dell'ambiente» </w:t>
      </w:r>
      <w:r w:rsidRPr="001C1BBF">
        <w:rPr>
          <w:i/>
          <w:iCs/>
        </w:rPr>
        <w:t>e dopo le parole:</w:t>
      </w:r>
      <w:r w:rsidRPr="001C1BBF">
        <w:t> «e delle finanze» </w:t>
      </w:r>
      <w:r w:rsidRPr="001C1BBF">
        <w:rPr>
          <w:i/>
          <w:iCs/>
        </w:rPr>
        <w:t>è inserito il seguente segno d'interpunzione:</w:t>
      </w:r>
      <w:r w:rsidRPr="001C1BBF">
        <w:t> «,».</w:t>
      </w:r>
    </w:p>
    <w:p w14:paraId="4F5D3504" w14:textId="77777777" w:rsidR="001C1BBF" w:rsidRPr="001C1BBF" w:rsidRDefault="001C1BBF" w:rsidP="001C1BBF">
      <w:r w:rsidRPr="001C1BBF">
        <w:t> </w:t>
      </w:r>
      <w:r w:rsidRPr="001C1BBF">
        <w:t> </w:t>
      </w:r>
      <w:r w:rsidRPr="001C1BBF">
        <w:rPr>
          <w:i/>
          <w:iCs/>
        </w:rPr>
        <w:t>All'articolo 8:</w:t>
      </w:r>
    </w:p>
    <w:p w14:paraId="45C7B1D2" w14:textId="77777777" w:rsidR="001C1BBF" w:rsidRPr="001C1BBF" w:rsidRDefault="001C1BBF" w:rsidP="001C1BBF">
      <w:r w:rsidRPr="001C1BBF">
        <w:t> </w:t>
      </w:r>
      <w:r w:rsidRPr="001C1BBF">
        <w:t> </w:t>
      </w:r>
      <w:r w:rsidRPr="001C1BBF">
        <w:t> </w:t>
      </w:r>
      <w:r w:rsidRPr="001C1BBF">
        <w:rPr>
          <w:i/>
          <w:iCs/>
        </w:rPr>
        <w:t>al comma 2, le parole:</w:t>
      </w:r>
      <w:r w:rsidRPr="001C1BBF">
        <w:t> «di intesa con la» </w:t>
      </w:r>
      <w:r w:rsidRPr="001C1BBF">
        <w:rPr>
          <w:i/>
          <w:iCs/>
        </w:rPr>
        <w:t>sono sostituite dalle seguenti:</w:t>
      </w:r>
      <w:r w:rsidRPr="001C1BBF">
        <w:t> «previa intesa in sede di» </w:t>
      </w:r>
      <w:r w:rsidRPr="001C1BBF">
        <w:rPr>
          <w:i/>
          <w:iCs/>
        </w:rPr>
        <w:t>e dopo le parole:</w:t>
      </w:r>
      <w:r w:rsidRPr="001C1BBF">
        <w:t> «secondo periodo» </w:t>
      </w:r>
      <w:r w:rsidRPr="001C1BBF">
        <w:rPr>
          <w:i/>
          <w:iCs/>
        </w:rPr>
        <w:t>è inserito il seguente segno d'interpunzione:</w:t>
      </w:r>
      <w:r w:rsidRPr="001C1BBF">
        <w:t> «,»;</w:t>
      </w:r>
    </w:p>
    <w:p w14:paraId="18FD9730" w14:textId="77777777" w:rsidR="001C1BBF" w:rsidRPr="001C1BBF" w:rsidRDefault="001C1BBF" w:rsidP="001C1BBF">
      <w:r w:rsidRPr="001C1BBF">
        <w:t> </w:t>
      </w:r>
      <w:r w:rsidRPr="001C1BBF">
        <w:t> </w:t>
      </w:r>
      <w:r w:rsidRPr="001C1BBF">
        <w:t> </w:t>
      </w:r>
      <w:r w:rsidRPr="001C1BBF">
        <w:rPr>
          <w:i/>
          <w:iCs/>
        </w:rPr>
        <w:t>al comma 3, primo periodo, le parole:</w:t>
      </w:r>
      <w:r w:rsidRPr="001C1BBF">
        <w:t> «al momento della data» </w:t>
      </w:r>
      <w:r w:rsidRPr="001C1BBF">
        <w:rPr>
          <w:i/>
          <w:iCs/>
        </w:rPr>
        <w:t>sono sostituite dalle seguenti:</w:t>
      </w:r>
      <w:r w:rsidRPr="001C1BBF">
        <w:t> «alla data» </w:t>
      </w:r>
      <w:r w:rsidRPr="001C1BBF">
        <w:rPr>
          <w:i/>
          <w:iCs/>
        </w:rPr>
        <w:t>e la parola:</w:t>
      </w:r>
      <w:r w:rsidRPr="001C1BBF">
        <w:t> «previste» </w:t>
      </w:r>
      <w:r w:rsidRPr="001C1BBF">
        <w:rPr>
          <w:i/>
          <w:iCs/>
        </w:rPr>
        <w:t>è sostituita dalla seguente:</w:t>
      </w:r>
      <w:r w:rsidRPr="001C1BBF">
        <w:t> «previsti».</w:t>
      </w:r>
    </w:p>
    <w:p w14:paraId="539DD45E" w14:textId="77777777" w:rsidR="001C1BBF" w:rsidRPr="001C1BBF" w:rsidRDefault="001C1BBF" w:rsidP="001C1BBF">
      <w:r w:rsidRPr="001C1BBF">
        <w:t> </w:t>
      </w:r>
      <w:r w:rsidRPr="001C1BBF">
        <w:t> </w:t>
      </w:r>
      <w:r w:rsidRPr="001C1BBF">
        <w:rPr>
          <w:i/>
          <w:iCs/>
        </w:rPr>
        <w:t>All'articolo 9:</w:t>
      </w:r>
    </w:p>
    <w:p w14:paraId="68E9025F" w14:textId="77777777" w:rsidR="001C1BBF" w:rsidRPr="001C1BBF" w:rsidRDefault="001C1BBF" w:rsidP="001C1BBF">
      <w:r w:rsidRPr="001C1BBF">
        <w:t> </w:t>
      </w:r>
      <w:r w:rsidRPr="001C1BBF">
        <w:t> </w:t>
      </w:r>
      <w:r w:rsidRPr="001C1BBF">
        <w:t> </w:t>
      </w:r>
      <w:r w:rsidRPr="001C1BBF">
        <w:rPr>
          <w:i/>
          <w:iCs/>
        </w:rPr>
        <w:t>al comma 1, primo periodo, le parole:</w:t>
      </w:r>
      <w:r w:rsidRPr="001C1BBF">
        <w:t> «regolamento (UE) 1252/2024» </w:t>
      </w:r>
      <w:r w:rsidRPr="001C1BBF">
        <w:rPr>
          <w:i/>
          <w:iCs/>
        </w:rPr>
        <w:t>sono sostituite dalle seguenti:</w:t>
      </w:r>
      <w:r w:rsidRPr="001C1BBF">
        <w:t> «regolamento (UE) 2024/1052» </w:t>
      </w:r>
      <w:r w:rsidRPr="001C1BBF">
        <w:rPr>
          <w:i/>
          <w:iCs/>
        </w:rPr>
        <w:t>e la parola:</w:t>
      </w:r>
      <w:r w:rsidRPr="001C1BBF">
        <w:t> «incluse» </w:t>
      </w:r>
      <w:r w:rsidRPr="001C1BBF">
        <w:rPr>
          <w:i/>
          <w:iCs/>
        </w:rPr>
        <w:t>è sostituita dalla seguente:</w:t>
      </w:r>
      <w:r w:rsidRPr="001C1BBF">
        <w:t> «comprese»;</w:t>
      </w:r>
    </w:p>
    <w:p w14:paraId="4E0CE9C0" w14:textId="77777777" w:rsidR="001C1BBF" w:rsidRPr="001C1BBF" w:rsidRDefault="001C1BBF" w:rsidP="001C1BBF">
      <w:r w:rsidRPr="001C1BBF">
        <w:t> </w:t>
      </w:r>
      <w:r w:rsidRPr="001C1BBF">
        <w:t> </w:t>
      </w:r>
      <w:r w:rsidRPr="001C1BBF">
        <w:t> </w:t>
      </w:r>
      <w:r w:rsidRPr="001C1BBF">
        <w:rPr>
          <w:i/>
          <w:iCs/>
        </w:rPr>
        <w:t>al comma 2:</w:t>
      </w:r>
    </w:p>
    <w:p w14:paraId="60705286" w14:textId="77777777" w:rsidR="001C1BBF" w:rsidRPr="001C1BBF" w:rsidRDefault="001C1BBF" w:rsidP="001C1BBF">
      <w:r w:rsidRPr="001C1BBF">
        <w:t> </w:t>
      </w:r>
      <w:r w:rsidRPr="001C1BBF">
        <w:t> </w:t>
      </w:r>
      <w:r w:rsidRPr="001C1BBF">
        <w:t> </w:t>
      </w:r>
      <w:r w:rsidRPr="001C1BBF">
        <w:rPr>
          <w:i/>
          <w:iCs/>
        </w:rPr>
        <w:t>alla lettera</w:t>
      </w:r>
      <w:r w:rsidRPr="001C1BBF">
        <w:t> a)</w:t>
      </w:r>
      <w:r w:rsidRPr="001C1BBF">
        <w:rPr>
          <w:i/>
          <w:iCs/>
        </w:rPr>
        <w:t>, le parole:</w:t>
      </w:r>
      <w:r w:rsidRPr="001C1BBF">
        <w:t> «dopo le parole: “lettera </w:t>
      </w:r>
      <w:r w:rsidRPr="001C1BBF">
        <w:rPr>
          <w:i/>
          <w:iCs/>
        </w:rPr>
        <w:t>d)</w:t>
      </w:r>
      <w:r w:rsidRPr="001C1BBF">
        <w:t>” sono aggiunte le seguenti: “e </w:t>
      </w:r>
      <w:r w:rsidRPr="001C1BBF">
        <w:rPr>
          <w:i/>
          <w:iCs/>
        </w:rPr>
        <w:t>d-bis)</w:t>
      </w:r>
      <w:r w:rsidRPr="001C1BBF">
        <w:t>”» </w:t>
      </w:r>
      <w:r w:rsidRPr="001C1BBF">
        <w:rPr>
          <w:i/>
          <w:iCs/>
        </w:rPr>
        <w:t>sono sostituite dalle seguenti:</w:t>
      </w:r>
      <w:r w:rsidRPr="001C1BBF">
        <w:t> «le parole: “lettera </w:t>
      </w:r>
      <w:r w:rsidRPr="001C1BBF">
        <w:rPr>
          <w:i/>
          <w:iCs/>
        </w:rPr>
        <w:t>d)</w:t>
      </w:r>
      <w:r w:rsidRPr="001C1BBF">
        <w:t>” sono sostituite dalle seguenti: “lettere </w:t>
      </w:r>
      <w:r w:rsidRPr="001C1BBF">
        <w:rPr>
          <w:i/>
          <w:iCs/>
        </w:rPr>
        <w:t>d)</w:t>
      </w:r>
      <w:r w:rsidRPr="001C1BBF">
        <w:t> e </w:t>
      </w:r>
      <w:r w:rsidRPr="001C1BBF">
        <w:rPr>
          <w:i/>
          <w:iCs/>
        </w:rPr>
        <w:t>d-bis)</w:t>
      </w:r>
      <w:r w:rsidRPr="001C1BBF">
        <w:t>”»;</w:t>
      </w:r>
    </w:p>
    <w:p w14:paraId="501ACE79" w14:textId="77777777" w:rsidR="001C1BBF" w:rsidRPr="001C1BBF" w:rsidRDefault="001C1BBF" w:rsidP="001C1BBF">
      <w:r w:rsidRPr="001C1BBF">
        <w:t> </w:t>
      </w:r>
      <w:r w:rsidRPr="001C1BBF">
        <w:t> </w:t>
      </w:r>
      <w:r w:rsidRPr="001C1BBF">
        <w:t> </w:t>
      </w:r>
      <w:r w:rsidRPr="001C1BBF">
        <w:rPr>
          <w:i/>
          <w:iCs/>
        </w:rPr>
        <w:t>alla lettera</w:t>
      </w:r>
      <w:r w:rsidRPr="001C1BBF">
        <w:t> b)</w:t>
      </w:r>
      <w:r w:rsidRPr="001C1BBF">
        <w:rPr>
          <w:i/>
          <w:iCs/>
        </w:rPr>
        <w:t>, numero 1), lettera</w:t>
      </w:r>
      <w:r w:rsidRPr="001C1BBF">
        <w:t> d-bis)</w:t>
      </w:r>
      <w:r w:rsidRPr="001C1BBF">
        <w:rPr>
          <w:i/>
          <w:iCs/>
        </w:rPr>
        <w:t>, le parole:</w:t>
      </w:r>
      <w:r w:rsidRPr="001C1BBF">
        <w:t> «del presente decreto» </w:t>
      </w:r>
      <w:r w:rsidRPr="001C1BBF">
        <w:rPr>
          <w:i/>
          <w:iCs/>
        </w:rPr>
        <w:t>sono sostituite dalle seguenti:</w:t>
      </w:r>
      <w:r w:rsidRPr="001C1BBF">
        <w:t> «della presente disposizione»;</w:t>
      </w:r>
    </w:p>
    <w:p w14:paraId="2F6FD219" w14:textId="77777777" w:rsidR="001C1BBF" w:rsidRPr="001C1BBF" w:rsidRDefault="001C1BBF" w:rsidP="001C1BBF">
      <w:r w:rsidRPr="001C1BBF">
        <w:t> </w:t>
      </w:r>
      <w:r w:rsidRPr="001C1BBF">
        <w:t> </w:t>
      </w:r>
      <w:r w:rsidRPr="001C1BBF">
        <w:t> </w:t>
      </w:r>
      <w:r w:rsidRPr="001C1BBF">
        <w:rPr>
          <w:i/>
          <w:iCs/>
        </w:rPr>
        <w:t>alla lettera</w:t>
      </w:r>
      <w:r w:rsidRPr="001C1BBF">
        <w:t> c)</w:t>
      </w:r>
      <w:r w:rsidRPr="001C1BBF">
        <w:rPr>
          <w:i/>
          <w:iCs/>
        </w:rPr>
        <w:t>, capoverso Art. 5-</w:t>
      </w:r>
      <w:r w:rsidRPr="001C1BBF">
        <w:t>bis</w:t>
      </w:r>
      <w:r w:rsidRPr="001C1BBF">
        <w:rPr>
          <w:i/>
          <w:iCs/>
        </w:rPr>
        <w:t>, comma 4, la parola:</w:t>
      </w:r>
      <w:r w:rsidRPr="001C1BBF">
        <w:t> «incluse» </w:t>
      </w:r>
      <w:r w:rsidRPr="001C1BBF">
        <w:rPr>
          <w:i/>
          <w:iCs/>
        </w:rPr>
        <w:t>è sostituita dalla seguente:</w:t>
      </w:r>
      <w:r w:rsidRPr="001C1BBF">
        <w:t> «comprese».</w:t>
      </w:r>
    </w:p>
    <w:p w14:paraId="6FDBD043" w14:textId="77777777" w:rsidR="001C1BBF" w:rsidRPr="001C1BBF" w:rsidRDefault="001C1BBF" w:rsidP="001C1BBF">
      <w:r w:rsidRPr="001C1BBF">
        <w:t> </w:t>
      </w:r>
      <w:r w:rsidRPr="001C1BBF">
        <w:t> </w:t>
      </w:r>
      <w:r w:rsidRPr="001C1BBF">
        <w:rPr>
          <w:i/>
          <w:iCs/>
        </w:rPr>
        <w:t>All'articolo 10:</w:t>
      </w:r>
    </w:p>
    <w:p w14:paraId="5ED1899B" w14:textId="77777777" w:rsidR="001C1BBF" w:rsidRPr="001C1BBF" w:rsidRDefault="001C1BBF" w:rsidP="001C1BBF">
      <w:r w:rsidRPr="001C1BBF">
        <w:t> </w:t>
      </w:r>
      <w:r w:rsidRPr="001C1BBF">
        <w:t> </w:t>
      </w:r>
      <w:r w:rsidRPr="001C1BBF">
        <w:t> </w:t>
      </w:r>
      <w:r w:rsidRPr="001C1BBF">
        <w:rPr>
          <w:i/>
          <w:iCs/>
        </w:rPr>
        <w:t>al comma 1, dopo le parole:</w:t>
      </w:r>
      <w:r w:rsidRPr="001C1BBF">
        <w:t> «e la ricerca ambientale» </w:t>
      </w:r>
      <w:r w:rsidRPr="001C1BBF">
        <w:rPr>
          <w:i/>
          <w:iCs/>
        </w:rPr>
        <w:t>è inserita la seguente:</w:t>
      </w:r>
      <w:r w:rsidRPr="001C1BBF">
        <w:t> «(ISPRA)»;</w:t>
      </w:r>
    </w:p>
    <w:p w14:paraId="2798F579" w14:textId="77777777" w:rsidR="001C1BBF" w:rsidRPr="001C1BBF" w:rsidRDefault="001C1BBF" w:rsidP="001C1BBF">
      <w:r w:rsidRPr="001C1BBF">
        <w:t> </w:t>
      </w:r>
      <w:r w:rsidRPr="001C1BBF">
        <w:t> </w:t>
      </w:r>
      <w:r w:rsidRPr="001C1BBF">
        <w:t> </w:t>
      </w:r>
      <w:r w:rsidRPr="001C1BBF">
        <w:rPr>
          <w:i/>
          <w:iCs/>
        </w:rPr>
        <w:t>al comma 2, le parole:</w:t>
      </w:r>
      <w:r w:rsidRPr="001C1BBF">
        <w:t> «</w:t>
      </w:r>
      <w:r w:rsidRPr="001C1BBF">
        <w:rPr>
          <w:i/>
          <w:iCs/>
        </w:rPr>
        <w:t>milestone</w:t>
      </w:r>
      <w:r w:rsidRPr="001C1BBF">
        <w:t> e </w:t>
      </w:r>
      <w:r w:rsidRPr="001C1BBF">
        <w:rPr>
          <w:i/>
          <w:iCs/>
        </w:rPr>
        <w:t>target</w:t>
      </w:r>
      <w:r w:rsidRPr="001C1BBF">
        <w:t>» </w:t>
      </w:r>
      <w:r w:rsidRPr="001C1BBF">
        <w:rPr>
          <w:i/>
          <w:iCs/>
        </w:rPr>
        <w:t>sono sostituite dalle seguenti:</w:t>
      </w:r>
      <w:r w:rsidRPr="001C1BBF">
        <w:t> «obiettivi intermedi e finali»;</w:t>
      </w:r>
    </w:p>
    <w:p w14:paraId="320DE798" w14:textId="77777777" w:rsidR="001C1BBF" w:rsidRPr="001C1BBF" w:rsidRDefault="001C1BBF" w:rsidP="001C1BBF">
      <w:r w:rsidRPr="001C1BBF">
        <w:t> </w:t>
      </w:r>
      <w:r w:rsidRPr="001C1BBF">
        <w:t> </w:t>
      </w:r>
      <w:r w:rsidRPr="001C1BBF">
        <w:t> </w:t>
      </w:r>
      <w:r w:rsidRPr="001C1BBF">
        <w:rPr>
          <w:i/>
          <w:iCs/>
        </w:rPr>
        <w:t>al comma 3, alinea, la parola:</w:t>
      </w:r>
      <w:r w:rsidRPr="001C1BBF">
        <w:t> «include» </w:t>
      </w:r>
      <w:r w:rsidRPr="001C1BBF">
        <w:rPr>
          <w:i/>
          <w:iCs/>
        </w:rPr>
        <w:t>è sostituita dalle seguenti:</w:t>
      </w:r>
      <w:r w:rsidRPr="001C1BBF">
        <w:t> «comprende le seguenti attività»;</w:t>
      </w:r>
    </w:p>
    <w:p w14:paraId="5A7A7461" w14:textId="77777777" w:rsidR="001C1BBF" w:rsidRPr="001C1BBF" w:rsidRDefault="001C1BBF" w:rsidP="001C1BBF">
      <w:r w:rsidRPr="001C1BBF">
        <w:t> </w:t>
      </w:r>
      <w:r w:rsidRPr="001C1BBF">
        <w:t> </w:t>
      </w:r>
      <w:r w:rsidRPr="001C1BBF">
        <w:t> </w:t>
      </w:r>
      <w:r w:rsidRPr="001C1BBF">
        <w:rPr>
          <w:i/>
          <w:iCs/>
        </w:rPr>
        <w:t>al comma 6, le parole:</w:t>
      </w:r>
      <w:r w:rsidRPr="001C1BBF">
        <w:t> «sul sito </w:t>
      </w:r>
      <w:r w:rsidRPr="001C1BBF">
        <w:rPr>
          <w:i/>
          <w:iCs/>
        </w:rPr>
        <w:t>internet</w:t>
      </w:r>
      <w:r w:rsidRPr="001C1BBF">
        <w:t> istituzionale del Ministero delle Imprese» </w:t>
      </w:r>
      <w:r w:rsidRPr="001C1BBF">
        <w:rPr>
          <w:i/>
          <w:iCs/>
        </w:rPr>
        <w:t>sono sostituite dalle seguenti:</w:t>
      </w:r>
      <w:r w:rsidRPr="001C1BBF">
        <w:t> «nei siti </w:t>
      </w:r>
      <w:r w:rsidRPr="001C1BBF">
        <w:rPr>
          <w:i/>
          <w:iCs/>
        </w:rPr>
        <w:t>internet</w:t>
      </w:r>
      <w:r w:rsidRPr="001C1BBF">
        <w:t> istituzionali del Ministero delle imprese»;</w:t>
      </w:r>
    </w:p>
    <w:p w14:paraId="26CF95FD" w14:textId="77777777" w:rsidR="001C1BBF" w:rsidRPr="001C1BBF" w:rsidRDefault="001C1BBF" w:rsidP="001C1BBF">
      <w:r w:rsidRPr="001C1BBF">
        <w:lastRenderedPageBreak/>
        <w:t> </w:t>
      </w:r>
      <w:r w:rsidRPr="001C1BBF">
        <w:t> </w:t>
      </w:r>
      <w:r w:rsidRPr="001C1BBF">
        <w:t> </w:t>
      </w:r>
      <w:r w:rsidRPr="001C1BBF">
        <w:rPr>
          <w:i/>
          <w:iCs/>
        </w:rPr>
        <w:t>al comma 7, primo periodo, le parole:</w:t>
      </w:r>
      <w:r w:rsidRPr="001C1BBF">
        <w:t> «è pubblicata sul sito </w:t>
      </w:r>
      <w:r w:rsidRPr="001C1BBF">
        <w:rPr>
          <w:i/>
          <w:iCs/>
        </w:rPr>
        <w:t>internet</w:t>
      </w:r>
      <w:r w:rsidRPr="001C1BBF">
        <w:t> di ISPRA» </w:t>
      </w:r>
      <w:r w:rsidRPr="001C1BBF">
        <w:rPr>
          <w:i/>
          <w:iCs/>
        </w:rPr>
        <w:t>sono sostituite dalle seguenti:</w:t>
      </w:r>
      <w:r w:rsidRPr="001C1BBF">
        <w:t> «, è pubblicata nel sito </w:t>
      </w:r>
      <w:r w:rsidRPr="001C1BBF">
        <w:rPr>
          <w:i/>
          <w:iCs/>
        </w:rPr>
        <w:t>internet</w:t>
      </w:r>
      <w:r w:rsidRPr="001C1BBF">
        <w:t> dell'ISPRA»;</w:t>
      </w:r>
    </w:p>
    <w:p w14:paraId="04B9E235" w14:textId="77777777" w:rsidR="001C1BBF" w:rsidRPr="001C1BBF" w:rsidRDefault="001C1BBF" w:rsidP="001C1BBF">
      <w:r w:rsidRPr="001C1BBF">
        <w:t> </w:t>
      </w:r>
      <w:r w:rsidRPr="001C1BBF">
        <w:t> </w:t>
      </w:r>
      <w:r w:rsidRPr="001C1BBF">
        <w:t> </w:t>
      </w:r>
      <w:r w:rsidRPr="001C1BBF">
        <w:rPr>
          <w:i/>
          <w:iCs/>
        </w:rPr>
        <w:t>al comma 8, la parola:</w:t>
      </w:r>
      <w:r w:rsidRPr="001C1BBF">
        <w:t> «inclusi» </w:t>
      </w:r>
      <w:r w:rsidRPr="001C1BBF">
        <w:rPr>
          <w:i/>
          <w:iCs/>
        </w:rPr>
        <w:t>è sostituita dalla seguente:</w:t>
      </w:r>
      <w:r w:rsidRPr="001C1BBF">
        <w:t> «, compresi» </w:t>
      </w:r>
      <w:r w:rsidRPr="001C1BBF">
        <w:rPr>
          <w:i/>
          <w:iCs/>
        </w:rPr>
        <w:t>e dopo le parole:</w:t>
      </w:r>
      <w:r w:rsidRPr="001C1BBF">
        <w:t> «vettori di materie prime critiche» </w:t>
      </w:r>
      <w:r w:rsidRPr="001C1BBF">
        <w:rPr>
          <w:i/>
          <w:iCs/>
        </w:rPr>
        <w:t>è inserito il seguente segno d'interpunzione:</w:t>
      </w:r>
      <w:r w:rsidRPr="001C1BBF">
        <w:t> «,».</w:t>
      </w:r>
    </w:p>
    <w:p w14:paraId="6A27AFD1" w14:textId="77777777" w:rsidR="001C1BBF" w:rsidRPr="001C1BBF" w:rsidRDefault="001C1BBF" w:rsidP="001C1BBF">
      <w:r w:rsidRPr="001C1BBF">
        <w:t> </w:t>
      </w:r>
      <w:r w:rsidRPr="001C1BBF">
        <w:t> </w:t>
      </w:r>
      <w:r w:rsidRPr="001C1BBF">
        <w:rPr>
          <w:i/>
          <w:iCs/>
        </w:rPr>
        <w:t>All'articolo 11:</w:t>
      </w:r>
    </w:p>
    <w:p w14:paraId="0F90D758" w14:textId="77777777" w:rsidR="001C1BBF" w:rsidRPr="001C1BBF" w:rsidRDefault="001C1BBF" w:rsidP="001C1BBF">
      <w:r w:rsidRPr="001C1BBF">
        <w:t> </w:t>
      </w:r>
      <w:r w:rsidRPr="001C1BBF">
        <w:t> </w:t>
      </w:r>
      <w:r w:rsidRPr="001C1BBF">
        <w:t> </w:t>
      </w:r>
      <w:r w:rsidRPr="001C1BBF">
        <w:rPr>
          <w:i/>
          <w:iCs/>
        </w:rPr>
        <w:t>al comma 2:</w:t>
      </w:r>
    </w:p>
    <w:p w14:paraId="42A20C75" w14:textId="77777777" w:rsidR="001C1BBF" w:rsidRPr="001C1BBF" w:rsidRDefault="001C1BBF" w:rsidP="001C1BBF">
      <w:r w:rsidRPr="001C1BBF">
        <w:t> </w:t>
      </w:r>
      <w:r w:rsidRPr="001C1BBF">
        <w:t> </w:t>
      </w:r>
      <w:r w:rsidRPr="001C1BBF">
        <w:t> </w:t>
      </w:r>
      <w:proofErr w:type="spellStart"/>
      <w:r w:rsidRPr="001C1BBF">
        <w:rPr>
          <w:i/>
          <w:iCs/>
        </w:rPr>
        <w:t>al</w:t>
      </w:r>
      <w:proofErr w:type="spellEnd"/>
      <w:r w:rsidRPr="001C1BBF">
        <w:rPr>
          <w:i/>
          <w:iCs/>
        </w:rPr>
        <w:t xml:space="preserve"> secondo periodo, la parola:</w:t>
      </w:r>
      <w:r w:rsidRPr="001C1BBF">
        <w:t> «definite» </w:t>
      </w:r>
      <w:r w:rsidRPr="001C1BBF">
        <w:rPr>
          <w:i/>
          <w:iCs/>
        </w:rPr>
        <w:t>è sostituita dalla seguente:</w:t>
      </w:r>
      <w:r w:rsidRPr="001C1BBF">
        <w:t> «definiti»</w:t>
      </w:r>
      <w:r w:rsidRPr="001C1BBF">
        <w:rPr>
          <w:i/>
          <w:iCs/>
        </w:rPr>
        <w:t> e le parole:</w:t>
      </w:r>
      <w:r w:rsidRPr="001C1BBF">
        <w:t> «la tempistica» </w:t>
      </w:r>
      <w:r w:rsidRPr="001C1BBF">
        <w:rPr>
          <w:i/>
          <w:iCs/>
        </w:rPr>
        <w:t>sono sostituite dalle seguenti:</w:t>
      </w:r>
      <w:r w:rsidRPr="001C1BBF">
        <w:t> «i tempi»;</w:t>
      </w:r>
    </w:p>
    <w:p w14:paraId="5DC4B4E7" w14:textId="77777777" w:rsidR="001C1BBF" w:rsidRPr="001C1BBF" w:rsidRDefault="001C1BBF" w:rsidP="001C1BBF">
      <w:r w:rsidRPr="001C1BBF">
        <w:t> </w:t>
      </w:r>
      <w:r w:rsidRPr="001C1BBF">
        <w:t> </w:t>
      </w:r>
      <w:r w:rsidRPr="001C1BBF">
        <w:t> </w:t>
      </w:r>
      <w:r w:rsidRPr="001C1BBF">
        <w:rPr>
          <w:i/>
          <w:iCs/>
        </w:rPr>
        <w:t>al terzo periodo, le parole:</w:t>
      </w:r>
      <w:r w:rsidRPr="001C1BBF">
        <w:t> «le tempistiche» </w:t>
      </w:r>
      <w:r w:rsidRPr="001C1BBF">
        <w:rPr>
          <w:i/>
          <w:iCs/>
        </w:rPr>
        <w:t>sono sostituite dalle seguenti:</w:t>
      </w:r>
      <w:r w:rsidRPr="001C1BBF">
        <w:t> «i tempi»;</w:t>
      </w:r>
    </w:p>
    <w:p w14:paraId="2AD4D9BF" w14:textId="77777777" w:rsidR="001C1BBF" w:rsidRPr="001C1BBF" w:rsidRDefault="001C1BBF" w:rsidP="001C1BBF">
      <w:r w:rsidRPr="001C1BBF">
        <w:t> </w:t>
      </w:r>
      <w:r w:rsidRPr="001C1BBF">
        <w:t> </w:t>
      </w:r>
      <w:r w:rsidRPr="001C1BBF">
        <w:t> </w:t>
      </w:r>
      <w:r w:rsidRPr="001C1BBF">
        <w:rPr>
          <w:i/>
          <w:iCs/>
        </w:rPr>
        <w:t>al comma 4, secondo periodo, le parole:</w:t>
      </w:r>
      <w:r w:rsidRPr="001C1BBF">
        <w:t> «si provvede, mediante» </w:t>
      </w:r>
      <w:r w:rsidRPr="001C1BBF">
        <w:rPr>
          <w:i/>
          <w:iCs/>
        </w:rPr>
        <w:t>sono sostituite dalle seguenti:</w:t>
      </w:r>
      <w:r w:rsidRPr="001C1BBF">
        <w:t> «si provvede mediante».</w:t>
      </w:r>
    </w:p>
    <w:p w14:paraId="42B239C5" w14:textId="77777777" w:rsidR="001C1BBF" w:rsidRPr="001C1BBF" w:rsidRDefault="001C1BBF" w:rsidP="001C1BBF">
      <w:r w:rsidRPr="001C1BBF">
        <w:t> </w:t>
      </w:r>
      <w:r w:rsidRPr="001C1BBF">
        <w:t> </w:t>
      </w:r>
      <w:r w:rsidRPr="001C1BBF">
        <w:rPr>
          <w:i/>
          <w:iCs/>
        </w:rPr>
        <w:t>All'articolo 13:</w:t>
      </w:r>
    </w:p>
    <w:p w14:paraId="4A5F1C0C" w14:textId="77777777" w:rsidR="001C1BBF" w:rsidRPr="001C1BBF" w:rsidRDefault="001C1BBF" w:rsidP="001C1BBF">
      <w:r w:rsidRPr="001C1BBF">
        <w:t> </w:t>
      </w:r>
      <w:r w:rsidRPr="001C1BBF">
        <w:t> </w:t>
      </w:r>
      <w:r w:rsidRPr="001C1BBF">
        <w:t> </w:t>
      </w:r>
      <w:r w:rsidRPr="001C1BBF">
        <w:rPr>
          <w:i/>
          <w:iCs/>
        </w:rPr>
        <w:t>al comma 2, capoverso 8-</w:t>
      </w:r>
      <w:r w:rsidRPr="001C1BBF">
        <w:t>septies</w:t>
      </w:r>
      <w:r w:rsidRPr="001C1BBF">
        <w:rPr>
          <w:i/>
          <w:iCs/>
        </w:rPr>
        <w:t>, alinea, le parole:</w:t>
      </w:r>
      <w:r w:rsidRPr="001C1BBF">
        <w:t> «dell'articolo» </w:t>
      </w:r>
      <w:r w:rsidRPr="001C1BBF">
        <w:rPr>
          <w:i/>
          <w:iCs/>
        </w:rPr>
        <w:t>sono sostituite dalle seguenti:</w:t>
      </w:r>
      <w:r w:rsidRPr="001C1BBF">
        <w:t> «di cui all'articolo».</w:t>
      </w:r>
    </w:p>
    <w:p w14:paraId="3DC3DE43" w14:textId="77777777" w:rsidR="001C1BBF" w:rsidRPr="001C1BBF" w:rsidRDefault="001C1BBF" w:rsidP="001C1BBF">
      <w:r w:rsidRPr="001C1BBF">
        <w:t> </w:t>
      </w:r>
      <w:r w:rsidRPr="001C1BBF">
        <w:t> </w:t>
      </w:r>
      <w:r w:rsidRPr="001C1BBF">
        <w:rPr>
          <w:i/>
          <w:iCs/>
        </w:rPr>
        <w:t>All'articolo 14:</w:t>
      </w:r>
    </w:p>
    <w:p w14:paraId="1E328B61" w14:textId="77777777" w:rsidR="001C1BBF" w:rsidRPr="001C1BBF" w:rsidRDefault="001C1BBF" w:rsidP="001C1BBF">
      <w:r w:rsidRPr="001C1BBF">
        <w:t> </w:t>
      </w:r>
      <w:r w:rsidRPr="001C1BBF">
        <w:t> </w:t>
      </w:r>
      <w:r w:rsidRPr="001C1BBF">
        <w:t> </w:t>
      </w:r>
      <w:r w:rsidRPr="001C1BBF">
        <w:rPr>
          <w:i/>
          <w:iCs/>
        </w:rPr>
        <w:t>al comma 1, lettera</w:t>
      </w:r>
      <w:r w:rsidRPr="001C1BBF">
        <w:t> b)</w:t>
      </w:r>
      <w:r w:rsidRPr="001C1BBF">
        <w:rPr>
          <w:i/>
          <w:iCs/>
        </w:rPr>
        <w:t>, capoverso 3-</w:t>
      </w:r>
      <w:r w:rsidRPr="001C1BBF">
        <w:t>ter</w:t>
      </w:r>
      <w:r w:rsidRPr="001C1BBF">
        <w:rPr>
          <w:i/>
          <w:iCs/>
        </w:rPr>
        <w:t>, le parole:</w:t>
      </w:r>
      <w:r w:rsidRPr="001C1BBF">
        <w:t> «a compensi» </w:t>
      </w:r>
      <w:r w:rsidRPr="001C1BBF">
        <w:rPr>
          <w:i/>
          <w:iCs/>
        </w:rPr>
        <w:t>sono sostituite dalle seguenti:</w:t>
      </w:r>
      <w:r w:rsidRPr="001C1BBF">
        <w:t> «all'erogazione di compensi» </w:t>
      </w:r>
      <w:r w:rsidRPr="001C1BBF">
        <w:rPr>
          <w:i/>
          <w:iCs/>
        </w:rPr>
        <w:t>e le parole:</w:t>
      </w:r>
      <w:r w:rsidRPr="001C1BBF">
        <w:t> «rimborsi spese» </w:t>
      </w:r>
      <w:r w:rsidRPr="001C1BBF">
        <w:rPr>
          <w:i/>
          <w:iCs/>
        </w:rPr>
        <w:t>sono sostituite dalle seguenti:</w:t>
      </w:r>
      <w:r w:rsidRPr="001C1BBF">
        <w:t> «rimborsi di spese».</w:t>
      </w:r>
    </w:p>
    <w:p w14:paraId="1419D651" w14:textId="77777777" w:rsidR="001C1BBF" w:rsidRPr="001C1BBF" w:rsidRDefault="001C1BBF" w:rsidP="001C1BBF">
      <w:r w:rsidRPr="001C1BBF">
        <w:t> </w:t>
      </w:r>
      <w:r w:rsidRPr="001C1BBF">
        <w:t> </w:t>
      </w:r>
      <w:r w:rsidRPr="001C1BBF">
        <w:rPr>
          <w:i/>
          <w:iCs/>
        </w:rPr>
        <w:t>All'articolo 15:</w:t>
      </w:r>
    </w:p>
    <w:p w14:paraId="3E3F9F3E" w14:textId="77777777" w:rsidR="001C1BBF" w:rsidRPr="001C1BBF" w:rsidRDefault="001C1BBF" w:rsidP="001C1BBF">
      <w:r w:rsidRPr="001C1BBF">
        <w:t> </w:t>
      </w:r>
      <w:r w:rsidRPr="001C1BBF">
        <w:t> </w:t>
      </w:r>
      <w:r w:rsidRPr="001C1BBF">
        <w:t> </w:t>
      </w:r>
      <w:r w:rsidRPr="001C1BBF">
        <w:rPr>
          <w:i/>
          <w:iCs/>
        </w:rPr>
        <w:t>al comma 1, lettera</w:t>
      </w:r>
      <w:r w:rsidRPr="001C1BBF">
        <w:t> b)</w:t>
      </w:r>
      <w:r w:rsidRPr="001C1BBF">
        <w:rPr>
          <w:i/>
          <w:iCs/>
        </w:rPr>
        <w:t>, capoverso 2-</w:t>
      </w:r>
      <w:r w:rsidRPr="001C1BBF">
        <w:t>bis</w:t>
      </w:r>
      <w:r w:rsidRPr="001C1BBF">
        <w:rPr>
          <w:i/>
          <w:iCs/>
        </w:rPr>
        <w:t>, le parole:</w:t>
      </w:r>
      <w:r w:rsidRPr="001C1BBF">
        <w:t> «regolamento (UE) 1252/2024» </w:t>
      </w:r>
      <w:r w:rsidRPr="001C1BBF">
        <w:rPr>
          <w:i/>
          <w:iCs/>
        </w:rPr>
        <w:t>sono sostituite dalle seguenti:</w:t>
      </w:r>
      <w:r w:rsidRPr="001C1BBF">
        <w:t> «regolamento (UE) 2024/1052».</w:t>
      </w:r>
    </w:p>
    <w:p w14:paraId="29CCE1BF" w14:textId="77777777" w:rsidR="001C1BBF" w:rsidRPr="001C1BBF" w:rsidRDefault="001C1BBF" w:rsidP="001C1BBF">
      <w:r w:rsidRPr="001C1BBF">
        <w:t> </w:t>
      </w:r>
      <w:r w:rsidRPr="001C1BBF">
        <w:t> </w:t>
      </w:r>
      <w:r w:rsidRPr="001C1BBF">
        <w:rPr>
          <w:i/>
          <w:iCs/>
        </w:rPr>
        <w:t>All'articolo 16:</w:t>
      </w:r>
    </w:p>
    <w:p w14:paraId="33FD1628" w14:textId="77777777" w:rsidR="001C1BBF" w:rsidRPr="001C1BBF" w:rsidRDefault="001C1BBF" w:rsidP="001C1BBF">
      <w:r w:rsidRPr="001C1BBF">
        <w:t> </w:t>
      </w:r>
      <w:r w:rsidRPr="001C1BBF">
        <w:t> </w:t>
      </w:r>
      <w:r w:rsidRPr="001C1BBF">
        <w:t> </w:t>
      </w:r>
      <w:r w:rsidRPr="001C1BBF">
        <w:rPr>
          <w:i/>
          <w:iCs/>
        </w:rPr>
        <w:t>al comma 1, lettera</w:t>
      </w:r>
      <w:r w:rsidRPr="001C1BBF">
        <w:t> b)</w:t>
      </w:r>
      <w:r w:rsidRPr="001C1BBF">
        <w:rPr>
          <w:i/>
          <w:iCs/>
        </w:rPr>
        <w:t>, alinea, dopo le parole:</w:t>
      </w:r>
      <w:r w:rsidRPr="001C1BBF">
        <w:t> «è aggiunto» </w:t>
      </w:r>
      <w:r w:rsidRPr="001C1BBF">
        <w:rPr>
          <w:i/>
          <w:iCs/>
        </w:rPr>
        <w:t>sono inserite le seguenti:</w:t>
      </w:r>
      <w:r w:rsidRPr="001C1BBF">
        <w:t> «, in fine,».</w:t>
      </w:r>
    </w:p>
    <w:p w14:paraId="63C96C6C" w14:textId="77777777" w:rsidR="001C1BBF" w:rsidRDefault="001C1BBF"/>
    <w:sectPr w:rsidR="001C1B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BF"/>
    <w:rsid w:val="001C1BBF"/>
    <w:rsid w:val="003C37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3866"/>
  <w15:chartTrackingRefBased/>
  <w15:docId w15:val="{7284C11C-06D7-4D73-8967-34588BE8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1B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1B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1B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1B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1B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1B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1B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1B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1B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1B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1B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1B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1B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1B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1B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1B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1B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1B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1B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1B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1BBF"/>
    <w:rPr>
      <w:i/>
      <w:iCs/>
      <w:color w:val="404040" w:themeColor="text1" w:themeTint="BF"/>
    </w:rPr>
  </w:style>
  <w:style w:type="paragraph" w:styleId="Paragrafoelenco">
    <w:name w:val="List Paragraph"/>
    <w:basedOn w:val="Normale"/>
    <w:uiPriority w:val="34"/>
    <w:qFormat/>
    <w:rsid w:val="001C1BBF"/>
    <w:pPr>
      <w:ind w:left="720"/>
      <w:contextualSpacing/>
    </w:pPr>
  </w:style>
  <w:style w:type="character" w:styleId="Enfasiintensa">
    <w:name w:val="Intense Emphasis"/>
    <w:basedOn w:val="Carpredefinitoparagrafo"/>
    <w:uiPriority w:val="21"/>
    <w:qFormat/>
    <w:rsid w:val="001C1BBF"/>
    <w:rPr>
      <w:i/>
      <w:iCs/>
      <w:color w:val="0F4761" w:themeColor="accent1" w:themeShade="BF"/>
    </w:rPr>
  </w:style>
  <w:style w:type="paragraph" w:styleId="Citazioneintensa">
    <w:name w:val="Intense Quote"/>
    <w:basedOn w:val="Normale"/>
    <w:next w:val="Normale"/>
    <w:link w:val="CitazioneintensaCarattere"/>
    <w:uiPriority w:val="30"/>
    <w:qFormat/>
    <w:rsid w:val="001C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1BBF"/>
    <w:rPr>
      <w:i/>
      <w:iCs/>
      <w:color w:val="0F4761" w:themeColor="accent1" w:themeShade="BF"/>
    </w:rPr>
  </w:style>
  <w:style w:type="character" w:styleId="Riferimentointenso">
    <w:name w:val="Intense Reference"/>
    <w:basedOn w:val="Carpredefinitoparagrafo"/>
    <w:uiPriority w:val="32"/>
    <w:qFormat/>
    <w:rsid w:val="001C1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854291">
      <w:bodyDiv w:val="1"/>
      <w:marLeft w:val="0"/>
      <w:marRight w:val="0"/>
      <w:marTop w:val="0"/>
      <w:marBottom w:val="0"/>
      <w:divBdr>
        <w:top w:val="none" w:sz="0" w:space="0" w:color="auto"/>
        <w:left w:val="none" w:sz="0" w:space="0" w:color="auto"/>
        <w:bottom w:val="none" w:sz="0" w:space="0" w:color="auto"/>
        <w:right w:val="none" w:sz="0" w:space="0" w:color="auto"/>
      </w:divBdr>
      <w:divsChild>
        <w:div w:id="1042169916">
          <w:marLeft w:val="0"/>
          <w:marRight w:val="0"/>
          <w:marTop w:val="0"/>
          <w:marBottom w:val="0"/>
          <w:divBdr>
            <w:top w:val="none" w:sz="0" w:space="0" w:color="auto"/>
            <w:left w:val="none" w:sz="0" w:space="0" w:color="auto"/>
            <w:bottom w:val="none" w:sz="0" w:space="0" w:color="auto"/>
            <w:right w:val="none" w:sz="0" w:space="0" w:color="auto"/>
          </w:divBdr>
        </w:div>
        <w:div w:id="1206797856">
          <w:marLeft w:val="0"/>
          <w:marRight w:val="0"/>
          <w:marTop w:val="0"/>
          <w:marBottom w:val="0"/>
          <w:divBdr>
            <w:top w:val="none" w:sz="0" w:space="0" w:color="auto"/>
            <w:left w:val="none" w:sz="0" w:space="0" w:color="auto"/>
            <w:bottom w:val="none" w:sz="0" w:space="0" w:color="auto"/>
            <w:right w:val="none" w:sz="0" w:space="0" w:color="auto"/>
          </w:divBdr>
        </w:div>
      </w:divsChild>
    </w:div>
    <w:div w:id="1519077584">
      <w:bodyDiv w:val="1"/>
      <w:marLeft w:val="0"/>
      <w:marRight w:val="0"/>
      <w:marTop w:val="0"/>
      <w:marBottom w:val="0"/>
      <w:divBdr>
        <w:top w:val="none" w:sz="0" w:space="0" w:color="auto"/>
        <w:left w:val="none" w:sz="0" w:space="0" w:color="auto"/>
        <w:bottom w:val="none" w:sz="0" w:space="0" w:color="auto"/>
        <w:right w:val="none" w:sz="0" w:space="0" w:color="auto"/>
      </w:divBdr>
      <w:divsChild>
        <w:div w:id="627470827">
          <w:marLeft w:val="0"/>
          <w:marRight w:val="0"/>
          <w:marTop w:val="0"/>
          <w:marBottom w:val="0"/>
          <w:divBdr>
            <w:top w:val="none" w:sz="0" w:space="0" w:color="auto"/>
            <w:left w:val="none" w:sz="0" w:space="0" w:color="auto"/>
            <w:bottom w:val="none" w:sz="0" w:space="0" w:color="auto"/>
            <w:right w:val="none" w:sz="0" w:space="0" w:color="auto"/>
          </w:divBdr>
        </w:div>
        <w:div w:id="1954900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91B12-9CCA-4C99-8F11-984D899E8CA4}"/>
</file>

<file path=customXml/itemProps2.xml><?xml version="1.0" encoding="utf-8"?>
<ds:datastoreItem xmlns:ds="http://schemas.openxmlformats.org/officeDocument/2006/customXml" ds:itemID="{A6E2947E-CB70-4F78-A257-7C254137C1EF}"/>
</file>

<file path=docProps/app.xml><?xml version="1.0" encoding="utf-8"?>
<Properties xmlns="http://schemas.openxmlformats.org/officeDocument/2006/extended-properties" xmlns:vt="http://schemas.openxmlformats.org/officeDocument/2006/docPropsVTypes">
  <Template>Normal.dotm</Template>
  <TotalTime>4</TotalTime>
  <Pages>8</Pages>
  <Words>2466</Words>
  <Characters>14058</Characters>
  <Application>Microsoft Office Word</Application>
  <DocSecurity>0</DocSecurity>
  <Lines>117</Lines>
  <Paragraphs>32</Paragraphs>
  <ScaleCrop>false</ScaleCrop>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Rosati Sara</dc:creator>
  <cp:keywords/>
  <dc:description/>
  <cp:lastModifiedBy>Rosati Sara</cp:lastModifiedBy>
  <cp:revision>1</cp:revision>
  <dcterms:created xsi:type="dcterms:W3CDTF">2024-07-26T07:31:00Z</dcterms:created>
  <dcterms:modified xsi:type="dcterms:W3CDTF">2024-07-26T07:35:00Z</dcterms:modified>
</cp:coreProperties>
</file>