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3815" w14:textId="0564EFD8" w:rsidR="00545F20" w:rsidRPr="00545F20" w:rsidRDefault="00F61A05" w:rsidP="00F61A05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Informativa </w:t>
      </w:r>
      <w:r w:rsidR="001D068A">
        <w:rPr>
          <w:b/>
          <w:bCs/>
          <w:lang w:val="it-IT"/>
        </w:rPr>
        <w:t>ex art.1 del d. lgs . n. 152 del 1997 come novellato dall’art. 4 del d. lgs. n. 104/2022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2410"/>
        <w:gridCol w:w="2305"/>
        <w:gridCol w:w="1587"/>
      </w:tblGrid>
      <w:tr w:rsidR="009F1006" w:rsidRPr="0058330C" w14:paraId="37DE1DC6" w14:textId="4FC28E11" w:rsidTr="006748C8">
        <w:trPr>
          <w:trHeight w:val="510"/>
        </w:trPr>
        <w:tc>
          <w:tcPr>
            <w:tcW w:w="7083" w:type="dxa"/>
            <w:vAlign w:val="center"/>
          </w:tcPr>
          <w:p w14:paraId="1DD8DB6E" w14:textId="07EC6BA4" w:rsidR="009F1006" w:rsidRPr="00584A32" w:rsidRDefault="009F1006" w:rsidP="00FB04DA">
            <w:pPr>
              <w:jc w:val="center"/>
              <w:rPr>
                <w:lang w:val="it-IT"/>
              </w:rPr>
            </w:pPr>
            <w:r w:rsidRPr="00584A32">
              <w:rPr>
                <w:lang w:val="it-IT"/>
              </w:rPr>
              <w:t>Istituti</w:t>
            </w:r>
          </w:p>
        </w:tc>
        <w:tc>
          <w:tcPr>
            <w:tcW w:w="2410" w:type="dxa"/>
            <w:vAlign w:val="center"/>
          </w:tcPr>
          <w:p w14:paraId="5F619BEC" w14:textId="75E23ED8" w:rsidR="009F1006" w:rsidRPr="00584A32" w:rsidRDefault="009F1006" w:rsidP="009F1006">
            <w:pPr>
              <w:jc w:val="center"/>
              <w:rPr>
                <w:lang w:val="it-IT"/>
              </w:rPr>
            </w:pPr>
            <w:r w:rsidRPr="00584A32">
              <w:rPr>
                <w:lang w:val="it-IT"/>
              </w:rPr>
              <w:t>Riferimenti normativi</w:t>
            </w:r>
          </w:p>
        </w:tc>
        <w:tc>
          <w:tcPr>
            <w:tcW w:w="2305" w:type="dxa"/>
            <w:vAlign w:val="center"/>
          </w:tcPr>
          <w:p w14:paraId="705B4F54" w14:textId="77777777" w:rsidR="009F1006" w:rsidRPr="00584A32" w:rsidRDefault="009F1006" w:rsidP="00FB04DA">
            <w:pPr>
              <w:jc w:val="center"/>
              <w:rPr>
                <w:lang w:val="it-IT"/>
              </w:rPr>
            </w:pPr>
            <w:r w:rsidRPr="00584A32">
              <w:rPr>
                <w:lang w:val="it-IT"/>
              </w:rPr>
              <w:t>Riferimenti CCNL</w:t>
            </w:r>
          </w:p>
          <w:p w14:paraId="2366BFF0" w14:textId="73643D8D" w:rsidR="009F1006" w:rsidRPr="00584A32" w:rsidRDefault="009F1006" w:rsidP="00FB04DA">
            <w:pPr>
              <w:jc w:val="center"/>
              <w:rPr>
                <w:lang w:val="it-IT"/>
              </w:rPr>
            </w:pPr>
            <w:r w:rsidRPr="00584A32">
              <w:rPr>
                <w:lang w:val="it-IT"/>
              </w:rPr>
              <w:t>(………………)</w:t>
            </w:r>
          </w:p>
        </w:tc>
        <w:tc>
          <w:tcPr>
            <w:tcW w:w="1587" w:type="dxa"/>
          </w:tcPr>
          <w:p w14:paraId="4F73B792" w14:textId="77777777" w:rsidR="009F1006" w:rsidRPr="00584A32" w:rsidRDefault="009F1006" w:rsidP="00FB04DA">
            <w:pPr>
              <w:jc w:val="center"/>
              <w:rPr>
                <w:lang w:val="it-IT"/>
              </w:rPr>
            </w:pPr>
            <w:r w:rsidRPr="00584A32">
              <w:rPr>
                <w:lang w:val="it-IT"/>
              </w:rPr>
              <w:t>Contratto</w:t>
            </w:r>
          </w:p>
          <w:p w14:paraId="0E423033" w14:textId="0C733F3D" w:rsidR="009F1006" w:rsidRPr="00584A32" w:rsidRDefault="009F1006" w:rsidP="00FB04DA">
            <w:pPr>
              <w:jc w:val="center"/>
              <w:rPr>
                <w:lang w:val="it-IT"/>
              </w:rPr>
            </w:pPr>
            <w:r w:rsidRPr="00584A32">
              <w:rPr>
                <w:lang w:val="it-IT"/>
              </w:rPr>
              <w:t xml:space="preserve">o regolamento </w:t>
            </w:r>
          </w:p>
          <w:p w14:paraId="3DB34901" w14:textId="77777777" w:rsidR="009F1006" w:rsidRPr="00584A32" w:rsidRDefault="009F1006" w:rsidP="00FB04DA">
            <w:pPr>
              <w:jc w:val="center"/>
              <w:rPr>
                <w:lang w:val="it-IT"/>
              </w:rPr>
            </w:pPr>
            <w:r w:rsidRPr="00584A32">
              <w:rPr>
                <w:lang w:val="it-IT"/>
              </w:rPr>
              <w:t>aziendale</w:t>
            </w:r>
          </w:p>
          <w:p w14:paraId="66F1DF08" w14:textId="12976A2E" w:rsidR="009F1006" w:rsidRPr="00584A32" w:rsidRDefault="009F1006" w:rsidP="00FB04DA">
            <w:pPr>
              <w:jc w:val="center"/>
              <w:rPr>
                <w:lang w:val="it-IT"/>
              </w:rPr>
            </w:pPr>
            <w:r w:rsidRPr="00584A32">
              <w:rPr>
                <w:lang w:val="it-IT"/>
              </w:rPr>
              <w:t xml:space="preserve">o contratto territoriale </w:t>
            </w:r>
          </w:p>
          <w:p w14:paraId="75D0F891" w14:textId="03F19BC7" w:rsidR="009F1006" w:rsidRPr="00584A32" w:rsidRDefault="009F1006" w:rsidP="00FB04DA">
            <w:pPr>
              <w:jc w:val="center"/>
              <w:rPr>
                <w:lang w:val="it-IT"/>
              </w:rPr>
            </w:pPr>
          </w:p>
        </w:tc>
      </w:tr>
      <w:tr w:rsidR="009F1006" w:rsidRPr="00584A32" w14:paraId="0A20D340" w14:textId="238978C6" w:rsidTr="006748C8">
        <w:trPr>
          <w:trHeight w:val="510"/>
        </w:trPr>
        <w:tc>
          <w:tcPr>
            <w:tcW w:w="7083" w:type="dxa"/>
            <w:vAlign w:val="center"/>
          </w:tcPr>
          <w:p w14:paraId="34A02AEC" w14:textId="78173DF7" w:rsidR="009F1006" w:rsidRPr="00584A32" w:rsidRDefault="00EC445C" w:rsidP="009F1006">
            <w:pPr>
              <w:rPr>
                <w:lang w:val="it-IT"/>
              </w:rPr>
            </w:pPr>
            <w:r w:rsidRPr="00584A32">
              <w:rPr>
                <w:lang w:val="it-IT"/>
              </w:rPr>
              <w:t>Durata del congedo per ferie</w:t>
            </w:r>
          </w:p>
        </w:tc>
        <w:tc>
          <w:tcPr>
            <w:tcW w:w="2410" w:type="dxa"/>
          </w:tcPr>
          <w:p w14:paraId="404C3440" w14:textId="696938DA" w:rsidR="009F1006" w:rsidRPr="00600E75" w:rsidRDefault="009F1006" w:rsidP="00827CF7">
            <w:r w:rsidRPr="00600E75">
              <w:t>Art. 10 del d.lgs. n.</w:t>
            </w:r>
            <w:r w:rsidR="00827CF7" w:rsidRPr="00600E75">
              <w:t xml:space="preserve"> </w:t>
            </w:r>
            <w:r w:rsidRPr="00600E75">
              <w:t>66/2003</w:t>
            </w:r>
            <w:r w:rsidR="00584A32" w:rsidRPr="00600E75">
              <w:t xml:space="preserve"> (ferie)</w:t>
            </w:r>
          </w:p>
        </w:tc>
        <w:tc>
          <w:tcPr>
            <w:tcW w:w="2305" w:type="dxa"/>
          </w:tcPr>
          <w:p w14:paraId="09EA7B00" w14:textId="77777777" w:rsidR="009F1006" w:rsidRPr="00600E75" w:rsidRDefault="009F1006" w:rsidP="00545F20">
            <w:pPr>
              <w:jc w:val="both"/>
            </w:pPr>
          </w:p>
          <w:p w14:paraId="7F9B7693" w14:textId="37386794" w:rsidR="00EC445C" w:rsidRPr="00600E75" w:rsidRDefault="00EC445C" w:rsidP="00545F20">
            <w:pPr>
              <w:jc w:val="both"/>
            </w:pPr>
          </w:p>
        </w:tc>
        <w:tc>
          <w:tcPr>
            <w:tcW w:w="1587" w:type="dxa"/>
          </w:tcPr>
          <w:p w14:paraId="6BEB179F" w14:textId="77777777" w:rsidR="009F1006" w:rsidRPr="00600E75" w:rsidRDefault="009F1006" w:rsidP="00545F20">
            <w:pPr>
              <w:jc w:val="both"/>
            </w:pPr>
          </w:p>
        </w:tc>
      </w:tr>
      <w:tr w:rsidR="008B4815" w:rsidRPr="00584A32" w14:paraId="5CE55A3D" w14:textId="77777777" w:rsidTr="006748C8">
        <w:trPr>
          <w:trHeight w:val="510"/>
        </w:trPr>
        <w:tc>
          <w:tcPr>
            <w:tcW w:w="7083" w:type="dxa"/>
            <w:vAlign w:val="center"/>
          </w:tcPr>
          <w:p w14:paraId="09EAC676" w14:textId="742ED3BE" w:rsidR="008B4815" w:rsidRPr="00584A32" w:rsidRDefault="008B4815" w:rsidP="009F1006">
            <w:pPr>
              <w:rPr>
                <w:lang w:val="it-IT"/>
              </w:rPr>
            </w:pPr>
            <w:r>
              <w:rPr>
                <w:lang w:val="it-IT"/>
              </w:rPr>
              <w:t xml:space="preserve">Santo Patrono </w:t>
            </w:r>
          </w:p>
        </w:tc>
        <w:tc>
          <w:tcPr>
            <w:tcW w:w="2410" w:type="dxa"/>
          </w:tcPr>
          <w:p w14:paraId="0ECC4362" w14:textId="228AE564" w:rsidR="008B4815" w:rsidRPr="00600E75" w:rsidRDefault="008B4815" w:rsidP="00827CF7">
            <w:r>
              <w:t>Art. 2 L. n. 260</w:t>
            </w:r>
            <w:r w:rsidR="001F2BB1">
              <w:t>/</w:t>
            </w:r>
            <w:r>
              <w:t>1949</w:t>
            </w:r>
          </w:p>
        </w:tc>
        <w:tc>
          <w:tcPr>
            <w:tcW w:w="2305" w:type="dxa"/>
          </w:tcPr>
          <w:p w14:paraId="4D41C803" w14:textId="77777777" w:rsidR="008B4815" w:rsidRPr="00600E75" w:rsidRDefault="008B4815" w:rsidP="00545F20">
            <w:pPr>
              <w:jc w:val="both"/>
            </w:pPr>
          </w:p>
        </w:tc>
        <w:tc>
          <w:tcPr>
            <w:tcW w:w="1587" w:type="dxa"/>
          </w:tcPr>
          <w:p w14:paraId="6FA30AE1" w14:textId="77777777" w:rsidR="008B4815" w:rsidRPr="00600E75" w:rsidRDefault="008B4815" w:rsidP="00545F20">
            <w:pPr>
              <w:jc w:val="both"/>
            </w:pPr>
          </w:p>
        </w:tc>
      </w:tr>
      <w:tr w:rsidR="008C64BB" w:rsidRPr="00584A32" w14:paraId="5F38EB20" w14:textId="14C22789" w:rsidTr="006748C8">
        <w:trPr>
          <w:trHeight w:val="510"/>
        </w:trPr>
        <w:tc>
          <w:tcPr>
            <w:tcW w:w="7083" w:type="dxa"/>
            <w:vAlign w:val="center"/>
          </w:tcPr>
          <w:p w14:paraId="7EC502F7" w14:textId="76747403" w:rsidR="008C64BB" w:rsidRPr="00584A32" w:rsidRDefault="008C64BB" w:rsidP="008C64BB">
            <w:pPr>
              <w:rPr>
                <w:strike/>
                <w:lang w:val="it-IT"/>
              </w:rPr>
            </w:pPr>
            <w:r w:rsidRPr="00584A32">
              <w:rPr>
                <w:lang w:val="it-IT"/>
              </w:rPr>
              <w:t>Congedo matrimoniale</w:t>
            </w:r>
          </w:p>
        </w:tc>
        <w:tc>
          <w:tcPr>
            <w:tcW w:w="2410" w:type="dxa"/>
            <w:vAlign w:val="center"/>
          </w:tcPr>
          <w:p w14:paraId="4FE5D428" w14:textId="75CC623B" w:rsidR="008C64BB" w:rsidRPr="00584A32" w:rsidRDefault="008C64BB" w:rsidP="00827CF7">
            <w:pPr>
              <w:rPr>
                <w:lang w:val="it-IT"/>
              </w:rPr>
            </w:pPr>
            <w:r w:rsidRPr="00584A32">
              <w:rPr>
                <w:lang w:val="it-IT"/>
              </w:rPr>
              <w:t>Art. 1, co 20, L. 76/2016 (unioni civili)</w:t>
            </w:r>
          </w:p>
        </w:tc>
        <w:tc>
          <w:tcPr>
            <w:tcW w:w="2305" w:type="dxa"/>
            <w:vAlign w:val="center"/>
          </w:tcPr>
          <w:p w14:paraId="670FABA6" w14:textId="3CE16725" w:rsidR="008C64BB" w:rsidRPr="00584A32" w:rsidRDefault="008C64BB" w:rsidP="00164C62">
            <w:pPr>
              <w:jc w:val="center"/>
              <w:rPr>
                <w:lang w:val="it-IT"/>
              </w:rPr>
            </w:pPr>
            <w:r w:rsidRPr="00584A32">
              <w:rPr>
                <w:lang w:val="it-IT"/>
              </w:rPr>
              <w:t>Accordo interconfederale 31 maggio 1941</w:t>
            </w:r>
          </w:p>
        </w:tc>
        <w:tc>
          <w:tcPr>
            <w:tcW w:w="1587" w:type="dxa"/>
          </w:tcPr>
          <w:p w14:paraId="77737F58" w14:textId="77777777" w:rsidR="008C64BB" w:rsidRPr="00584A32" w:rsidRDefault="008C64BB" w:rsidP="008C64BB">
            <w:pPr>
              <w:jc w:val="both"/>
              <w:rPr>
                <w:lang w:val="it-IT"/>
              </w:rPr>
            </w:pPr>
          </w:p>
        </w:tc>
      </w:tr>
      <w:tr w:rsidR="008C64BB" w:rsidRPr="0058330C" w14:paraId="2715AC82" w14:textId="77777777" w:rsidTr="006748C8">
        <w:trPr>
          <w:trHeight w:val="510"/>
        </w:trPr>
        <w:tc>
          <w:tcPr>
            <w:tcW w:w="7083" w:type="dxa"/>
            <w:vAlign w:val="center"/>
          </w:tcPr>
          <w:p w14:paraId="58041D60" w14:textId="1151DED8" w:rsidR="008C64BB" w:rsidRPr="00584A32" w:rsidRDefault="00164C62" w:rsidP="008C64BB">
            <w:pPr>
              <w:rPr>
                <w:lang w:val="it-IT"/>
              </w:rPr>
            </w:pPr>
            <w:r w:rsidRPr="00584A32">
              <w:rPr>
                <w:lang w:val="it-IT"/>
              </w:rPr>
              <w:t>C</w:t>
            </w:r>
            <w:r w:rsidR="008C64BB" w:rsidRPr="00584A32">
              <w:rPr>
                <w:lang w:val="it-IT"/>
              </w:rPr>
              <w:t>ongedo di maternità</w:t>
            </w:r>
          </w:p>
        </w:tc>
        <w:tc>
          <w:tcPr>
            <w:tcW w:w="2410" w:type="dxa"/>
          </w:tcPr>
          <w:p w14:paraId="30E7BE72" w14:textId="5D66613D" w:rsidR="008C64BB" w:rsidRPr="00584A32" w:rsidRDefault="00164C62" w:rsidP="008C64BB">
            <w:pPr>
              <w:jc w:val="both"/>
              <w:rPr>
                <w:lang w:val="it-IT"/>
              </w:rPr>
            </w:pPr>
            <w:r w:rsidRPr="00584A32">
              <w:rPr>
                <w:lang w:val="it-IT"/>
              </w:rPr>
              <w:t>Capo III del D.lgs. n. 151/2001</w:t>
            </w:r>
          </w:p>
        </w:tc>
        <w:tc>
          <w:tcPr>
            <w:tcW w:w="2305" w:type="dxa"/>
          </w:tcPr>
          <w:p w14:paraId="4581FBB2" w14:textId="77777777" w:rsidR="008C64BB" w:rsidRPr="00584A32" w:rsidRDefault="008C64BB" w:rsidP="008C64BB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26A1C52A" w14:textId="77777777" w:rsidR="008C64BB" w:rsidRPr="00584A32" w:rsidRDefault="008C64BB" w:rsidP="008C64BB">
            <w:pPr>
              <w:jc w:val="both"/>
              <w:rPr>
                <w:lang w:val="it-IT"/>
              </w:rPr>
            </w:pPr>
          </w:p>
        </w:tc>
      </w:tr>
      <w:tr w:rsidR="008C64BB" w:rsidRPr="0058330C" w14:paraId="30C3DA08" w14:textId="77777777" w:rsidTr="006748C8">
        <w:trPr>
          <w:trHeight w:val="510"/>
        </w:trPr>
        <w:tc>
          <w:tcPr>
            <w:tcW w:w="7083" w:type="dxa"/>
            <w:vAlign w:val="center"/>
          </w:tcPr>
          <w:p w14:paraId="690C721F" w14:textId="49D99C24" w:rsidR="008C64BB" w:rsidRPr="00584A32" w:rsidRDefault="00164C62" w:rsidP="008C64BB">
            <w:pPr>
              <w:rPr>
                <w:lang w:val="it-IT"/>
              </w:rPr>
            </w:pPr>
            <w:r w:rsidRPr="00584A32">
              <w:rPr>
                <w:lang w:val="it-IT"/>
              </w:rPr>
              <w:t>C</w:t>
            </w:r>
            <w:r w:rsidR="008C64BB" w:rsidRPr="00584A32">
              <w:rPr>
                <w:lang w:val="it-IT"/>
              </w:rPr>
              <w:t>ongedo di paternità</w:t>
            </w:r>
          </w:p>
        </w:tc>
        <w:tc>
          <w:tcPr>
            <w:tcW w:w="2410" w:type="dxa"/>
          </w:tcPr>
          <w:p w14:paraId="1D830CEB" w14:textId="5B320EED" w:rsidR="008C64BB" w:rsidRPr="00584A32" w:rsidRDefault="00164C62" w:rsidP="008C64BB">
            <w:pPr>
              <w:jc w:val="both"/>
              <w:rPr>
                <w:lang w:val="it-IT"/>
              </w:rPr>
            </w:pPr>
            <w:r w:rsidRPr="00584A32">
              <w:rPr>
                <w:lang w:val="it-IT"/>
              </w:rPr>
              <w:t>Capo IV del D.lgs. n. 151/2001</w:t>
            </w:r>
          </w:p>
        </w:tc>
        <w:tc>
          <w:tcPr>
            <w:tcW w:w="2305" w:type="dxa"/>
          </w:tcPr>
          <w:p w14:paraId="47935E4D" w14:textId="77777777" w:rsidR="008C64BB" w:rsidRPr="00584A32" w:rsidRDefault="008C64BB" w:rsidP="008C64BB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7B957C06" w14:textId="77777777" w:rsidR="008C64BB" w:rsidRPr="00584A32" w:rsidRDefault="008C64BB" w:rsidP="008C64BB">
            <w:pPr>
              <w:jc w:val="both"/>
              <w:rPr>
                <w:lang w:val="it-IT"/>
              </w:rPr>
            </w:pPr>
          </w:p>
        </w:tc>
      </w:tr>
      <w:tr w:rsidR="00164C62" w:rsidRPr="0058330C" w14:paraId="67E2DAB4" w14:textId="77777777" w:rsidTr="006748C8">
        <w:trPr>
          <w:trHeight w:val="510"/>
        </w:trPr>
        <w:tc>
          <w:tcPr>
            <w:tcW w:w="7083" w:type="dxa"/>
            <w:vAlign w:val="center"/>
          </w:tcPr>
          <w:p w14:paraId="65C6FD05" w14:textId="280C863D" w:rsidR="00164C62" w:rsidRPr="00584A32" w:rsidRDefault="00164C62" w:rsidP="008C64BB">
            <w:pPr>
              <w:rPr>
                <w:lang w:val="it-IT"/>
              </w:rPr>
            </w:pPr>
            <w:r w:rsidRPr="00584A32">
              <w:rPr>
                <w:lang w:val="it-IT"/>
              </w:rPr>
              <w:t>Congedo parentale</w:t>
            </w:r>
          </w:p>
        </w:tc>
        <w:tc>
          <w:tcPr>
            <w:tcW w:w="2410" w:type="dxa"/>
          </w:tcPr>
          <w:p w14:paraId="1DE58355" w14:textId="1DADA67C" w:rsidR="00164C62" w:rsidRPr="00584A32" w:rsidRDefault="00164C62" w:rsidP="008C64BB">
            <w:pPr>
              <w:jc w:val="both"/>
              <w:rPr>
                <w:lang w:val="it-IT"/>
              </w:rPr>
            </w:pPr>
            <w:r w:rsidRPr="00584A32">
              <w:rPr>
                <w:lang w:val="it-IT"/>
              </w:rPr>
              <w:t>Capo V del D.lgs. n. 151/2001</w:t>
            </w:r>
          </w:p>
        </w:tc>
        <w:tc>
          <w:tcPr>
            <w:tcW w:w="2305" w:type="dxa"/>
          </w:tcPr>
          <w:p w14:paraId="08EC178B" w14:textId="77777777" w:rsidR="00164C62" w:rsidRPr="00584A32" w:rsidRDefault="00164C62" w:rsidP="008C64BB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644FE3CB" w14:textId="77777777" w:rsidR="00164C62" w:rsidRPr="00584A32" w:rsidRDefault="00164C62" w:rsidP="008C64BB">
            <w:pPr>
              <w:jc w:val="both"/>
              <w:rPr>
                <w:lang w:val="it-IT"/>
              </w:rPr>
            </w:pPr>
          </w:p>
        </w:tc>
      </w:tr>
      <w:tr w:rsidR="008D2C70" w:rsidRPr="008D2C70" w14:paraId="26709C87" w14:textId="77777777" w:rsidTr="006748C8">
        <w:trPr>
          <w:trHeight w:val="510"/>
        </w:trPr>
        <w:tc>
          <w:tcPr>
            <w:tcW w:w="7083" w:type="dxa"/>
            <w:vAlign w:val="center"/>
          </w:tcPr>
          <w:p w14:paraId="0AAF5AA6" w14:textId="026A9160" w:rsidR="008D2C70" w:rsidRPr="00584A32" w:rsidRDefault="008D2C70" w:rsidP="008D2C70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Pr="00584A32">
              <w:rPr>
                <w:lang w:val="it-IT"/>
              </w:rPr>
              <w:t xml:space="preserve">ongedo </w:t>
            </w:r>
            <w:r>
              <w:rPr>
                <w:lang w:val="it-IT"/>
              </w:rPr>
              <w:t xml:space="preserve">donne </w:t>
            </w:r>
            <w:r w:rsidRPr="00584A32">
              <w:rPr>
                <w:lang w:val="it-IT"/>
              </w:rPr>
              <w:t>vittime violenza di genere</w:t>
            </w:r>
          </w:p>
        </w:tc>
        <w:tc>
          <w:tcPr>
            <w:tcW w:w="2410" w:type="dxa"/>
          </w:tcPr>
          <w:p w14:paraId="04353B72" w14:textId="562877FD" w:rsidR="008D2C70" w:rsidRPr="008D2C70" w:rsidRDefault="008D2C70" w:rsidP="008D2C70">
            <w:pPr>
              <w:jc w:val="both"/>
            </w:pPr>
            <w:r w:rsidRPr="008D2C70">
              <w:t>Art. 24 del D.lgs. n. 80/2015</w:t>
            </w:r>
          </w:p>
        </w:tc>
        <w:tc>
          <w:tcPr>
            <w:tcW w:w="2305" w:type="dxa"/>
          </w:tcPr>
          <w:p w14:paraId="09362D2E" w14:textId="77777777" w:rsidR="008D2C70" w:rsidRPr="008D2C70" w:rsidRDefault="008D2C70" w:rsidP="008D2C70">
            <w:pPr>
              <w:jc w:val="both"/>
            </w:pPr>
          </w:p>
        </w:tc>
        <w:tc>
          <w:tcPr>
            <w:tcW w:w="1587" w:type="dxa"/>
          </w:tcPr>
          <w:p w14:paraId="7E6FE9FD" w14:textId="77777777" w:rsidR="008D2C70" w:rsidRPr="008D2C70" w:rsidRDefault="008D2C70" w:rsidP="008D2C70">
            <w:pPr>
              <w:jc w:val="both"/>
            </w:pPr>
          </w:p>
        </w:tc>
      </w:tr>
      <w:tr w:rsidR="008D2C70" w:rsidRPr="0058330C" w14:paraId="6119D43C" w14:textId="77777777" w:rsidTr="006748C8">
        <w:trPr>
          <w:trHeight w:val="510"/>
        </w:trPr>
        <w:tc>
          <w:tcPr>
            <w:tcW w:w="7083" w:type="dxa"/>
            <w:vAlign w:val="center"/>
          </w:tcPr>
          <w:p w14:paraId="1FA52914" w14:textId="124322E0" w:rsidR="008D2C70" w:rsidRPr="008D2C70" w:rsidRDefault="00AF0989" w:rsidP="008D2C70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Pr="008D2C70">
              <w:rPr>
                <w:lang w:val="it-IT"/>
              </w:rPr>
              <w:t xml:space="preserve">ongedo </w:t>
            </w:r>
            <w:r w:rsidR="006825BF">
              <w:rPr>
                <w:lang w:val="it-IT"/>
              </w:rPr>
              <w:t xml:space="preserve">straordinario per </w:t>
            </w:r>
            <w:r w:rsidR="00572537">
              <w:rPr>
                <w:lang w:val="it-IT"/>
              </w:rPr>
              <w:t xml:space="preserve">gravi motivi e </w:t>
            </w:r>
            <w:r w:rsidR="006825BF">
              <w:rPr>
                <w:lang w:val="it-IT"/>
              </w:rPr>
              <w:t xml:space="preserve">assistenza ai portatori di </w:t>
            </w:r>
            <w:r w:rsidR="00481616">
              <w:rPr>
                <w:lang w:val="it-IT"/>
              </w:rPr>
              <w:t>disabilità</w:t>
            </w:r>
          </w:p>
        </w:tc>
        <w:tc>
          <w:tcPr>
            <w:tcW w:w="2410" w:type="dxa"/>
          </w:tcPr>
          <w:p w14:paraId="4B7AEB5B" w14:textId="77777777" w:rsidR="008D2C70" w:rsidRDefault="00AF0989" w:rsidP="008D2C70">
            <w:pPr>
              <w:jc w:val="both"/>
            </w:pPr>
            <w:r w:rsidRPr="00AF0989">
              <w:t>Art. 42, comma 5, D.</w:t>
            </w:r>
            <w:r>
              <w:t>l</w:t>
            </w:r>
            <w:r w:rsidRPr="00AF0989">
              <w:t>gs. n. 151/01</w:t>
            </w:r>
          </w:p>
          <w:p w14:paraId="1E259FB0" w14:textId="760037AF" w:rsidR="006825BF" w:rsidRPr="00827CF7" w:rsidRDefault="006825BF" w:rsidP="008D2C70">
            <w:pPr>
              <w:jc w:val="both"/>
              <w:rPr>
                <w:lang w:val="it-IT"/>
              </w:rPr>
            </w:pPr>
            <w:r w:rsidRPr="00827CF7">
              <w:rPr>
                <w:lang w:val="it-IT"/>
              </w:rPr>
              <w:t>Art. 4, comma 2, l. n. 53/2000</w:t>
            </w:r>
            <w:r w:rsidR="00827CF7" w:rsidRPr="00827CF7">
              <w:rPr>
                <w:lang w:val="it-IT"/>
              </w:rPr>
              <w:t xml:space="preserve"> e Art. 2 del D.P.C.M. del</w:t>
            </w:r>
            <w:r w:rsidR="00827CF7">
              <w:rPr>
                <w:lang w:val="it-IT"/>
              </w:rPr>
              <w:t xml:space="preserve"> 21 luglio 200</w:t>
            </w:r>
            <w:r w:rsidR="00572537">
              <w:rPr>
                <w:lang w:val="it-IT"/>
              </w:rPr>
              <w:t>0</w:t>
            </w:r>
            <w:r w:rsidR="00827CF7">
              <w:rPr>
                <w:lang w:val="it-IT"/>
              </w:rPr>
              <w:t>, n. 278</w:t>
            </w:r>
          </w:p>
        </w:tc>
        <w:tc>
          <w:tcPr>
            <w:tcW w:w="2305" w:type="dxa"/>
          </w:tcPr>
          <w:p w14:paraId="246BEEFE" w14:textId="77777777" w:rsidR="008D2C70" w:rsidRPr="00827CF7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5BBC47C2" w14:textId="77777777" w:rsidR="008D2C70" w:rsidRPr="00827CF7" w:rsidRDefault="008D2C70" w:rsidP="008D2C70">
            <w:pPr>
              <w:jc w:val="both"/>
              <w:rPr>
                <w:lang w:val="it-IT"/>
              </w:rPr>
            </w:pPr>
          </w:p>
        </w:tc>
      </w:tr>
      <w:tr w:rsidR="008D2C70" w:rsidRPr="00827CF7" w14:paraId="2302C7CD" w14:textId="77777777" w:rsidTr="00A1463F">
        <w:trPr>
          <w:trHeight w:val="510"/>
        </w:trPr>
        <w:tc>
          <w:tcPr>
            <w:tcW w:w="7083" w:type="dxa"/>
            <w:vAlign w:val="center"/>
          </w:tcPr>
          <w:p w14:paraId="2805BA3B" w14:textId="6AC1378D" w:rsidR="008D2C70" w:rsidRPr="008D2C70" w:rsidRDefault="008731A9" w:rsidP="008D2C70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Pr="008D2C70">
              <w:rPr>
                <w:lang w:val="it-IT"/>
              </w:rPr>
              <w:t xml:space="preserve">ongedo per lavoratori mutilati ed invalidi civili </w:t>
            </w:r>
            <w:r w:rsidR="00572537">
              <w:rPr>
                <w:lang w:val="it-IT"/>
              </w:rPr>
              <w:t xml:space="preserve">e per cure connesse alla patologia </w:t>
            </w:r>
          </w:p>
        </w:tc>
        <w:tc>
          <w:tcPr>
            <w:tcW w:w="2410" w:type="dxa"/>
            <w:vAlign w:val="center"/>
          </w:tcPr>
          <w:p w14:paraId="7EC63016" w14:textId="536DD7C7" w:rsidR="008D2C70" w:rsidRPr="00827CF7" w:rsidRDefault="00AF0989" w:rsidP="00A1463F">
            <w:r w:rsidRPr="00827CF7">
              <w:t>Art.</w:t>
            </w:r>
            <w:r w:rsidR="00827CF7">
              <w:t xml:space="preserve"> </w:t>
            </w:r>
            <w:r w:rsidRPr="00827CF7">
              <w:t>7</w:t>
            </w:r>
            <w:r w:rsidR="00827CF7" w:rsidRPr="00827CF7">
              <w:t xml:space="preserve"> del</w:t>
            </w:r>
            <w:r w:rsidRPr="00827CF7">
              <w:t xml:space="preserve"> D.</w:t>
            </w:r>
            <w:r w:rsidR="008731A9" w:rsidRPr="00827CF7">
              <w:t>l</w:t>
            </w:r>
            <w:r w:rsidRPr="00827CF7">
              <w:t>gs. n. 119/2011</w:t>
            </w:r>
          </w:p>
        </w:tc>
        <w:tc>
          <w:tcPr>
            <w:tcW w:w="2305" w:type="dxa"/>
          </w:tcPr>
          <w:p w14:paraId="142FC736" w14:textId="77777777" w:rsidR="008D2C70" w:rsidRPr="00827CF7" w:rsidRDefault="008D2C70" w:rsidP="008D2C70">
            <w:pPr>
              <w:jc w:val="both"/>
            </w:pPr>
          </w:p>
        </w:tc>
        <w:tc>
          <w:tcPr>
            <w:tcW w:w="1587" w:type="dxa"/>
          </w:tcPr>
          <w:p w14:paraId="07FA28FB" w14:textId="77777777" w:rsidR="008D2C70" w:rsidRPr="00827CF7" w:rsidRDefault="008D2C70" w:rsidP="008D2C70">
            <w:pPr>
              <w:jc w:val="both"/>
            </w:pPr>
          </w:p>
        </w:tc>
      </w:tr>
      <w:tr w:rsidR="008D2C70" w:rsidRPr="0058330C" w14:paraId="587632E9" w14:textId="051D1D1C" w:rsidTr="00D70675">
        <w:trPr>
          <w:trHeight w:val="510"/>
        </w:trPr>
        <w:tc>
          <w:tcPr>
            <w:tcW w:w="7083" w:type="dxa"/>
            <w:vAlign w:val="center"/>
          </w:tcPr>
          <w:p w14:paraId="4DC3EFDD" w14:textId="6CCA0E8E" w:rsidR="008D2C70" w:rsidRPr="00584A32" w:rsidRDefault="00B152E5" w:rsidP="008D2C70">
            <w:pPr>
              <w:rPr>
                <w:color w:val="FF0000"/>
                <w:lang w:val="it-IT"/>
              </w:rPr>
            </w:pPr>
            <w:r w:rsidRPr="00B152E5">
              <w:rPr>
                <w:lang w:val="it-IT"/>
              </w:rPr>
              <w:t>Congedo per la formazione continua</w:t>
            </w:r>
          </w:p>
        </w:tc>
        <w:tc>
          <w:tcPr>
            <w:tcW w:w="2410" w:type="dxa"/>
            <w:vAlign w:val="center"/>
          </w:tcPr>
          <w:p w14:paraId="389F1549" w14:textId="2AD6197A" w:rsidR="008D2C70" w:rsidRPr="00584A32" w:rsidRDefault="00B152E5" w:rsidP="00D70675">
            <w:pPr>
              <w:rPr>
                <w:lang w:val="it-IT"/>
              </w:rPr>
            </w:pPr>
            <w:r>
              <w:rPr>
                <w:lang w:val="it-IT"/>
              </w:rPr>
              <w:t>Ar</w:t>
            </w:r>
            <w:r w:rsidR="00481616">
              <w:rPr>
                <w:lang w:val="it-IT"/>
              </w:rPr>
              <w:t>t</w:t>
            </w:r>
            <w:r>
              <w:rPr>
                <w:lang w:val="it-IT"/>
              </w:rPr>
              <w:t xml:space="preserve">t. </w:t>
            </w:r>
            <w:r w:rsidR="00481616">
              <w:rPr>
                <w:lang w:val="it-IT"/>
              </w:rPr>
              <w:t xml:space="preserve">5 e </w:t>
            </w:r>
            <w:r>
              <w:rPr>
                <w:lang w:val="it-IT"/>
              </w:rPr>
              <w:t>6 della L. n. 53/2000</w:t>
            </w:r>
          </w:p>
        </w:tc>
        <w:tc>
          <w:tcPr>
            <w:tcW w:w="2305" w:type="dxa"/>
          </w:tcPr>
          <w:p w14:paraId="70D5E319" w14:textId="3E32A98B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48F272C5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</w:tr>
      <w:tr w:rsidR="008D2C70" w:rsidRPr="0058330C" w14:paraId="548FBE89" w14:textId="14D8BB33" w:rsidTr="006748C8">
        <w:trPr>
          <w:trHeight w:val="510"/>
        </w:trPr>
        <w:tc>
          <w:tcPr>
            <w:tcW w:w="7083" w:type="dxa"/>
            <w:vAlign w:val="center"/>
          </w:tcPr>
          <w:p w14:paraId="33DB4F43" w14:textId="77777777" w:rsidR="008D2C70" w:rsidRDefault="004E42AE" w:rsidP="008D2C70">
            <w:pPr>
              <w:rPr>
                <w:lang w:val="it-IT"/>
              </w:rPr>
            </w:pPr>
            <w:r w:rsidRPr="004E42AE">
              <w:rPr>
                <w:lang w:val="it-IT"/>
              </w:rPr>
              <w:t>Formazione erogata dal Datore di Lavoro</w:t>
            </w:r>
          </w:p>
          <w:p w14:paraId="5D330DAE" w14:textId="0C5BABD2" w:rsidR="00917033" w:rsidRPr="00584A32" w:rsidRDefault="00917033" w:rsidP="008D2C70">
            <w:pPr>
              <w:rPr>
                <w:lang w:val="it-IT"/>
              </w:rPr>
            </w:pPr>
          </w:p>
        </w:tc>
        <w:tc>
          <w:tcPr>
            <w:tcW w:w="2410" w:type="dxa"/>
          </w:tcPr>
          <w:p w14:paraId="15D13687" w14:textId="78ED1F9A" w:rsidR="00600E75" w:rsidRPr="00600E75" w:rsidRDefault="00600E75" w:rsidP="008D2C70">
            <w:pPr>
              <w:jc w:val="both"/>
            </w:pPr>
            <w:r w:rsidRPr="00600E75">
              <w:t>Art. 37 del D.lgs. n</w:t>
            </w:r>
            <w:r>
              <w:t>. 81/08</w:t>
            </w:r>
          </w:p>
          <w:p w14:paraId="0A51FA8F" w14:textId="0C29D77D" w:rsidR="008D2C70" w:rsidRPr="00584A32" w:rsidRDefault="00FA7991" w:rsidP="008D2C70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lastRenderedPageBreak/>
              <w:t>Altra eventuale formazione obbligatoria per legge</w:t>
            </w:r>
            <w:r w:rsidR="00D21495">
              <w:rPr>
                <w:lang w:val="it-IT"/>
              </w:rPr>
              <w:t xml:space="preserve"> prevista per singoli settori</w:t>
            </w:r>
          </w:p>
        </w:tc>
        <w:tc>
          <w:tcPr>
            <w:tcW w:w="2305" w:type="dxa"/>
          </w:tcPr>
          <w:p w14:paraId="0AA0C41A" w14:textId="4A00588D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59924FFE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</w:tr>
      <w:tr w:rsidR="00917033" w:rsidRPr="0058330C" w14:paraId="1ACAB4C5" w14:textId="77777777" w:rsidTr="006748C8">
        <w:trPr>
          <w:trHeight w:val="510"/>
        </w:trPr>
        <w:tc>
          <w:tcPr>
            <w:tcW w:w="7083" w:type="dxa"/>
            <w:vAlign w:val="center"/>
          </w:tcPr>
          <w:p w14:paraId="770861BA" w14:textId="23F1E2B9" w:rsidR="00917033" w:rsidRPr="004E42AE" w:rsidRDefault="00917033" w:rsidP="008D2C70">
            <w:pPr>
              <w:rPr>
                <w:lang w:val="it-IT"/>
              </w:rPr>
            </w:pPr>
            <w:r>
              <w:rPr>
                <w:lang w:val="it-IT"/>
              </w:rPr>
              <w:t>Formazione privacy</w:t>
            </w:r>
          </w:p>
        </w:tc>
        <w:tc>
          <w:tcPr>
            <w:tcW w:w="2410" w:type="dxa"/>
          </w:tcPr>
          <w:p w14:paraId="179A2278" w14:textId="4395C6B1" w:rsidR="00917033" w:rsidRPr="0058330C" w:rsidRDefault="0058330C" w:rsidP="008D2C70">
            <w:pPr>
              <w:jc w:val="both"/>
              <w:rPr>
                <w:lang w:val="it-IT"/>
              </w:rPr>
            </w:pPr>
            <w:r w:rsidRPr="0058330C">
              <w:rPr>
                <w:lang w:val="it-IT"/>
              </w:rPr>
              <w:t>Art.29 Regolamento UE n. 679/2016 (g</w:t>
            </w:r>
            <w:r>
              <w:rPr>
                <w:lang w:val="it-IT"/>
              </w:rPr>
              <w:t>dpr)</w:t>
            </w:r>
          </w:p>
        </w:tc>
        <w:tc>
          <w:tcPr>
            <w:tcW w:w="2305" w:type="dxa"/>
          </w:tcPr>
          <w:p w14:paraId="0F291FDA" w14:textId="77777777" w:rsidR="00917033" w:rsidRPr="00584A32" w:rsidRDefault="00917033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37B7A1E6" w14:textId="77777777" w:rsidR="00917033" w:rsidRPr="00584A32" w:rsidRDefault="00917033" w:rsidP="008D2C70">
            <w:pPr>
              <w:jc w:val="both"/>
              <w:rPr>
                <w:lang w:val="it-IT"/>
              </w:rPr>
            </w:pPr>
          </w:p>
        </w:tc>
      </w:tr>
      <w:tr w:rsidR="008D2C70" w:rsidRPr="00584A32" w14:paraId="28AFCD74" w14:textId="57DAAC8A" w:rsidTr="006748C8">
        <w:trPr>
          <w:trHeight w:val="510"/>
        </w:trPr>
        <w:tc>
          <w:tcPr>
            <w:tcW w:w="7083" w:type="dxa"/>
            <w:vAlign w:val="center"/>
          </w:tcPr>
          <w:p w14:paraId="525C7547" w14:textId="4C092DE3" w:rsidR="008D2C70" w:rsidRPr="001E4F45" w:rsidRDefault="00FA7991" w:rsidP="008D2C70">
            <w:pPr>
              <w:rPr>
                <w:lang w:val="it-IT"/>
              </w:rPr>
            </w:pPr>
            <w:r w:rsidRPr="00FA7991">
              <w:rPr>
                <w:lang w:val="it-IT"/>
              </w:rPr>
              <w:t>Diritto allo studio</w:t>
            </w:r>
          </w:p>
        </w:tc>
        <w:tc>
          <w:tcPr>
            <w:tcW w:w="2410" w:type="dxa"/>
          </w:tcPr>
          <w:p w14:paraId="2D109181" w14:textId="49FBD9FE" w:rsidR="008D2C70" w:rsidRPr="00584A32" w:rsidRDefault="00F61A05" w:rsidP="008D2C70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Art. 10 legge n. 300/1970</w:t>
            </w:r>
          </w:p>
        </w:tc>
        <w:tc>
          <w:tcPr>
            <w:tcW w:w="2305" w:type="dxa"/>
          </w:tcPr>
          <w:p w14:paraId="400C0886" w14:textId="0605F18E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7B19FEF3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</w:tr>
      <w:tr w:rsidR="008D2C70" w:rsidRPr="00F61A05" w14:paraId="77EB908F" w14:textId="7019D797" w:rsidTr="006748C8">
        <w:trPr>
          <w:trHeight w:val="510"/>
        </w:trPr>
        <w:tc>
          <w:tcPr>
            <w:tcW w:w="7083" w:type="dxa"/>
            <w:vAlign w:val="center"/>
          </w:tcPr>
          <w:p w14:paraId="428A02C9" w14:textId="4738C67B" w:rsidR="008D2C70" w:rsidRPr="001E4F45" w:rsidRDefault="008D2C70" w:rsidP="008D2C70">
            <w:pPr>
              <w:rPr>
                <w:lang w:val="it-IT"/>
              </w:rPr>
            </w:pPr>
            <w:r w:rsidRPr="001E4F45">
              <w:rPr>
                <w:lang w:val="it-IT"/>
              </w:rPr>
              <w:t>Procedura, forma e termini del preavviso in caso di recesso del datore di lavoro o del lavoratore</w:t>
            </w:r>
          </w:p>
        </w:tc>
        <w:tc>
          <w:tcPr>
            <w:tcW w:w="2410" w:type="dxa"/>
          </w:tcPr>
          <w:p w14:paraId="06DB4FAA" w14:textId="43F82B46" w:rsidR="008D2C70" w:rsidRPr="00584A32" w:rsidRDefault="00F61A05" w:rsidP="008D2C70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Artt. 2118 e 2121 Cod. Civ.</w:t>
            </w:r>
          </w:p>
        </w:tc>
        <w:tc>
          <w:tcPr>
            <w:tcW w:w="2305" w:type="dxa"/>
          </w:tcPr>
          <w:p w14:paraId="4399A213" w14:textId="6FAACF30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2A70B05F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</w:tr>
      <w:tr w:rsidR="001D068A" w:rsidRPr="0058330C" w14:paraId="104B35F7" w14:textId="77777777" w:rsidTr="006748C8">
        <w:trPr>
          <w:trHeight w:val="510"/>
        </w:trPr>
        <w:tc>
          <w:tcPr>
            <w:tcW w:w="7083" w:type="dxa"/>
            <w:vAlign w:val="center"/>
          </w:tcPr>
          <w:p w14:paraId="0F020E42" w14:textId="6C03419A" w:rsidR="001D068A" w:rsidRPr="001E4F45" w:rsidRDefault="007E4863" w:rsidP="008D2C70">
            <w:pPr>
              <w:rPr>
                <w:lang w:val="it-IT"/>
              </w:rPr>
            </w:pPr>
            <w:r>
              <w:rPr>
                <w:lang w:val="it-IT"/>
              </w:rPr>
              <w:t>Programmazione dell’o</w:t>
            </w:r>
            <w:r w:rsidR="001D068A">
              <w:rPr>
                <w:lang w:val="it-IT"/>
              </w:rPr>
              <w:t>rario</w:t>
            </w:r>
            <w:r>
              <w:rPr>
                <w:lang w:val="it-IT"/>
              </w:rPr>
              <w:t xml:space="preserve"> normale di</w:t>
            </w:r>
            <w:r w:rsidR="001D068A">
              <w:rPr>
                <w:lang w:val="it-IT"/>
              </w:rPr>
              <w:t xml:space="preserve"> lavoro </w:t>
            </w:r>
          </w:p>
        </w:tc>
        <w:tc>
          <w:tcPr>
            <w:tcW w:w="2410" w:type="dxa"/>
          </w:tcPr>
          <w:p w14:paraId="5CE9B013" w14:textId="743095DA" w:rsidR="001D068A" w:rsidRPr="00584A32" w:rsidRDefault="007F38CD" w:rsidP="008D2C70">
            <w:pPr>
              <w:jc w:val="both"/>
              <w:rPr>
                <w:lang w:val="it-IT"/>
              </w:rPr>
            </w:pPr>
            <w:r w:rsidRPr="00401D3A">
              <w:rPr>
                <w:lang w:val="it-IT"/>
              </w:rPr>
              <w:t>Art. 2107 Cod. Civ. e A</w:t>
            </w:r>
            <w:r w:rsidR="001D068A" w:rsidRPr="00401D3A">
              <w:rPr>
                <w:lang w:val="it-IT"/>
              </w:rPr>
              <w:t>rtt</w:t>
            </w:r>
            <w:r w:rsidRPr="00401D3A">
              <w:rPr>
                <w:lang w:val="it-IT"/>
              </w:rPr>
              <w:t>.</w:t>
            </w:r>
            <w:r w:rsidR="001D068A" w:rsidRPr="00401D3A">
              <w:rPr>
                <w:lang w:val="it-IT"/>
              </w:rPr>
              <w:t xml:space="preserve"> </w:t>
            </w:r>
            <w:r w:rsidRPr="00401D3A">
              <w:rPr>
                <w:lang w:val="it-IT"/>
              </w:rPr>
              <w:t>1, lett.</w:t>
            </w:r>
            <w:r w:rsidR="00401D3A" w:rsidRPr="00401D3A">
              <w:rPr>
                <w:lang w:val="it-IT"/>
              </w:rPr>
              <w:t xml:space="preserve"> a)</w:t>
            </w:r>
            <w:r w:rsidR="00401D3A">
              <w:rPr>
                <w:lang w:val="it-IT"/>
              </w:rPr>
              <w:t xml:space="preserve">, </w:t>
            </w:r>
            <w:r w:rsidR="001D068A">
              <w:rPr>
                <w:lang w:val="it-IT"/>
              </w:rPr>
              <w:t>3, 4, 6, 16 e 17 del d.lgs. n. 66/2003</w:t>
            </w:r>
          </w:p>
        </w:tc>
        <w:tc>
          <w:tcPr>
            <w:tcW w:w="2305" w:type="dxa"/>
          </w:tcPr>
          <w:p w14:paraId="0C14A84A" w14:textId="77777777" w:rsidR="001D068A" w:rsidRPr="00584A32" w:rsidRDefault="001D068A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0F88DB21" w14:textId="77777777" w:rsidR="001D068A" w:rsidRPr="00584A32" w:rsidRDefault="001D068A" w:rsidP="008D2C70">
            <w:pPr>
              <w:jc w:val="both"/>
              <w:rPr>
                <w:lang w:val="it-IT"/>
              </w:rPr>
            </w:pPr>
          </w:p>
        </w:tc>
      </w:tr>
      <w:tr w:rsidR="008D2C70" w:rsidRPr="0058330C" w14:paraId="448C4586" w14:textId="4A7AA094" w:rsidTr="006748C8">
        <w:trPr>
          <w:trHeight w:val="510"/>
        </w:trPr>
        <w:tc>
          <w:tcPr>
            <w:tcW w:w="7083" w:type="dxa"/>
            <w:vAlign w:val="center"/>
          </w:tcPr>
          <w:p w14:paraId="2315C01A" w14:textId="1CC788B6" w:rsidR="008D2C70" w:rsidRPr="001E4F45" w:rsidRDefault="001D068A" w:rsidP="008D2C70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="008D2C70" w:rsidRPr="001E4F45">
              <w:rPr>
                <w:lang w:val="it-IT"/>
              </w:rPr>
              <w:t>ondizioni relative al lavoro straordinario e alla sua retribuzione</w:t>
            </w:r>
          </w:p>
        </w:tc>
        <w:tc>
          <w:tcPr>
            <w:tcW w:w="2410" w:type="dxa"/>
          </w:tcPr>
          <w:p w14:paraId="5EBEB41F" w14:textId="1CA308A8" w:rsidR="008D2C70" w:rsidRPr="00584A32" w:rsidRDefault="007F38CD" w:rsidP="008D2C70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Art. 2108 Cod. Civ. e </w:t>
            </w:r>
            <w:r w:rsidR="001D068A">
              <w:rPr>
                <w:lang w:val="it-IT"/>
              </w:rPr>
              <w:t>Art</w:t>
            </w:r>
            <w:r>
              <w:rPr>
                <w:lang w:val="it-IT"/>
              </w:rPr>
              <w:t>t</w:t>
            </w:r>
            <w:r w:rsidR="001D068A">
              <w:rPr>
                <w:lang w:val="it-IT"/>
              </w:rPr>
              <w:t xml:space="preserve">. 5, </w:t>
            </w:r>
            <w:r>
              <w:rPr>
                <w:lang w:val="it-IT"/>
              </w:rPr>
              <w:t>6 e 17 del d. lgs. n. 66 del 2003</w:t>
            </w:r>
          </w:p>
        </w:tc>
        <w:tc>
          <w:tcPr>
            <w:tcW w:w="2305" w:type="dxa"/>
          </w:tcPr>
          <w:p w14:paraId="14776C8E" w14:textId="268BDD8A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5D6F2A27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</w:tr>
      <w:tr w:rsidR="008D2C70" w:rsidRPr="0058330C" w14:paraId="57DD8FBC" w14:textId="7B5724DA" w:rsidTr="006748C8">
        <w:trPr>
          <w:trHeight w:val="510"/>
        </w:trPr>
        <w:tc>
          <w:tcPr>
            <w:tcW w:w="7083" w:type="dxa"/>
            <w:vAlign w:val="center"/>
          </w:tcPr>
          <w:p w14:paraId="40F4E8CD" w14:textId="2758F8FD" w:rsidR="008D2C70" w:rsidRPr="001E4F45" w:rsidRDefault="008D2C70" w:rsidP="008D2C70">
            <w:pPr>
              <w:rPr>
                <w:lang w:val="it-IT"/>
              </w:rPr>
            </w:pPr>
            <w:r w:rsidRPr="001E4F45">
              <w:rPr>
                <w:lang w:val="it-IT"/>
              </w:rPr>
              <w:t xml:space="preserve"> </w:t>
            </w:r>
            <w:r w:rsidR="007F38CD">
              <w:rPr>
                <w:lang w:val="it-IT"/>
              </w:rPr>
              <w:t>C</w:t>
            </w:r>
            <w:r w:rsidRPr="001E4F45">
              <w:rPr>
                <w:lang w:val="it-IT"/>
              </w:rPr>
              <w:t>ondizioni per i cambiamenti di turno</w:t>
            </w:r>
          </w:p>
        </w:tc>
        <w:tc>
          <w:tcPr>
            <w:tcW w:w="2410" w:type="dxa"/>
          </w:tcPr>
          <w:p w14:paraId="08D0357A" w14:textId="18DB8EBD" w:rsidR="008D2C70" w:rsidRPr="00584A32" w:rsidRDefault="00401D3A" w:rsidP="008D2C70">
            <w:pPr>
              <w:jc w:val="both"/>
              <w:rPr>
                <w:lang w:val="it-IT"/>
              </w:rPr>
            </w:pPr>
            <w:r w:rsidRPr="00401D3A">
              <w:rPr>
                <w:lang w:val="it-IT"/>
              </w:rPr>
              <w:t xml:space="preserve">Artt. 1, </w:t>
            </w:r>
            <w:r>
              <w:rPr>
                <w:lang w:val="it-IT"/>
              </w:rPr>
              <w:t xml:space="preserve">comma 2, </w:t>
            </w:r>
            <w:r w:rsidRPr="00401D3A">
              <w:rPr>
                <w:lang w:val="it-IT"/>
              </w:rPr>
              <w:t xml:space="preserve">lett. </w:t>
            </w:r>
            <w:r>
              <w:rPr>
                <w:lang w:val="it-IT"/>
              </w:rPr>
              <w:t>f) e 9</w:t>
            </w:r>
            <w:r w:rsidR="00ED125D">
              <w:rPr>
                <w:lang w:val="it-IT"/>
              </w:rPr>
              <w:t>,</w:t>
            </w:r>
            <w:r>
              <w:rPr>
                <w:lang w:val="it-IT"/>
              </w:rPr>
              <w:t xml:space="preserve"> comma 2, lett. a) e comma 3</w:t>
            </w:r>
            <w:r w:rsidR="00ED125D">
              <w:rPr>
                <w:lang w:val="it-IT"/>
              </w:rPr>
              <w:t>,</w:t>
            </w:r>
            <w:r>
              <w:rPr>
                <w:lang w:val="it-IT"/>
              </w:rPr>
              <w:t xml:space="preserve"> del d.lgs. n. 66/2003</w:t>
            </w:r>
          </w:p>
        </w:tc>
        <w:tc>
          <w:tcPr>
            <w:tcW w:w="2305" w:type="dxa"/>
          </w:tcPr>
          <w:p w14:paraId="0E93D1A0" w14:textId="551103EB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592DC085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</w:tr>
      <w:tr w:rsidR="008D2C70" w:rsidRPr="00F61A05" w14:paraId="3113052F" w14:textId="624E160F" w:rsidTr="006748C8">
        <w:trPr>
          <w:trHeight w:val="510"/>
        </w:trPr>
        <w:tc>
          <w:tcPr>
            <w:tcW w:w="7083" w:type="dxa"/>
            <w:vAlign w:val="center"/>
          </w:tcPr>
          <w:p w14:paraId="0DF6335D" w14:textId="4612F98E" w:rsidR="008D2C70" w:rsidRPr="001E4F45" w:rsidRDefault="008D2C70" w:rsidP="008D2C70">
            <w:pPr>
              <w:rPr>
                <w:lang w:val="it-IT"/>
              </w:rPr>
            </w:pPr>
            <w:r w:rsidRPr="001E4F45">
              <w:rPr>
                <w:lang w:val="it-IT"/>
              </w:rPr>
              <w:t xml:space="preserve">Enti e istituti (anche di fonte contrattuale) che ricevono i contributi previdenziali e assicurativi dovuti dal datore di lavoro e qualunque forma di protezione in materia di sicurezza sociale fornita dal datore di lavoro stesso </w:t>
            </w:r>
          </w:p>
        </w:tc>
        <w:tc>
          <w:tcPr>
            <w:tcW w:w="2410" w:type="dxa"/>
          </w:tcPr>
          <w:p w14:paraId="3BED33EC" w14:textId="16E19F30" w:rsidR="008D2C70" w:rsidRPr="00584A32" w:rsidRDefault="00ED125D" w:rsidP="008D2C70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Inps, Inail,</w:t>
            </w:r>
          </w:p>
        </w:tc>
        <w:tc>
          <w:tcPr>
            <w:tcW w:w="2305" w:type="dxa"/>
          </w:tcPr>
          <w:p w14:paraId="391D38A6" w14:textId="36A03A66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68B12F6A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</w:tr>
      <w:tr w:rsidR="008D2C70" w:rsidRPr="0058330C" w14:paraId="1A61B672" w14:textId="2D0A27C6" w:rsidTr="006748C8">
        <w:trPr>
          <w:trHeight w:val="510"/>
        </w:trPr>
        <w:tc>
          <w:tcPr>
            <w:tcW w:w="7083" w:type="dxa"/>
          </w:tcPr>
          <w:p w14:paraId="27A64B3F" w14:textId="5F928F90" w:rsidR="008D2C70" w:rsidRPr="001E4F45" w:rsidRDefault="008D2C70" w:rsidP="008D2C70">
            <w:pPr>
              <w:jc w:val="both"/>
              <w:rPr>
                <w:lang w:val="it-IT"/>
              </w:rPr>
            </w:pPr>
            <w:r w:rsidRPr="001E4F45">
              <w:rPr>
                <w:lang w:val="it-IT"/>
              </w:rPr>
              <w:t>Elementi previsti dall'articolo 1-bis qualora le modalità di esecuzione della prestazione siano organizzate mediante l'utilizzo di sistemi decisionali o di monitoraggio automatizzati</w:t>
            </w:r>
          </w:p>
        </w:tc>
        <w:tc>
          <w:tcPr>
            <w:tcW w:w="2410" w:type="dxa"/>
          </w:tcPr>
          <w:p w14:paraId="5967C518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2305" w:type="dxa"/>
          </w:tcPr>
          <w:p w14:paraId="31A17712" w14:textId="15EDA88C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79A4950B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</w:tr>
      <w:tr w:rsidR="008D2C70" w:rsidRPr="00F61A05" w14:paraId="278EC30C" w14:textId="77777777" w:rsidTr="006748C8">
        <w:trPr>
          <w:trHeight w:val="510"/>
        </w:trPr>
        <w:tc>
          <w:tcPr>
            <w:tcW w:w="7083" w:type="dxa"/>
            <w:vAlign w:val="center"/>
          </w:tcPr>
          <w:p w14:paraId="303F2DE7" w14:textId="214A902F" w:rsidR="008D2C70" w:rsidRPr="001E4F45" w:rsidRDefault="008D2C70" w:rsidP="008D2C70">
            <w:pPr>
              <w:rPr>
                <w:lang w:val="it-IT"/>
              </w:rPr>
            </w:pPr>
            <w:r w:rsidRPr="001E4F45">
              <w:rPr>
                <w:lang w:val="it-IT"/>
              </w:rPr>
              <w:t>Malattia (se condizioni migliorative nei contratti)</w:t>
            </w:r>
          </w:p>
        </w:tc>
        <w:tc>
          <w:tcPr>
            <w:tcW w:w="2410" w:type="dxa"/>
          </w:tcPr>
          <w:p w14:paraId="2E39B0DC" w14:textId="0E0F425C" w:rsidR="008D2C70" w:rsidRPr="00584A32" w:rsidRDefault="00ED125D" w:rsidP="008D2C70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Art. 2110 Cod. Civ. </w:t>
            </w:r>
          </w:p>
        </w:tc>
        <w:tc>
          <w:tcPr>
            <w:tcW w:w="2305" w:type="dxa"/>
          </w:tcPr>
          <w:p w14:paraId="02D0BC4E" w14:textId="7D01196F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1CD4B775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</w:tr>
      <w:tr w:rsidR="008D2C70" w:rsidRPr="00F61A05" w14:paraId="2412A140" w14:textId="77777777" w:rsidTr="006748C8">
        <w:trPr>
          <w:trHeight w:val="510"/>
        </w:trPr>
        <w:tc>
          <w:tcPr>
            <w:tcW w:w="7083" w:type="dxa"/>
            <w:vAlign w:val="center"/>
          </w:tcPr>
          <w:p w14:paraId="5C024F46" w14:textId="3F60B1D6" w:rsidR="008D2C70" w:rsidRPr="001E4F45" w:rsidRDefault="008D2C70" w:rsidP="008D2C70">
            <w:pPr>
              <w:rPr>
                <w:lang w:val="it-IT"/>
              </w:rPr>
            </w:pPr>
            <w:r w:rsidRPr="001E4F45">
              <w:rPr>
                <w:lang w:val="it-IT"/>
              </w:rPr>
              <w:t>Infortunio (se condizioni migliorative nei contratti)</w:t>
            </w:r>
          </w:p>
        </w:tc>
        <w:tc>
          <w:tcPr>
            <w:tcW w:w="2410" w:type="dxa"/>
          </w:tcPr>
          <w:p w14:paraId="77E84057" w14:textId="69B1255A" w:rsidR="008D2C70" w:rsidRPr="00584A32" w:rsidRDefault="00ED125D" w:rsidP="008D2C70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Art. 2110 Cod. Civ. </w:t>
            </w:r>
          </w:p>
        </w:tc>
        <w:tc>
          <w:tcPr>
            <w:tcW w:w="2305" w:type="dxa"/>
          </w:tcPr>
          <w:p w14:paraId="5FA80998" w14:textId="7642B35F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  <w:tc>
          <w:tcPr>
            <w:tcW w:w="1587" w:type="dxa"/>
          </w:tcPr>
          <w:p w14:paraId="4C84F75E" w14:textId="77777777" w:rsidR="008D2C70" w:rsidRPr="00584A32" w:rsidRDefault="008D2C70" w:rsidP="008D2C70">
            <w:pPr>
              <w:jc w:val="both"/>
              <w:rPr>
                <w:lang w:val="it-IT"/>
              </w:rPr>
            </w:pPr>
          </w:p>
        </w:tc>
      </w:tr>
    </w:tbl>
    <w:p w14:paraId="191C5F4F" w14:textId="4ADE8654" w:rsidR="00545F20" w:rsidRDefault="00545F20" w:rsidP="009E2E9A">
      <w:pPr>
        <w:jc w:val="both"/>
        <w:rPr>
          <w:sz w:val="14"/>
          <w:szCs w:val="14"/>
          <w:lang w:val="it-IT"/>
        </w:rPr>
      </w:pPr>
    </w:p>
    <w:p w14:paraId="1155984C" w14:textId="61DBE420" w:rsidR="00383BC6" w:rsidRPr="00383BC6" w:rsidRDefault="00917033" w:rsidP="009E2E9A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30 </w:t>
      </w:r>
      <w:r w:rsidR="00383BC6">
        <w:rPr>
          <w:sz w:val="28"/>
          <w:szCs w:val="28"/>
          <w:lang w:val="it-IT"/>
        </w:rPr>
        <w:t>09 2022</w:t>
      </w:r>
    </w:p>
    <w:sectPr w:rsidR="00383BC6" w:rsidRPr="00383BC6" w:rsidSect="009F1006">
      <w:pgSz w:w="16838" w:h="11906" w:orient="landscape"/>
      <w:pgMar w:top="1134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54F"/>
    <w:multiLevelType w:val="hybridMultilevel"/>
    <w:tmpl w:val="E85A6E30"/>
    <w:lvl w:ilvl="0" w:tplc="F402A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2DDE"/>
    <w:multiLevelType w:val="hybridMultilevel"/>
    <w:tmpl w:val="C04225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18CC"/>
    <w:multiLevelType w:val="hybridMultilevel"/>
    <w:tmpl w:val="15D888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907AF"/>
    <w:multiLevelType w:val="hybridMultilevel"/>
    <w:tmpl w:val="EAE4BC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96125">
    <w:abstractNumId w:val="2"/>
  </w:num>
  <w:num w:numId="2" w16cid:durableId="879363181">
    <w:abstractNumId w:val="3"/>
  </w:num>
  <w:num w:numId="3" w16cid:durableId="2134520421">
    <w:abstractNumId w:val="0"/>
  </w:num>
  <w:num w:numId="4" w16cid:durableId="65549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CB"/>
    <w:rsid w:val="0005223E"/>
    <w:rsid w:val="000544FB"/>
    <w:rsid w:val="000836C5"/>
    <w:rsid w:val="000A4987"/>
    <w:rsid w:val="000C7974"/>
    <w:rsid w:val="00164C62"/>
    <w:rsid w:val="001C3775"/>
    <w:rsid w:val="001D068A"/>
    <w:rsid w:val="001E4F45"/>
    <w:rsid w:val="001F2BB1"/>
    <w:rsid w:val="002259F3"/>
    <w:rsid w:val="002443BA"/>
    <w:rsid w:val="002A07E6"/>
    <w:rsid w:val="002F03D4"/>
    <w:rsid w:val="003317D9"/>
    <w:rsid w:val="00357350"/>
    <w:rsid w:val="00383BC6"/>
    <w:rsid w:val="003973EE"/>
    <w:rsid w:val="00401D3A"/>
    <w:rsid w:val="00425BD9"/>
    <w:rsid w:val="00481616"/>
    <w:rsid w:val="004A21AB"/>
    <w:rsid w:val="004E1E5B"/>
    <w:rsid w:val="004E42AE"/>
    <w:rsid w:val="00545F20"/>
    <w:rsid w:val="00572537"/>
    <w:rsid w:val="005740E8"/>
    <w:rsid w:val="0058069F"/>
    <w:rsid w:val="0058330C"/>
    <w:rsid w:val="00584341"/>
    <w:rsid w:val="00584A32"/>
    <w:rsid w:val="00600E75"/>
    <w:rsid w:val="00617658"/>
    <w:rsid w:val="00634C6F"/>
    <w:rsid w:val="006748C8"/>
    <w:rsid w:val="006825BF"/>
    <w:rsid w:val="00723190"/>
    <w:rsid w:val="00775D6F"/>
    <w:rsid w:val="00790355"/>
    <w:rsid w:val="007C6829"/>
    <w:rsid w:val="007E4863"/>
    <w:rsid w:val="007F38CD"/>
    <w:rsid w:val="00827CF7"/>
    <w:rsid w:val="008731A9"/>
    <w:rsid w:val="008B4815"/>
    <w:rsid w:val="008C64BB"/>
    <w:rsid w:val="008D2C70"/>
    <w:rsid w:val="009031BF"/>
    <w:rsid w:val="009054D7"/>
    <w:rsid w:val="00917033"/>
    <w:rsid w:val="009C5105"/>
    <w:rsid w:val="009D7BFE"/>
    <w:rsid w:val="009E2E9A"/>
    <w:rsid w:val="009F1006"/>
    <w:rsid w:val="00A1463F"/>
    <w:rsid w:val="00AF0989"/>
    <w:rsid w:val="00B152E5"/>
    <w:rsid w:val="00B73D3E"/>
    <w:rsid w:val="00CD70CB"/>
    <w:rsid w:val="00CE2F44"/>
    <w:rsid w:val="00D0777A"/>
    <w:rsid w:val="00D21495"/>
    <w:rsid w:val="00D70675"/>
    <w:rsid w:val="00E2784B"/>
    <w:rsid w:val="00E5667B"/>
    <w:rsid w:val="00E77D07"/>
    <w:rsid w:val="00EC445C"/>
    <w:rsid w:val="00ED125D"/>
    <w:rsid w:val="00F3247D"/>
    <w:rsid w:val="00F352B0"/>
    <w:rsid w:val="00F61A05"/>
    <w:rsid w:val="00FA7991"/>
    <w:rsid w:val="00F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B6CB"/>
  <w15:chartTrackingRefBased/>
  <w15:docId w15:val="{B3444C38-5DE4-4559-9313-6F0D394B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17D9"/>
    <w:rPr>
      <w:lang w:val="en-US"/>
    </w:rPr>
  </w:style>
  <w:style w:type="paragraph" w:styleId="Titolo2">
    <w:name w:val="heading 2"/>
    <w:basedOn w:val="Normale"/>
    <w:link w:val="Titolo2Carattere"/>
    <w:uiPriority w:val="9"/>
    <w:qFormat/>
    <w:rsid w:val="00617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70CB"/>
    <w:pPr>
      <w:ind w:left="720"/>
      <w:contextualSpacing/>
    </w:pPr>
  </w:style>
  <w:style w:type="table" w:styleId="Grigliatabella">
    <w:name w:val="Table Grid"/>
    <w:basedOn w:val="Tabellanormale"/>
    <w:uiPriority w:val="39"/>
    <w:rsid w:val="0039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7C682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765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8342-7DA3-4C99-9040-463D6B2F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Passarello Graziano</dc:creator>
  <cp:keywords/>
  <dc:description/>
  <cp:lastModifiedBy>Marchetti Massimo</cp:lastModifiedBy>
  <cp:revision>8</cp:revision>
  <cp:lastPrinted>2022-09-28T09:47:00Z</cp:lastPrinted>
  <dcterms:created xsi:type="dcterms:W3CDTF">2022-09-30T08:25:00Z</dcterms:created>
  <dcterms:modified xsi:type="dcterms:W3CDTF">2022-09-30T13:25:00Z</dcterms:modified>
</cp:coreProperties>
</file>