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4C0B8" w14:textId="752B04CD" w:rsidR="00BA4F7B" w:rsidRPr="00966CDE" w:rsidRDefault="00DC4D09" w:rsidP="00AB6A68">
      <w:pPr>
        <w:spacing w:before="120" w:after="120" w:line="240" w:lineRule="auto"/>
        <w:rPr>
          <w:rFonts w:cs="Arial"/>
        </w:rPr>
      </w:pPr>
      <w:r w:rsidRPr="00966CDE">
        <w:rPr>
          <w:rFonts w:cs="Arial"/>
          <w:noProof/>
        </w:rPr>
        <mc:AlternateContent>
          <mc:Choice Requires="wps">
            <w:drawing>
              <wp:anchor distT="0" distB="0" distL="114300" distR="114300" simplePos="0" relativeHeight="251677184" behindDoc="1" locked="0" layoutInCell="1" allowOverlap="1" wp14:anchorId="66FE9D02" wp14:editId="24CBFF75">
                <wp:simplePos x="0" y="0"/>
                <wp:positionH relativeFrom="page">
                  <wp:posOffset>12700</wp:posOffset>
                </wp:positionH>
                <wp:positionV relativeFrom="paragraph">
                  <wp:posOffset>-876300</wp:posOffset>
                </wp:positionV>
                <wp:extent cx="7517702" cy="10638790"/>
                <wp:effectExtent l="0" t="0" r="0" b="0"/>
                <wp:wrapNone/>
                <wp:docPr id="1" name="Rettangolo 1"/>
                <wp:cNvGraphicFramePr/>
                <a:graphic xmlns:a="http://schemas.openxmlformats.org/drawingml/2006/main">
                  <a:graphicData uri="http://schemas.microsoft.com/office/word/2010/wordprocessingShape">
                    <wps:wsp>
                      <wps:cNvSpPr/>
                      <wps:spPr>
                        <a:xfrm>
                          <a:off x="0" y="0"/>
                          <a:ext cx="7517702" cy="10638790"/>
                        </a:xfrm>
                        <a:prstGeom prst="rect">
                          <a:avLst/>
                        </a:prstGeom>
                        <a:blipFill>
                          <a:blip r:embed="rId1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421F3" id="Rettangolo 1" o:spid="_x0000_s1026" style="position:absolute;margin-left:1pt;margin-top:-69pt;width:591.95pt;height:837.7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" stroked="f" strokeweight="1pt">
                <v:fill r:id="rId13" o:title="" recolor="t" rotate="t" type="frame"/>
                <w10:wrap anchorx="page"/>
              </v:rect>
            </w:pict>
          </mc:Fallback>
        </mc:AlternateContent>
      </w:r>
    </w:p>
    <w:p w14:paraId="06E8A658" w14:textId="7AE9C4AC" w:rsidR="00AF01B8" w:rsidRPr="00966CDE" w:rsidRDefault="00AF01B8" w:rsidP="00AB6A68">
      <w:pPr>
        <w:spacing w:before="120" w:after="120" w:line="240" w:lineRule="auto"/>
        <w:rPr>
          <w:rFonts w:cs="Arial"/>
        </w:rPr>
      </w:pPr>
    </w:p>
    <w:sdt>
      <w:sdtPr>
        <w:rPr>
          <w:rFonts w:cs="Arial"/>
        </w:rPr>
        <w:id w:val="1604606971"/>
        <w:docPartObj>
          <w:docPartGallery w:val="Cover Pages"/>
          <w:docPartUnique/>
        </w:docPartObj>
      </w:sdtPr>
      <w:sdtEndPr/>
      <w:sdtContent>
        <w:p w14:paraId="26423A37" w14:textId="09B04BB4" w:rsidR="00D82EF6" w:rsidRPr="00966CDE" w:rsidRDefault="00D82EF6" w:rsidP="00AB6A68">
          <w:pPr>
            <w:spacing w:before="120" w:after="120" w:line="240" w:lineRule="auto"/>
            <w:rPr>
              <w:rFonts w:cs="Arial"/>
            </w:rPr>
          </w:pPr>
        </w:p>
        <w:p w14:paraId="55C004F4" w14:textId="75E9EF4C" w:rsidR="00D624D6" w:rsidRPr="00966CDE" w:rsidRDefault="005A116F" w:rsidP="00AB6A68">
          <w:pPr>
            <w:spacing w:before="120" w:after="120" w:line="240" w:lineRule="auto"/>
            <w:rPr>
              <w:rFonts w:cs="Arial"/>
            </w:rPr>
          </w:pPr>
        </w:p>
      </w:sdtContent>
    </w:sdt>
    <w:p w14:paraId="428AEE97" w14:textId="22D23A08" w:rsidR="00D624D6" w:rsidRPr="00966CDE" w:rsidRDefault="00D624D6" w:rsidP="00AB6A68">
      <w:pPr>
        <w:spacing w:before="120" w:after="120" w:line="240" w:lineRule="auto"/>
        <w:rPr>
          <w:rFonts w:cs="Arial"/>
        </w:rPr>
      </w:pPr>
    </w:p>
    <w:p w14:paraId="66EFEA8C" w14:textId="47F517B7" w:rsidR="00D624D6" w:rsidRPr="00966CDE" w:rsidRDefault="00D624D6" w:rsidP="00AB6A68">
      <w:pPr>
        <w:spacing w:before="120" w:after="120" w:line="240" w:lineRule="auto"/>
        <w:rPr>
          <w:rFonts w:cs="Arial"/>
        </w:rPr>
      </w:pPr>
    </w:p>
    <w:p w14:paraId="1D05F8F1" w14:textId="2A8E2F9F" w:rsidR="00D624D6" w:rsidRPr="00966CDE" w:rsidRDefault="001506B9" w:rsidP="00AB6A68">
      <w:pPr>
        <w:spacing w:before="120" w:after="120" w:line="240" w:lineRule="auto"/>
        <w:rPr>
          <w:rFonts w:cs="Arial"/>
        </w:rPr>
      </w:pPr>
      <w:r w:rsidRPr="00966CDE">
        <w:rPr>
          <w:rFonts w:cs="Arial"/>
          <w:noProof/>
        </w:rPr>
        <mc:AlternateContent>
          <mc:Choice Requires="wpg">
            <w:drawing>
              <wp:anchor distT="0" distB="0" distL="114300" distR="114300" simplePos="0" relativeHeight="251675136" behindDoc="0" locked="0" layoutInCell="1" allowOverlap="1" wp14:anchorId="3C96D17C" wp14:editId="64DF2416">
                <wp:simplePos x="0" y="0"/>
                <wp:positionH relativeFrom="column">
                  <wp:posOffset>-720090</wp:posOffset>
                </wp:positionH>
                <wp:positionV relativeFrom="paragraph">
                  <wp:posOffset>300990</wp:posOffset>
                </wp:positionV>
                <wp:extent cx="7684770" cy="6112510"/>
                <wp:effectExtent l="0" t="0" r="0" b="2540"/>
                <wp:wrapNone/>
                <wp:docPr id="3" name="Gruppo 3"/>
                <wp:cNvGraphicFramePr/>
                <a:graphic xmlns:a="http://schemas.openxmlformats.org/drawingml/2006/main">
                  <a:graphicData uri="http://schemas.microsoft.com/office/word/2010/wordprocessingGroup">
                    <wpg:wgp>
                      <wpg:cNvGrpSpPr/>
                      <wpg:grpSpPr>
                        <a:xfrm>
                          <a:off x="0" y="0"/>
                          <a:ext cx="7684770" cy="6112510"/>
                          <a:chOff x="0" y="742950"/>
                          <a:chExt cx="7684834" cy="6112510"/>
                        </a:xfrm>
                      </wpg:grpSpPr>
                      <wps:wsp>
                        <wps:cNvPr id="2" name="Casella di testo 2"/>
                        <wps:cNvSpPr txBox="1"/>
                        <wps:spPr>
                          <a:xfrm>
                            <a:off x="666750" y="742950"/>
                            <a:ext cx="6429316" cy="1930400"/>
                          </a:xfrm>
                          <a:prstGeom prst="rect">
                            <a:avLst/>
                          </a:prstGeom>
                          <a:solidFill>
                            <a:schemeClr val="lt1"/>
                          </a:solidFill>
                          <a:ln w="6350">
                            <a:noFill/>
                          </a:ln>
                        </wps:spPr>
                        <wps:txbx>
                          <w:txbxContent>
                            <w:p w14:paraId="337A1C3E" w14:textId="2B049904" w:rsidR="00DC4D09" w:rsidRPr="006C1129" w:rsidRDefault="00B06FC1" w:rsidP="00B06FC1">
                              <w:pPr>
                                <w:spacing w:before="120" w:after="120" w:line="240" w:lineRule="auto"/>
                                <w:jc w:val="center"/>
                                <w:rPr>
                                  <w:lang w:val="en-US"/>
                                </w:rPr>
                              </w:pPr>
                              <w:r w:rsidRPr="00AB6A68">
                                <w:rPr>
                                  <w:i/>
                                  <w:iCs/>
                                  <w:color w:val="202C4E"/>
                                  <w:sz w:val="44"/>
                                  <w:szCs w:val="32"/>
                                  <w:lang w:val="en-US"/>
                                </w:rPr>
                                <w:t>Corporate sustainability reporting directive</w:t>
                              </w:r>
                              <w:r w:rsidRPr="00B06FC1">
                                <w:rPr>
                                  <w:color w:val="202C4E"/>
                                  <w:sz w:val="44"/>
                                  <w:szCs w:val="32"/>
                                  <w:lang w:val="en-US"/>
                                </w:rPr>
                                <w:t xml:space="preserve"> </w:t>
                              </w:r>
                            </w:p>
                            <w:p w14:paraId="0994E978" w14:textId="2DFAED2D" w:rsidR="00B153AD" w:rsidRPr="006C1129" w:rsidRDefault="006C1129" w:rsidP="00170C9C">
                              <w:pPr>
                                <w:pStyle w:val="Titolo1"/>
                                <w:rPr>
                                  <w:rStyle w:val="TITOLOPAPER"/>
                                  <w:color w:val="202C4E"/>
                                  <w:szCs w:val="32"/>
                                  <w:lang w:val="en-US"/>
                                </w:rPr>
                              </w:pPr>
                              <w:r w:rsidRPr="006C1129">
                                <w:rPr>
                                  <w:rStyle w:val="TITOLOPAPER"/>
                                  <w:color w:val="202C4E"/>
                                  <w:szCs w:val="32"/>
                                  <w:lang w:val="en-US"/>
                                </w:rPr>
                                <w:t>(C</w:t>
                              </w:r>
                              <w:r>
                                <w:rPr>
                                  <w:rStyle w:val="TITOLOPAPER"/>
                                  <w:color w:val="202C4E"/>
                                  <w:szCs w:val="32"/>
                                  <w:lang w:val="en-US"/>
                                </w:rPr>
                                <w:t>SRD)</w:t>
                              </w:r>
                            </w:p>
                            <w:p w14:paraId="30CD5CC3" w14:textId="77777777" w:rsidR="00B153AD" w:rsidRPr="006C1129" w:rsidRDefault="00B153AD" w:rsidP="00B153AD">
                              <w:pPr>
                                <w:rPr>
                                  <w:lang w:val="en-US"/>
                                </w:rPr>
                              </w:pPr>
                            </w:p>
                            <w:p w14:paraId="348BC6D1" w14:textId="77777777" w:rsidR="00B153AD" w:rsidRPr="006C1129" w:rsidRDefault="00B153AD" w:rsidP="00B153AD">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Casella di testo 12"/>
                        <wps:cNvSpPr txBox="1"/>
                        <wps:spPr>
                          <a:xfrm>
                            <a:off x="0" y="6350000"/>
                            <a:ext cx="7684834" cy="505460"/>
                          </a:xfrm>
                          <a:prstGeom prst="rect">
                            <a:avLst/>
                          </a:prstGeom>
                          <a:noFill/>
                          <a:ln w="6350">
                            <a:noFill/>
                          </a:ln>
                        </wps:spPr>
                        <wps:txbx>
                          <w:txbxContent>
                            <w:p w14:paraId="798AF3B9" w14:textId="4C6C694E" w:rsidR="00B153AD" w:rsidRPr="00597BA2" w:rsidRDefault="000D012E" w:rsidP="00B153AD">
                              <w:pPr>
                                <w:jc w:val="center"/>
                                <w:rPr>
                                  <w:rFonts w:asciiTheme="minorBidi" w:hAnsiTheme="minorBidi"/>
                                  <w:color w:val="1F3864" w:themeColor="accent1" w:themeShade="80"/>
                                </w:rPr>
                              </w:pPr>
                              <w:r>
                                <w:rPr>
                                  <w:rFonts w:asciiTheme="minorBidi" w:hAnsiTheme="minorBidi"/>
                                  <w:color w:val="1F3864" w:themeColor="accent1" w:themeShade="80"/>
                                  <w:sz w:val="36"/>
                                  <w:szCs w:val="36"/>
                                </w:rPr>
                                <w:t>6 luglio</w:t>
                              </w:r>
                              <w:r w:rsidR="00CD29F8">
                                <w:rPr>
                                  <w:rFonts w:asciiTheme="minorBidi" w:hAnsiTheme="minorBidi"/>
                                  <w:color w:val="1F3864" w:themeColor="accent1" w:themeShade="80"/>
                                  <w:sz w:val="36"/>
                                  <w:szCs w:val="36"/>
                                </w:rPr>
                                <w:t xml:space="preserve"> </w:t>
                              </w:r>
                              <w:r w:rsidR="00EF1876">
                                <w:rPr>
                                  <w:rFonts w:asciiTheme="minorBidi" w:hAnsiTheme="minorBidi"/>
                                  <w:color w:val="1F3864" w:themeColor="accent1" w:themeShade="80"/>
                                  <w:sz w:val="36"/>
                                  <w:szCs w:val="36"/>
                                </w:rPr>
                                <w:t>202</w:t>
                              </w:r>
                              <w:r w:rsidR="00C81D1F">
                                <w:rPr>
                                  <w:rFonts w:asciiTheme="minorBidi" w:hAnsiTheme="minorBidi"/>
                                  <w:color w:val="1F3864" w:themeColor="accent1" w:themeShade="80"/>
                                  <w:sz w:val="36"/>
                                  <w:szCs w:val="3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C96D17C" id="Gruppo 3" o:spid="_x0000_s1026" style="position:absolute;left:0;text-align:left;margin-left:-56.7pt;margin-top:23.7pt;width:605.1pt;height:481.3pt;z-index:251675136;mso-height-relative:margin" coordorigin=",7429" coordsize="76848,6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">
                <v:shapetype id="_x0000_t202" coordsize="21600,21600" o:spt="202" path="m,l,21600r21600,l21600,xe">
                  <v:stroke joinstyle="miter"/>
                  <v:path gradientshapeok="t" o:connecttype="rect"/>
                </v:shapetype>
                <v:shape id="Casella di testo 2" o:spid="_x0000_s1027" type="#_x0000_t202" style="position:absolute;left:6667;top:7429;width:64293;height:19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337A1C3E" w14:textId="2B049904" w:rsidR="00DC4D09" w:rsidRPr="006C1129" w:rsidRDefault="00B06FC1" w:rsidP="00B06FC1">
                        <w:pPr>
                          <w:spacing w:before="120" w:after="120" w:line="240" w:lineRule="auto"/>
                          <w:jc w:val="center"/>
                          <w:rPr>
                            <w:lang w:val="en-US"/>
                          </w:rPr>
                        </w:pPr>
                        <w:r w:rsidRPr="00AB6A68">
                          <w:rPr>
                            <w:i/>
                            <w:iCs/>
                            <w:color w:val="202C4E"/>
                            <w:sz w:val="44"/>
                            <w:szCs w:val="32"/>
                            <w:lang w:val="en-US"/>
                          </w:rPr>
                          <w:t>Corporate sustainability reporting directive</w:t>
                        </w:r>
                        <w:r w:rsidRPr="00B06FC1">
                          <w:rPr>
                            <w:color w:val="202C4E"/>
                            <w:sz w:val="44"/>
                            <w:szCs w:val="32"/>
                            <w:lang w:val="en-US"/>
                          </w:rPr>
                          <w:t xml:space="preserve"> </w:t>
                        </w:r>
                      </w:p>
                      <w:p w14:paraId="0994E978" w14:textId="2DFAED2D" w:rsidR="00B153AD" w:rsidRPr="006C1129" w:rsidRDefault="006C1129" w:rsidP="00170C9C">
                        <w:pPr>
                          <w:pStyle w:val="Titolo1"/>
                          <w:rPr>
                            <w:rStyle w:val="TITOLOPAPER"/>
                            <w:color w:val="202C4E"/>
                            <w:szCs w:val="32"/>
                            <w:lang w:val="en-US"/>
                          </w:rPr>
                        </w:pPr>
                        <w:r w:rsidRPr="006C1129">
                          <w:rPr>
                            <w:rStyle w:val="TITOLOPAPER"/>
                            <w:color w:val="202C4E"/>
                            <w:szCs w:val="32"/>
                            <w:lang w:val="en-US"/>
                          </w:rPr>
                          <w:t>(C</w:t>
                        </w:r>
                        <w:r>
                          <w:rPr>
                            <w:rStyle w:val="TITOLOPAPER"/>
                            <w:color w:val="202C4E"/>
                            <w:szCs w:val="32"/>
                            <w:lang w:val="en-US"/>
                          </w:rPr>
                          <w:t>SRD)</w:t>
                        </w:r>
                      </w:p>
                      <w:p w14:paraId="30CD5CC3" w14:textId="77777777" w:rsidR="00B153AD" w:rsidRPr="006C1129" w:rsidRDefault="00B153AD" w:rsidP="00B153AD">
                        <w:pPr>
                          <w:rPr>
                            <w:lang w:val="en-US"/>
                          </w:rPr>
                        </w:pPr>
                      </w:p>
                      <w:p w14:paraId="348BC6D1" w14:textId="77777777" w:rsidR="00B153AD" w:rsidRPr="006C1129" w:rsidRDefault="00B153AD" w:rsidP="00B153AD">
                        <w:pPr>
                          <w:rPr>
                            <w:lang w:val="en-US"/>
                          </w:rPr>
                        </w:pPr>
                      </w:p>
                    </w:txbxContent>
                  </v:textbox>
                </v:shape>
                <v:shape id="Casella di testo 12" o:spid="_x0000_s1028" type="#_x0000_t202" style="position:absolute;top:63500;width:76848;height:5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798AF3B9" w14:textId="4C6C694E" w:rsidR="00B153AD" w:rsidRPr="00597BA2" w:rsidRDefault="000D012E" w:rsidP="00B153AD">
                        <w:pPr>
                          <w:jc w:val="center"/>
                          <w:rPr>
                            <w:rFonts w:asciiTheme="minorBidi" w:hAnsiTheme="minorBidi"/>
                            <w:color w:val="1F3864" w:themeColor="accent1" w:themeShade="80"/>
                          </w:rPr>
                        </w:pPr>
                        <w:r>
                          <w:rPr>
                            <w:rFonts w:asciiTheme="minorBidi" w:hAnsiTheme="minorBidi"/>
                            <w:color w:val="1F3864" w:themeColor="accent1" w:themeShade="80"/>
                            <w:sz w:val="36"/>
                            <w:szCs w:val="36"/>
                          </w:rPr>
                          <w:t>6 luglio</w:t>
                        </w:r>
                        <w:r w:rsidR="00CD29F8">
                          <w:rPr>
                            <w:rFonts w:asciiTheme="minorBidi" w:hAnsiTheme="minorBidi"/>
                            <w:color w:val="1F3864" w:themeColor="accent1" w:themeShade="80"/>
                            <w:sz w:val="36"/>
                            <w:szCs w:val="36"/>
                          </w:rPr>
                          <w:t xml:space="preserve"> </w:t>
                        </w:r>
                        <w:r w:rsidR="00EF1876">
                          <w:rPr>
                            <w:rFonts w:asciiTheme="minorBidi" w:hAnsiTheme="minorBidi"/>
                            <w:color w:val="1F3864" w:themeColor="accent1" w:themeShade="80"/>
                            <w:sz w:val="36"/>
                            <w:szCs w:val="36"/>
                          </w:rPr>
                          <w:t>202</w:t>
                        </w:r>
                        <w:r w:rsidR="00C81D1F">
                          <w:rPr>
                            <w:rFonts w:asciiTheme="minorBidi" w:hAnsiTheme="minorBidi"/>
                            <w:color w:val="1F3864" w:themeColor="accent1" w:themeShade="80"/>
                            <w:sz w:val="36"/>
                            <w:szCs w:val="36"/>
                          </w:rPr>
                          <w:t>2</w:t>
                        </w:r>
                      </w:p>
                    </w:txbxContent>
                  </v:textbox>
                </v:shape>
              </v:group>
            </w:pict>
          </mc:Fallback>
        </mc:AlternateContent>
      </w:r>
    </w:p>
    <w:p w14:paraId="092C079A" w14:textId="1558F49B" w:rsidR="00D624D6" w:rsidRPr="00966CDE" w:rsidRDefault="00D624D6" w:rsidP="00AB6A68">
      <w:pPr>
        <w:spacing w:before="120" w:after="120" w:line="240" w:lineRule="auto"/>
        <w:rPr>
          <w:rFonts w:cs="Arial"/>
        </w:rPr>
      </w:pPr>
    </w:p>
    <w:p w14:paraId="792C4E72" w14:textId="4FFB6D51" w:rsidR="00D624D6" w:rsidRPr="00966CDE" w:rsidRDefault="00D624D6" w:rsidP="00AB6A68">
      <w:pPr>
        <w:spacing w:before="120" w:after="120" w:line="240" w:lineRule="auto"/>
        <w:rPr>
          <w:rFonts w:cs="Arial"/>
        </w:rPr>
      </w:pPr>
    </w:p>
    <w:p w14:paraId="33CA71C3" w14:textId="5011CCCE" w:rsidR="00D624D6" w:rsidRPr="00966CDE" w:rsidRDefault="00D624D6" w:rsidP="00AB6A68">
      <w:pPr>
        <w:spacing w:before="120" w:after="120" w:line="240" w:lineRule="auto"/>
        <w:rPr>
          <w:rFonts w:cs="Arial"/>
        </w:rPr>
      </w:pPr>
    </w:p>
    <w:p w14:paraId="787B138A" w14:textId="07E45BB0" w:rsidR="00D624D6" w:rsidRPr="00966CDE" w:rsidRDefault="00D624D6" w:rsidP="00AB6A68">
      <w:pPr>
        <w:spacing w:before="120" w:after="120" w:line="240" w:lineRule="auto"/>
        <w:rPr>
          <w:rFonts w:cs="Arial"/>
        </w:rPr>
      </w:pPr>
    </w:p>
    <w:p w14:paraId="24A97CD6" w14:textId="5C14836F" w:rsidR="00D624D6" w:rsidRPr="00966CDE" w:rsidRDefault="00D624D6" w:rsidP="00AB6A68">
      <w:pPr>
        <w:spacing w:before="120" w:after="120" w:line="240" w:lineRule="auto"/>
        <w:rPr>
          <w:rFonts w:cs="Arial"/>
        </w:rPr>
      </w:pPr>
    </w:p>
    <w:p w14:paraId="1526E035" w14:textId="2E6ABB78" w:rsidR="00D624D6" w:rsidRPr="00966CDE" w:rsidRDefault="00D624D6" w:rsidP="00AB6A68">
      <w:pPr>
        <w:spacing w:before="120" w:after="120" w:line="240" w:lineRule="auto"/>
        <w:rPr>
          <w:rFonts w:cs="Arial"/>
        </w:rPr>
      </w:pPr>
    </w:p>
    <w:p w14:paraId="0F740927" w14:textId="57CF7EA8" w:rsidR="00D624D6" w:rsidRPr="00966CDE" w:rsidRDefault="00D624D6" w:rsidP="00AB6A68">
      <w:pPr>
        <w:spacing w:before="120" w:after="120" w:line="240" w:lineRule="auto"/>
        <w:rPr>
          <w:rFonts w:cs="Arial"/>
        </w:rPr>
      </w:pPr>
    </w:p>
    <w:p w14:paraId="718FE3F9" w14:textId="4E0E0D7E" w:rsidR="00D624D6" w:rsidRPr="00966CDE" w:rsidRDefault="00D624D6" w:rsidP="00AB6A68">
      <w:pPr>
        <w:spacing w:before="120" w:after="120" w:line="240" w:lineRule="auto"/>
        <w:rPr>
          <w:rFonts w:cs="Arial"/>
        </w:rPr>
      </w:pPr>
    </w:p>
    <w:p w14:paraId="3829BA3F" w14:textId="444E0D60" w:rsidR="00D624D6" w:rsidRPr="00966CDE" w:rsidRDefault="00D624D6" w:rsidP="00AB6A68">
      <w:pPr>
        <w:spacing w:before="120" w:after="120" w:line="240" w:lineRule="auto"/>
        <w:rPr>
          <w:rFonts w:cs="Arial"/>
        </w:rPr>
      </w:pPr>
    </w:p>
    <w:p w14:paraId="33DAE737" w14:textId="7D1F349C" w:rsidR="00D624D6" w:rsidRPr="00966CDE" w:rsidRDefault="00D624D6" w:rsidP="00AB6A68">
      <w:pPr>
        <w:spacing w:before="120" w:after="120" w:line="240" w:lineRule="auto"/>
        <w:rPr>
          <w:rFonts w:cs="Arial"/>
        </w:rPr>
      </w:pPr>
    </w:p>
    <w:p w14:paraId="6FE50B22" w14:textId="5DFAC804" w:rsidR="00D624D6" w:rsidRPr="00966CDE" w:rsidRDefault="00D624D6" w:rsidP="00AB6A68">
      <w:pPr>
        <w:spacing w:before="120" w:after="120" w:line="240" w:lineRule="auto"/>
        <w:rPr>
          <w:rFonts w:cs="Arial"/>
        </w:rPr>
      </w:pPr>
    </w:p>
    <w:p w14:paraId="40E9159B" w14:textId="77777777" w:rsidR="00D624D6" w:rsidRPr="00966CDE" w:rsidRDefault="00D624D6" w:rsidP="00AB6A68">
      <w:pPr>
        <w:spacing w:before="120" w:after="120" w:line="240" w:lineRule="auto"/>
        <w:rPr>
          <w:rFonts w:cs="Arial"/>
        </w:rPr>
      </w:pPr>
    </w:p>
    <w:p w14:paraId="48EEB7B2" w14:textId="77777777" w:rsidR="00D624D6" w:rsidRPr="00966CDE" w:rsidRDefault="00D624D6" w:rsidP="00AB6A68">
      <w:pPr>
        <w:spacing w:before="120" w:after="120" w:line="240" w:lineRule="auto"/>
        <w:rPr>
          <w:rFonts w:cs="Arial"/>
        </w:rPr>
      </w:pPr>
    </w:p>
    <w:p w14:paraId="090A0015" w14:textId="77777777" w:rsidR="00D624D6" w:rsidRPr="00966CDE" w:rsidRDefault="00D624D6" w:rsidP="00AB6A68">
      <w:pPr>
        <w:spacing w:before="120" w:after="120" w:line="240" w:lineRule="auto"/>
        <w:rPr>
          <w:rFonts w:cs="Arial"/>
        </w:rPr>
      </w:pPr>
    </w:p>
    <w:p w14:paraId="779B45E5" w14:textId="159EFC99" w:rsidR="0052663B" w:rsidRPr="00966CDE" w:rsidRDefault="0052663B" w:rsidP="008B22A6">
      <w:pPr>
        <w:pStyle w:val="Sommario1"/>
      </w:pPr>
    </w:p>
    <w:p w14:paraId="0F4D4689" w14:textId="2297BE27" w:rsidR="008A5D15" w:rsidRPr="00966CDE" w:rsidRDefault="008A5D15" w:rsidP="00AB6A68">
      <w:pPr>
        <w:spacing w:before="120" w:after="120" w:line="240" w:lineRule="auto"/>
        <w:rPr>
          <w:rFonts w:cs="Arial"/>
        </w:rPr>
      </w:pPr>
    </w:p>
    <w:p w14:paraId="3266A37A" w14:textId="269A59D6" w:rsidR="008A5D15" w:rsidRPr="00966CDE" w:rsidRDefault="008A5D15" w:rsidP="00AB6A68">
      <w:pPr>
        <w:spacing w:before="120" w:after="120" w:line="240" w:lineRule="auto"/>
        <w:rPr>
          <w:rFonts w:cs="Arial"/>
        </w:rPr>
      </w:pPr>
    </w:p>
    <w:p w14:paraId="0A752A68" w14:textId="50F804FD" w:rsidR="008A5D15" w:rsidRDefault="008A5D15" w:rsidP="00AB6A68">
      <w:pPr>
        <w:spacing w:before="120" w:after="120" w:line="240" w:lineRule="auto"/>
        <w:rPr>
          <w:rFonts w:cs="Arial"/>
        </w:rPr>
      </w:pPr>
    </w:p>
    <w:p w14:paraId="55E44E4D" w14:textId="329CCB7F" w:rsidR="00AB6A68" w:rsidRDefault="00AB6A68" w:rsidP="00AB6A68">
      <w:pPr>
        <w:spacing w:before="120" w:after="120" w:line="240" w:lineRule="auto"/>
        <w:rPr>
          <w:rFonts w:cs="Arial"/>
        </w:rPr>
      </w:pPr>
    </w:p>
    <w:p w14:paraId="443793B7" w14:textId="232A9F63" w:rsidR="00AB6A68" w:rsidRDefault="00AB6A68" w:rsidP="00AB6A68">
      <w:pPr>
        <w:spacing w:before="120" w:after="120" w:line="240" w:lineRule="auto"/>
        <w:rPr>
          <w:rFonts w:cs="Arial"/>
        </w:rPr>
      </w:pPr>
    </w:p>
    <w:p w14:paraId="35314C84" w14:textId="3F513C98" w:rsidR="00AB6A68" w:rsidRDefault="00AB6A68" w:rsidP="00AB6A68">
      <w:pPr>
        <w:spacing w:before="120" w:after="120" w:line="240" w:lineRule="auto"/>
        <w:rPr>
          <w:rFonts w:cs="Arial"/>
        </w:rPr>
      </w:pPr>
    </w:p>
    <w:p w14:paraId="2A8E687D" w14:textId="344B5203" w:rsidR="00AB6A68" w:rsidRDefault="00AB6A68" w:rsidP="00AB6A68">
      <w:pPr>
        <w:spacing w:before="120" w:after="120" w:line="240" w:lineRule="auto"/>
        <w:rPr>
          <w:rFonts w:cs="Arial"/>
        </w:rPr>
      </w:pPr>
    </w:p>
    <w:p w14:paraId="48960552" w14:textId="3E56F886" w:rsidR="00AB6A68" w:rsidRDefault="00AB6A68" w:rsidP="00AB6A68">
      <w:pPr>
        <w:spacing w:before="120" w:after="120" w:line="240" w:lineRule="auto"/>
        <w:rPr>
          <w:rFonts w:cs="Arial"/>
        </w:rPr>
      </w:pPr>
    </w:p>
    <w:p w14:paraId="29890F70" w14:textId="0A21FE9A" w:rsidR="00AB6A68" w:rsidRDefault="00AB6A68" w:rsidP="00AB6A68">
      <w:pPr>
        <w:spacing w:before="120" w:after="120" w:line="240" w:lineRule="auto"/>
        <w:rPr>
          <w:rFonts w:cs="Arial"/>
        </w:rPr>
      </w:pPr>
    </w:p>
    <w:p w14:paraId="5531154A" w14:textId="570A8C53" w:rsidR="00AB6A68" w:rsidRDefault="00AB6A68" w:rsidP="00AB6A68">
      <w:pPr>
        <w:spacing w:before="120" w:after="120" w:line="240" w:lineRule="auto"/>
        <w:rPr>
          <w:rFonts w:cs="Arial"/>
        </w:rPr>
      </w:pPr>
    </w:p>
    <w:p w14:paraId="4AB64131" w14:textId="4CEFC400" w:rsidR="00AB6A68" w:rsidRDefault="00AB6A68" w:rsidP="00AB6A68">
      <w:pPr>
        <w:spacing w:before="120" w:after="120" w:line="240" w:lineRule="auto"/>
        <w:rPr>
          <w:rFonts w:cs="Arial"/>
        </w:rPr>
      </w:pPr>
    </w:p>
    <w:p w14:paraId="253F0D9E" w14:textId="7EFA2329" w:rsidR="00AB6A68" w:rsidRDefault="00AB6A68" w:rsidP="00AB6A68">
      <w:pPr>
        <w:spacing w:before="120" w:after="120" w:line="240" w:lineRule="auto"/>
        <w:rPr>
          <w:rFonts w:cs="Arial"/>
        </w:rPr>
      </w:pPr>
    </w:p>
    <w:p w14:paraId="5D23E802" w14:textId="45888857" w:rsidR="00AB6A68" w:rsidRDefault="00AB6A68" w:rsidP="00AB6A68">
      <w:pPr>
        <w:spacing w:before="120" w:after="120" w:line="240" w:lineRule="auto"/>
        <w:rPr>
          <w:rFonts w:cs="Arial"/>
        </w:rPr>
      </w:pPr>
    </w:p>
    <w:p w14:paraId="3EE65DF9" w14:textId="77777777" w:rsidR="008B22A6" w:rsidRPr="00966CDE" w:rsidRDefault="008B22A6" w:rsidP="00AB6A68">
      <w:pPr>
        <w:spacing w:before="120" w:after="120" w:line="240" w:lineRule="auto"/>
        <w:rPr>
          <w:rFonts w:cs="Arial"/>
        </w:rPr>
      </w:pPr>
    </w:p>
    <w:sdt>
      <w:sdtPr>
        <w:rPr>
          <w:caps/>
          <w:noProof w:val="0"/>
          <w:color w:val="767171" w:themeColor="background2" w:themeShade="80"/>
          <w:sz w:val="22"/>
          <w:szCs w:val="24"/>
        </w:rPr>
        <w:id w:val="1621647301"/>
        <w:docPartObj>
          <w:docPartGallery w:val="Table of Contents"/>
          <w:docPartUnique/>
        </w:docPartObj>
      </w:sdtPr>
      <w:sdtEndPr>
        <w:rPr>
          <w:caps w:val="0"/>
          <w:noProof/>
          <w:color w:val="1F3864" w:themeColor="accent1" w:themeShade="80"/>
          <w:sz w:val="24"/>
          <w:szCs w:val="28"/>
        </w:rPr>
      </w:sdtEndPr>
      <w:sdtContent>
        <w:p w14:paraId="0FB89D99" w14:textId="1935C49E" w:rsidR="008B22A6" w:rsidRDefault="008A5D15" w:rsidP="008B22A6">
          <w:pPr>
            <w:pStyle w:val="Sommario1"/>
            <w:spacing w:line="360" w:lineRule="exact"/>
          </w:pPr>
          <w:r w:rsidRPr="00966CDE">
            <w:t>Sommario</w:t>
          </w:r>
          <w:r w:rsidR="008B22A6">
            <w:t xml:space="preserve"> </w:t>
          </w:r>
        </w:p>
        <w:p w14:paraId="37BC0119" w14:textId="7AF1222A" w:rsidR="008A5D15" w:rsidRPr="00966CDE" w:rsidRDefault="00644D15" w:rsidP="008B22A6">
          <w:pPr>
            <w:pStyle w:val="Sommario1"/>
            <w:spacing w:line="360" w:lineRule="exact"/>
            <w:rPr>
              <w:sz w:val="22"/>
            </w:rPr>
          </w:pPr>
          <w:r>
            <w:tab/>
          </w:r>
        </w:p>
        <w:p w14:paraId="7DFC21B0" w14:textId="7F44C789" w:rsidR="006C1129" w:rsidRDefault="008A5D15">
          <w:pPr>
            <w:pStyle w:val="Sommario1"/>
            <w:tabs>
              <w:tab w:val="left" w:pos="440"/>
            </w:tabs>
            <w:rPr>
              <w:rFonts w:asciiTheme="minorHAnsi" w:eastAsiaTheme="minorEastAsia" w:hAnsiTheme="minorHAnsi" w:cstheme="minorBidi"/>
              <w:b w:val="0"/>
              <w:bCs w:val="0"/>
              <w:color w:val="auto"/>
              <w:sz w:val="22"/>
              <w:szCs w:val="22"/>
            </w:rPr>
          </w:pPr>
          <w:r w:rsidRPr="00966CDE">
            <w:rPr>
              <w:rFonts w:cs="Arial"/>
              <w:sz w:val="22"/>
            </w:rPr>
            <w:fldChar w:fldCharType="begin"/>
          </w:r>
          <w:r w:rsidRPr="00966CDE">
            <w:rPr>
              <w:rFonts w:cs="Arial"/>
              <w:sz w:val="22"/>
            </w:rPr>
            <w:instrText xml:space="preserve"> TOC \h \z \u \t "Titolo 2;1;Titolo 3;2" </w:instrText>
          </w:r>
          <w:r w:rsidRPr="00966CDE">
            <w:rPr>
              <w:rFonts w:cs="Arial"/>
              <w:sz w:val="22"/>
            </w:rPr>
            <w:fldChar w:fldCharType="separate"/>
          </w:r>
          <w:hyperlink w:anchor="_Toc107926774" w:history="1">
            <w:r w:rsidR="006C1129" w:rsidRPr="007A561A">
              <w:rPr>
                <w:rStyle w:val="Collegamentoipertestuale"/>
                <w:rFonts w:cs="Arial"/>
              </w:rPr>
              <w:t>1.</w:t>
            </w:r>
            <w:r w:rsidR="006C1129">
              <w:rPr>
                <w:rFonts w:asciiTheme="minorHAnsi" w:eastAsiaTheme="minorEastAsia" w:hAnsiTheme="minorHAnsi" w:cstheme="minorBidi"/>
                <w:b w:val="0"/>
                <w:bCs w:val="0"/>
                <w:color w:val="auto"/>
                <w:sz w:val="22"/>
                <w:szCs w:val="22"/>
              </w:rPr>
              <w:tab/>
            </w:r>
            <w:r w:rsidR="006C1129" w:rsidRPr="007A561A">
              <w:rPr>
                <w:rStyle w:val="Collegamentoipertestuale"/>
                <w:rFonts w:cs="Arial"/>
              </w:rPr>
              <w:t>AGGIORNAMENTO ITER LEGISLATIVO EUROPEO</w:t>
            </w:r>
            <w:r w:rsidR="006C1129">
              <w:rPr>
                <w:webHidden/>
              </w:rPr>
              <w:tab/>
            </w:r>
            <w:r w:rsidR="006C1129">
              <w:rPr>
                <w:webHidden/>
              </w:rPr>
              <w:fldChar w:fldCharType="begin"/>
            </w:r>
            <w:r w:rsidR="006C1129">
              <w:rPr>
                <w:webHidden/>
              </w:rPr>
              <w:instrText xml:space="preserve"> PAGEREF _Toc107926774 \h </w:instrText>
            </w:r>
            <w:r w:rsidR="006C1129">
              <w:rPr>
                <w:webHidden/>
              </w:rPr>
            </w:r>
            <w:r w:rsidR="006C1129">
              <w:rPr>
                <w:webHidden/>
              </w:rPr>
              <w:fldChar w:fldCharType="separate"/>
            </w:r>
            <w:r w:rsidR="006C1129">
              <w:rPr>
                <w:webHidden/>
              </w:rPr>
              <w:t>2</w:t>
            </w:r>
            <w:r w:rsidR="006C1129">
              <w:rPr>
                <w:webHidden/>
              </w:rPr>
              <w:fldChar w:fldCharType="end"/>
            </w:r>
          </w:hyperlink>
        </w:p>
        <w:p w14:paraId="4CA54FE1" w14:textId="76900CBF" w:rsidR="006C1129" w:rsidRDefault="005A116F">
          <w:pPr>
            <w:pStyle w:val="Sommario1"/>
            <w:tabs>
              <w:tab w:val="left" w:pos="440"/>
            </w:tabs>
            <w:rPr>
              <w:rFonts w:asciiTheme="minorHAnsi" w:eastAsiaTheme="minorEastAsia" w:hAnsiTheme="minorHAnsi" w:cstheme="minorBidi"/>
              <w:b w:val="0"/>
              <w:bCs w:val="0"/>
              <w:color w:val="auto"/>
              <w:sz w:val="22"/>
              <w:szCs w:val="22"/>
            </w:rPr>
          </w:pPr>
          <w:hyperlink w:anchor="_Toc107926775" w:history="1">
            <w:r w:rsidR="006C1129" w:rsidRPr="007A561A">
              <w:rPr>
                <w:rStyle w:val="Collegamentoipertestuale"/>
                <w:rFonts w:cs="Arial"/>
              </w:rPr>
              <w:t>2.</w:t>
            </w:r>
            <w:r w:rsidR="006C1129">
              <w:rPr>
                <w:rFonts w:asciiTheme="minorHAnsi" w:eastAsiaTheme="minorEastAsia" w:hAnsiTheme="minorHAnsi" w:cstheme="minorBidi"/>
                <w:b w:val="0"/>
                <w:bCs w:val="0"/>
                <w:color w:val="auto"/>
                <w:sz w:val="22"/>
                <w:szCs w:val="22"/>
              </w:rPr>
              <w:tab/>
            </w:r>
            <w:r w:rsidR="006C1129" w:rsidRPr="007A561A">
              <w:rPr>
                <w:rStyle w:val="Collegamentoipertestuale"/>
                <w:rFonts w:cs="Arial"/>
              </w:rPr>
              <w:t>I CONTENUTI DEL TESTO DI COMPROMESSO</w:t>
            </w:r>
            <w:r w:rsidR="006C1129">
              <w:rPr>
                <w:webHidden/>
              </w:rPr>
              <w:tab/>
            </w:r>
            <w:r w:rsidR="006C1129">
              <w:rPr>
                <w:webHidden/>
              </w:rPr>
              <w:fldChar w:fldCharType="begin"/>
            </w:r>
            <w:r w:rsidR="006C1129">
              <w:rPr>
                <w:webHidden/>
              </w:rPr>
              <w:instrText xml:space="preserve"> PAGEREF _Toc107926775 \h </w:instrText>
            </w:r>
            <w:r w:rsidR="006C1129">
              <w:rPr>
                <w:webHidden/>
              </w:rPr>
            </w:r>
            <w:r w:rsidR="006C1129">
              <w:rPr>
                <w:webHidden/>
              </w:rPr>
              <w:fldChar w:fldCharType="separate"/>
            </w:r>
            <w:r w:rsidR="006C1129">
              <w:rPr>
                <w:webHidden/>
              </w:rPr>
              <w:t>2</w:t>
            </w:r>
            <w:r w:rsidR="006C1129">
              <w:rPr>
                <w:webHidden/>
              </w:rPr>
              <w:fldChar w:fldCharType="end"/>
            </w:r>
          </w:hyperlink>
        </w:p>
        <w:p w14:paraId="7CF636C9" w14:textId="06D24FA5" w:rsidR="006C1129" w:rsidRDefault="005A116F">
          <w:pPr>
            <w:pStyle w:val="Sommario1"/>
            <w:tabs>
              <w:tab w:val="left" w:pos="440"/>
            </w:tabs>
            <w:rPr>
              <w:rFonts w:asciiTheme="minorHAnsi" w:eastAsiaTheme="minorEastAsia" w:hAnsiTheme="minorHAnsi" w:cstheme="minorBidi"/>
              <w:b w:val="0"/>
              <w:bCs w:val="0"/>
              <w:color w:val="auto"/>
              <w:sz w:val="22"/>
              <w:szCs w:val="22"/>
            </w:rPr>
          </w:pPr>
          <w:hyperlink w:anchor="_Toc107926776" w:history="1">
            <w:r w:rsidR="006C1129" w:rsidRPr="007A561A">
              <w:rPr>
                <w:rStyle w:val="Collegamentoipertestuale"/>
                <w:rFonts w:cs="Arial"/>
              </w:rPr>
              <w:t>3.</w:t>
            </w:r>
            <w:r w:rsidR="006C1129">
              <w:rPr>
                <w:rFonts w:asciiTheme="minorHAnsi" w:eastAsiaTheme="minorEastAsia" w:hAnsiTheme="minorHAnsi" w:cstheme="minorBidi"/>
                <w:b w:val="0"/>
                <w:bCs w:val="0"/>
                <w:color w:val="auto"/>
                <w:sz w:val="22"/>
                <w:szCs w:val="22"/>
              </w:rPr>
              <w:tab/>
            </w:r>
            <w:r w:rsidR="006C1129" w:rsidRPr="007A561A">
              <w:rPr>
                <w:rStyle w:val="Collegamentoipertestuale"/>
                <w:rFonts w:cs="Arial"/>
              </w:rPr>
              <w:t>PRIME VALUTAZIONI</w:t>
            </w:r>
            <w:r w:rsidR="006C1129">
              <w:rPr>
                <w:webHidden/>
              </w:rPr>
              <w:tab/>
            </w:r>
            <w:r w:rsidR="006C1129">
              <w:rPr>
                <w:webHidden/>
              </w:rPr>
              <w:fldChar w:fldCharType="begin"/>
            </w:r>
            <w:r w:rsidR="006C1129">
              <w:rPr>
                <w:webHidden/>
              </w:rPr>
              <w:instrText xml:space="preserve"> PAGEREF _Toc107926776 \h </w:instrText>
            </w:r>
            <w:r w:rsidR="006C1129">
              <w:rPr>
                <w:webHidden/>
              </w:rPr>
            </w:r>
            <w:r w:rsidR="006C1129">
              <w:rPr>
                <w:webHidden/>
              </w:rPr>
              <w:fldChar w:fldCharType="separate"/>
            </w:r>
            <w:r w:rsidR="006C1129">
              <w:rPr>
                <w:webHidden/>
              </w:rPr>
              <w:t>6</w:t>
            </w:r>
            <w:r w:rsidR="006C1129">
              <w:rPr>
                <w:webHidden/>
              </w:rPr>
              <w:fldChar w:fldCharType="end"/>
            </w:r>
          </w:hyperlink>
        </w:p>
        <w:p w14:paraId="2BE72115" w14:textId="0CA0CB3D" w:rsidR="008A5D15" w:rsidRPr="00966CDE" w:rsidRDefault="008A5D15" w:rsidP="008B22A6">
          <w:pPr>
            <w:pStyle w:val="Sommario1"/>
            <w:spacing w:line="360" w:lineRule="exact"/>
          </w:pPr>
          <w:r w:rsidRPr="00966CDE">
            <w:fldChar w:fldCharType="end"/>
          </w:r>
          <w:r w:rsidR="00644D15">
            <w:tab/>
          </w:r>
          <w:r w:rsidR="00644D15">
            <w:tab/>
          </w:r>
        </w:p>
      </w:sdtContent>
    </w:sdt>
    <w:p w14:paraId="5CECEB75" w14:textId="77777777" w:rsidR="008A5D15" w:rsidRPr="00966CDE" w:rsidRDefault="008A5D15" w:rsidP="008B22A6">
      <w:pPr>
        <w:pStyle w:val="Sommario1"/>
      </w:pPr>
    </w:p>
    <w:p w14:paraId="0811D6A0" w14:textId="4FFE5F05" w:rsidR="00966CDE" w:rsidRDefault="00966CDE" w:rsidP="00AB6A68">
      <w:pPr>
        <w:spacing w:before="120" w:after="120" w:line="240" w:lineRule="auto"/>
        <w:ind w:left="113"/>
        <w:jc w:val="left"/>
        <w:rPr>
          <w:rFonts w:cs="Arial"/>
        </w:rPr>
      </w:pPr>
      <w:r>
        <w:rPr>
          <w:rFonts w:cs="Arial"/>
        </w:rPr>
        <w:br w:type="page"/>
      </w:r>
    </w:p>
    <w:p w14:paraId="04BEF4CF" w14:textId="4D46303A" w:rsidR="008A5D15" w:rsidRPr="00FF3655" w:rsidRDefault="009540B4" w:rsidP="008B22A6">
      <w:pPr>
        <w:pStyle w:val="Titolo2"/>
        <w:numPr>
          <w:ilvl w:val="0"/>
          <w:numId w:val="41"/>
        </w:numPr>
        <w:spacing w:after="120"/>
        <w:rPr>
          <w:rFonts w:cs="Arial"/>
          <w:b/>
          <w:bCs/>
          <w:sz w:val="24"/>
          <w:szCs w:val="24"/>
        </w:rPr>
      </w:pPr>
      <w:bookmarkStart w:id="0" w:name="_Toc107926774"/>
      <w:r w:rsidRPr="00FF3655">
        <w:rPr>
          <w:rFonts w:cs="Arial"/>
          <w:b/>
          <w:bCs/>
          <w:sz w:val="24"/>
          <w:szCs w:val="24"/>
        </w:rPr>
        <w:lastRenderedPageBreak/>
        <w:t xml:space="preserve">AGGIORNAMENTO ITER LEGISLATIVO EUROPEO </w:t>
      </w:r>
      <w:bookmarkEnd w:id="0"/>
    </w:p>
    <w:p w14:paraId="7ED048F4" w14:textId="1FD29ABD" w:rsidR="00DB64AF" w:rsidRPr="000D25F7" w:rsidRDefault="008B22A6" w:rsidP="000D25F7">
      <w:pPr>
        <w:spacing w:after="120" w:line="240" w:lineRule="auto"/>
        <w:rPr>
          <w:rFonts w:cs="Arial"/>
          <w:color w:val="auto"/>
        </w:rPr>
      </w:pPr>
      <w:bookmarkStart w:id="1" w:name="_Toc54176554"/>
      <w:r w:rsidRPr="000D25F7">
        <w:rPr>
          <w:rFonts w:cs="Arial"/>
          <w:color w:val="auto"/>
        </w:rPr>
        <w:t>L</w:t>
      </w:r>
      <w:r w:rsidR="000D012E" w:rsidRPr="000D25F7">
        <w:rPr>
          <w:rFonts w:cs="Arial"/>
          <w:color w:val="auto"/>
        </w:rPr>
        <w:t xml:space="preserve">’iter legislativo </w:t>
      </w:r>
      <w:r w:rsidR="00A00B2F" w:rsidRPr="000D25F7">
        <w:rPr>
          <w:rFonts w:cs="Arial"/>
          <w:b/>
          <w:bCs/>
          <w:color w:val="auto"/>
        </w:rPr>
        <w:t xml:space="preserve">della </w:t>
      </w:r>
      <w:r w:rsidR="008127B4" w:rsidRPr="000D25F7">
        <w:rPr>
          <w:rFonts w:cs="Arial"/>
          <w:b/>
          <w:bCs/>
          <w:color w:val="auto"/>
        </w:rPr>
        <w:t xml:space="preserve">proposta di </w:t>
      </w:r>
      <w:r w:rsidR="006143C7" w:rsidRPr="000D25F7">
        <w:rPr>
          <w:rFonts w:cs="Arial"/>
          <w:b/>
          <w:bCs/>
          <w:color w:val="auto"/>
        </w:rPr>
        <w:t>D</w:t>
      </w:r>
      <w:r w:rsidR="00A00B2F" w:rsidRPr="000D25F7">
        <w:rPr>
          <w:rFonts w:cs="Arial"/>
          <w:b/>
          <w:bCs/>
          <w:color w:val="auto"/>
        </w:rPr>
        <w:t xml:space="preserve">irettiva </w:t>
      </w:r>
      <w:r w:rsidR="005C0089" w:rsidRPr="000D25F7">
        <w:rPr>
          <w:rFonts w:cs="Arial"/>
          <w:b/>
          <w:bCs/>
          <w:color w:val="auto"/>
        </w:rPr>
        <w:t xml:space="preserve">Corporate </w:t>
      </w:r>
      <w:proofErr w:type="spellStart"/>
      <w:r w:rsidR="005C0089" w:rsidRPr="000D25F7">
        <w:rPr>
          <w:rFonts w:cs="Arial"/>
          <w:b/>
          <w:bCs/>
          <w:color w:val="auto"/>
        </w:rPr>
        <w:t>Sustainability</w:t>
      </w:r>
      <w:proofErr w:type="spellEnd"/>
      <w:r w:rsidR="005C0089" w:rsidRPr="000D25F7">
        <w:rPr>
          <w:rFonts w:cs="Arial"/>
          <w:b/>
          <w:bCs/>
          <w:color w:val="auto"/>
        </w:rPr>
        <w:t xml:space="preserve"> Reporting</w:t>
      </w:r>
      <w:r w:rsidR="006143C7" w:rsidRPr="000D25F7">
        <w:rPr>
          <w:rFonts w:cs="Arial"/>
          <w:b/>
          <w:bCs/>
          <w:color w:val="auto"/>
        </w:rPr>
        <w:t xml:space="preserve"> (CSRD)</w:t>
      </w:r>
      <w:r w:rsidR="00FD3824" w:rsidRPr="000D25F7">
        <w:rPr>
          <w:rFonts w:cs="Arial"/>
          <w:color w:val="auto"/>
        </w:rPr>
        <w:t xml:space="preserve">, </w:t>
      </w:r>
      <w:r w:rsidR="005C0089" w:rsidRPr="000D25F7">
        <w:rPr>
          <w:rFonts w:cs="Arial"/>
          <w:color w:val="auto"/>
        </w:rPr>
        <w:t xml:space="preserve">presentata dalla </w:t>
      </w:r>
      <w:r w:rsidR="00FD6B33" w:rsidRPr="000D25F7">
        <w:rPr>
          <w:rFonts w:cs="Arial"/>
          <w:color w:val="auto"/>
        </w:rPr>
        <w:t>Commissione Europea nell’aprile 2021</w:t>
      </w:r>
      <w:r w:rsidRPr="000D25F7">
        <w:rPr>
          <w:rFonts w:cs="Arial"/>
          <w:color w:val="auto"/>
        </w:rPr>
        <w:t>,</w:t>
      </w:r>
      <w:r w:rsidR="00E747A9" w:rsidRPr="00E747A9">
        <w:t xml:space="preserve"> </w:t>
      </w:r>
      <w:r w:rsidRPr="000D25F7">
        <w:rPr>
          <w:rFonts w:cs="Arial"/>
          <w:color w:val="auto"/>
        </w:rPr>
        <w:t>si avvia alla conclusione.</w:t>
      </w:r>
    </w:p>
    <w:p w14:paraId="347685BE" w14:textId="607D0B7C" w:rsidR="000D25F7" w:rsidRPr="000D25F7" w:rsidRDefault="000D25F7" w:rsidP="000D25F7">
      <w:pPr>
        <w:spacing w:after="120" w:line="240" w:lineRule="auto"/>
        <w:rPr>
          <w:rFonts w:cs="Arial"/>
          <w:color w:val="auto"/>
          <w:lang w:val="it"/>
        </w:rPr>
      </w:pPr>
      <w:r w:rsidRPr="000D25F7">
        <w:rPr>
          <w:rFonts w:cs="Arial"/>
          <w:color w:val="auto"/>
          <w:lang w:val="it"/>
        </w:rPr>
        <w:t xml:space="preserve">La nuova normativa </w:t>
      </w:r>
      <w:r w:rsidR="00E747A9" w:rsidRPr="00451B9A">
        <w:t>relativa alla</w:t>
      </w:r>
      <w:r w:rsidR="00E747A9" w:rsidRPr="00451B9A">
        <w:rPr>
          <w:b/>
          <w:bCs/>
        </w:rPr>
        <w:t xml:space="preserve"> comunicazione societaria sulla sostenibilità</w:t>
      </w:r>
      <w:r w:rsidR="00E747A9" w:rsidRPr="000D25F7">
        <w:rPr>
          <w:rFonts w:cs="Arial"/>
          <w:color w:val="auto"/>
          <w:lang w:val="it"/>
        </w:rPr>
        <w:t xml:space="preserve"> </w:t>
      </w:r>
      <w:r w:rsidRPr="000D25F7">
        <w:rPr>
          <w:rFonts w:cs="Arial"/>
          <w:color w:val="auto"/>
          <w:lang w:val="it"/>
        </w:rPr>
        <w:t xml:space="preserve">mira a migliorare la rendicontazione di sostenibilità per contribuire alla transizione verso un sistema economico e finanziario sostenibile e inclusivo, garantendo che vi siano informazioni pertinenti, </w:t>
      </w:r>
      <w:r w:rsidR="000D5D66" w:rsidRPr="000D25F7">
        <w:rPr>
          <w:rFonts w:cs="Arial"/>
          <w:color w:val="auto"/>
          <w:lang w:val="it"/>
        </w:rPr>
        <w:t>comparabili, affidabili</w:t>
      </w:r>
      <w:r w:rsidRPr="000D25F7">
        <w:rPr>
          <w:rFonts w:cs="Arial"/>
          <w:color w:val="auto"/>
          <w:lang w:val="it"/>
        </w:rPr>
        <w:t xml:space="preserve"> e disponibili al pubblico sui rischi che le questioni di sostenibilità presentano per le imprese e sugli impatti che </w:t>
      </w:r>
      <w:r w:rsidR="000D5D66">
        <w:rPr>
          <w:rFonts w:cs="Arial"/>
          <w:color w:val="auto"/>
          <w:lang w:val="it"/>
        </w:rPr>
        <w:t>l’attività del</w:t>
      </w:r>
      <w:r w:rsidRPr="000D25F7">
        <w:rPr>
          <w:rFonts w:cs="Arial"/>
          <w:color w:val="auto"/>
          <w:lang w:val="it"/>
        </w:rPr>
        <w:t xml:space="preserve">le </w:t>
      </w:r>
      <w:r w:rsidR="000D5D66">
        <w:rPr>
          <w:rFonts w:cs="Arial"/>
          <w:color w:val="auto"/>
          <w:lang w:val="it"/>
        </w:rPr>
        <w:t xml:space="preserve">stesse </w:t>
      </w:r>
      <w:r w:rsidRPr="000D25F7">
        <w:rPr>
          <w:rFonts w:cs="Arial"/>
          <w:color w:val="auto"/>
          <w:lang w:val="it"/>
        </w:rPr>
        <w:t xml:space="preserve">imprese </w:t>
      </w:r>
      <w:r w:rsidR="000D5D66">
        <w:rPr>
          <w:rFonts w:cs="Arial"/>
          <w:color w:val="auto"/>
          <w:lang w:val="it"/>
        </w:rPr>
        <w:t xml:space="preserve">determina </w:t>
      </w:r>
      <w:r w:rsidRPr="000D25F7">
        <w:rPr>
          <w:rFonts w:cs="Arial"/>
          <w:color w:val="auto"/>
          <w:lang w:val="it"/>
        </w:rPr>
        <w:t>sulle persone e sull</w:t>
      </w:r>
      <w:r w:rsidR="000D5D66">
        <w:rPr>
          <w:rFonts w:cs="Arial"/>
          <w:color w:val="auto"/>
          <w:lang w:val="it"/>
        </w:rPr>
        <w:t>’</w:t>
      </w:r>
      <w:r w:rsidRPr="000D25F7">
        <w:rPr>
          <w:rFonts w:cs="Arial"/>
          <w:color w:val="auto"/>
          <w:lang w:val="it"/>
        </w:rPr>
        <w:t>ambiente.</w:t>
      </w:r>
    </w:p>
    <w:p w14:paraId="2467467F" w14:textId="35A0A178" w:rsidR="00A709C9" w:rsidRPr="000D25F7" w:rsidRDefault="00DB64AF" w:rsidP="000D25F7">
      <w:pPr>
        <w:spacing w:after="120" w:line="240" w:lineRule="auto"/>
        <w:rPr>
          <w:rFonts w:cs="Arial"/>
          <w:color w:val="auto"/>
        </w:rPr>
      </w:pPr>
      <w:r w:rsidRPr="000D25F7">
        <w:rPr>
          <w:rFonts w:cs="Arial"/>
          <w:color w:val="auto"/>
        </w:rPr>
        <w:t xml:space="preserve">Il 21 giugno </w:t>
      </w:r>
      <w:r w:rsidR="000D5D66">
        <w:rPr>
          <w:rFonts w:cs="Arial"/>
          <w:color w:val="auto"/>
        </w:rPr>
        <w:t xml:space="preserve">scorso </w:t>
      </w:r>
      <w:r w:rsidRPr="000D25F7">
        <w:rPr>
          <w:rFonts w:cs="Arial"/>
          <w:color w:val="auto"/>
        </w:rPr>
        <w:t xml:space="preserve">si sono conclusi </w:t>
      </w:r>
      <w:r w:rsidR="000D012E" w:rsidRPr="000D25F7">
        <w:rPr>
          <w:rFonts w:cs="Arial"/>
          <w:color w:val="auto"/>
        </w:rPr>
        <w:t xml:space="preserve">i </w:t>
      </w:r>
      <w:proofErr w:type="spellStart"/>
      <w:r w:rsidR="000D012E" w:rsidRPr="000D25F7">
        <w:rPr>
          <w:rFonts w:cs="Arial"/>
          <w:color w:val="auto"/>
        </w:rPr>
        <w:t>triloghi</w:t>
      </w:r>
      <w:proofErr w:type="spellEnd"/>
      <w:r w:rsidR="000D012E" w:rsidRPr="000D25F7">
        <w:rPr>
          <w:rFonts w:cs="Arial"/>
          <w:color w:val="auto"/>
        </w:rPr>
        <w:t xml:space="preserve"> tra i co</w:t>
      </w:r>
      <w:r w:rsidR="008B22A6" w:rsidRPr="000D25F7">
        <w:rPr>
          <w:rFonts w:cs="Arial"/>
          <w:color w:val="auto"/>
        </w:rPr>
        <w:t>-</w:t>
      </w:r>
      <w:r w:rsidR="000D012E" w:rsidRPr="000D25F7">
        <w:rPr>
          <w:rFonts w:cs="Arial"/>
          <w:color w:val="auto"/>
        </w:rPr>
        <w:t>legislatori</w:t>
      </w:r>
      <w:r w:rsidR="008B22A6" w:rsidRPr="000D25F7">
        <w:rPr>
          <w:rFonts w:cs="Arial"/>
          <w:color w:val="auto"/>
        </w:rPr>
        <w:t>,</w:t>
      </w:r>
      <w:r w:rsidRPr="000D25F7">
        <w:rPr>
          <w:rFonts w:cs="Arial"/>
          <w:color w:val="auto"/>
        </w:rPr>
        <w:t xml:space="preserve"> con l’accordo raggiunto sul testo di compromesso</w:t>
      </w:r>
      <w:r w:rsidR="009540B4" w:rsidRPr="000D25F7">
        <w:rPr>
          <w:rFonts w:cs="Arial"/>
          <w:color w:val="auto"/>
        </w:rPr>
        <w:t>,</w:t>
      </w:r>
      <w:r w:rsidRPr="000D25F7">
        <w:rPr>
          <w:rFonts w:cs="Arial"/>
          <w:color w:val="auto"/>
        </w:rPr>
        <w:t xml:space="preserve"> poi approvato mercoledì scorso - 29 giugno</w:t>
      </w:r>
      <w:r w:rsidR="00150420" w:rsidRPr="000D25F7">
        <w:rPr>
          <w:rFonts w:cs="Arial"/>
          <w:color w:val="auto"/>
        </w:rPr>
        <w:t xml:space="preserve"> -</w:t>
      </w:r>
      <w:r w:rsidRPr="000D25F7">
        <w:rPr>
          <w:rFonts w:cs="Arial"/>
          <w:color w:val="auto"/>
        </w:rPr>
        <w:t xml:space="preserve"> dal Coreper</w:t>
      </w:r>
      <w:r w:rsidR="009540B4" w:rsidRPr="000D25F7">
        <w:rPr>
          <w:rFonts w:cs="Arial"/>
          <w:color w:val="auto"/>
        </w:rPr>
        <w:t xml:space="preserve"> (</w:t>
      </w:r>
      <w:r w:rsidRPr="000D25F7">
        <w:rPr>
          <w:rFonts w:cs="Arial"/>
          <w:color w:val="auto"/>
        </w:rPr>
        <w:t>Comitato dei rappresentanti permanenti</w:t>
      </w:r>
      <w:r w:rsidR="009540B4" w:rsidRPr="000D25F7">
        <w:rPr>
          <w:rFonts w:cs="Arial"/>
          <w:color w:val="auto"/>
        </w:rPr>
        <w:t>)</w:t>
      </w:r>
      <w:r w:rsidRPr="000D25F7">
        <w:rPr>
          <w:rFonts w:cs="Arial"/>
          <w:color w:val="auto"/>
        </w:rPr>
        <w:t xml:space="preserve">. </w:t>
      </w:r>
      <w:r w:rsidR="008B22A6" w:rsidRPr="000D25F7">
        <w:rPr>
          <w:rFonts w:cs="Arial"/>
          <w:color w:val="auto"/>
        </w:rPr>
        <w:t xml:space="preserve">È </w:t>
      </w:r>
      <w:r w:rsidR="00A709C9" w:rsidRPr="000D25F7">
        <w:rPr>
          <w:rFonts w:cs="Arial"/>
          <w:color w:val="auto"/>
        </w:rPr>
        <w:t>previsto un ultimo passaggio in plenaria</w:t>
      </w:r>
      <w:r w:rsidR="008B22A6" w:rsidRPr="000D25F7">
        <w:rPr>
          <w:rFonts w:cs="Arial"/>
          <w:color w:val="auto"/>
        </w:rPr>
        <w:t>,</w:t>
      </w:r>
      <w:r w:rsidR="00A709C9" w:rsidRPr="000D25F7">
        <w:rPr>
          <w:rFonts w:cs="Arial"/>
          <w:color w:val="auto"/>
        </w:rPr>
        <w:t xml:space="preserve"> ma </w:t>
      </w:r>
      <w:r w:rsidR="009540B4" w:rsidRPr="000D25F7">
        <w:rPr>
          <w:rFonts w:cs="Arial"/>
          <w:color w:val="auto"/>
        </w:rPr>
        <w:t xml:space="preserve">i contenuti sono </w:t>
      </w:r>
      <w:r w:rsidR="00A709C9" w:rsidRPr="000D25F7">
        <w:rPr>
          <w:rFonts w:cs="Arial"/>
          <w:color w:val="auto"/>
        </w:rPr>
        <w:t>stat</w:t>
      </w:r>
      <w:r w:rsidR="009540B4" w:rsidRPr="000D25F7">
        <w:rPr>
          <w:rFonts w:cs="Arial"/>
          <w:color w:val="auto"/>
        </w:rPr>
        <w:t>i</w:t>
      </w:r>
      <w:r w:rsidR="00A709C9" w:rsidRPr="000D25F7">
        <w:rPr>
          <w:rFonts w:cs="Arial"/>
          <w:color w:val="auto"/>
        </w:rPr>
        <w:t xml:space="preserve"> </w:t>
      </w:r>
      <w:r w:rsidR="000D5D66" w:rsidRPr="000D25F7">
        <w:rPr>
          <w:rFonts w:cs="Arial"/>
          <w:color w:val="auto"/>
        </w:rPr>
        <w:t xml:space="preserve">ormai </w:t>
      </w:r>
      <w:r w:rsidR="00A709C9" w:rsidRPr="000D25F7">
        <w:rPr>
          <w:rFonts w:cs="Arial"/>
          <w:color w:val="auto"/>
        </w:rPr>
        <w:t>definit</w:t>
      </w:r>
      <w:r w:rsidR="009540B4" w:rsidRPr="000D25F7">
        <w:rPr>
          <w:rFonts w:cs="Arial"/>
          <w:color w:val="auto"/>
        </w:rPr>
        <w:t>i</w:t>
      </w:r>
      <w:r w:rsidR="00A709C9" w:rsidRPr="000D25F7">
        <w:rPr>
          <w:rFonts w:cs="Arial"/>
          <w:color w:val="auto"/>
        </w:rPr>
        <w:t>.</w:t>
      </w:r>
    </w:p>
    <w:p w14:paraId="701BC10F" w14:textId="4ABC2951" w:rsidR="00605B16" w:rsidRPr="000D25F7" w:rsidRDefault="005762D7" w:rsidP="000D25F7">
      <w:pPr>
        <w:shd w:val="clear" w:color="auto" w:fill="FFFFFF"/>
        <w:spacing w:after="120" w:line="240" w:lineRule="auto"/>
        <w:rPr>
          <w:rFonts w:eastAsia="Times New Roman" w:cs="Arial"/>
          <w:color w:val="auto"/>
        </w:rPr>
      </w:pPr>
      <w:r w:rsidRPr="000D25F7">
        <w:rPr>
          <w:rFonts w:eastAsia="Times New Roman" w:cs="Arial"/>
          <w:color w:val="auto"/>
        </w:rPr>
        <w:t>L’</w:t>
      </w:r>
      <w:r w:rsidR="003D1915" w:rsidRPr="000D25F7">
        <w:rPr>
          <w:rFonts w:eastAsia="Times New Roman" w:cs="Arial"/>
          <w:color w:val="auto"/>
        </w:rPr>
        <w:t>impianto</w:t>
      </w:r>
      <w:r w:rsidRPr="000D25F7">
        <w:rPr>
          <w:rFonts w:eastAsia="Times New Roman" w:cs="Arial"/>
          <w:color w:val="auto"/>
        </w:rPr>
        <w:t xml:space="preserve"> </w:t>
      </w:r>
      <w:r w:rsidR="009540B4" w:rsidRPr="000D25F7">
        <w:rPr>
          <w:rFonts w:eastAsia="Times New Roman" w:cs="Arial"/>
          <w:color w:val="auto"/>
        </w:rPr>
        <w:t>delle</w:t>
      </w:r>
      <w:r w:rsidRPr="000D25F7">
        <w:rPr>
          <w:rFonts w:eastAsia="Times New Roman" w:cs="Arial"/>
          <w:color w:val="auto"/>
        </w:rPr>
        <w:t xml:space="preserve"> proposte dalla Commissione Europea</w:t>
      </w:r>
      <w:r w:rsidR="003D1915" w:rsidRPr="000D25F7">
        <w:rPr>
          <w:rFonts w:eastAsia="Times New Roman" w:cs="Arial"/>
          <w:color w:val="auto"/>
        </w:rPr>
        <w:t xml:space="preserve"> resta </w:t>
      </w:r>
      <w:r w:rsidR="009540B4" w:rsidRPr="000D25F7">
        <w:rPr>
          <w:rFonts w:eastAsia="Times New Roman" w:cs="Arial"/>
          <w:color w:val="auto"/>
        </w:rPr>
        <w:t>ampiamente confermato</w:t>
      </w:r>
      <w:r w:rsidR="003D1915" w:rsidRPr="000D25F7">
        <w:rPr>
          <w:rFonts w:eastAsia="Times New Roman" w:cs="Arial"/>
          <w:color w:val="auto"/>
        </w:rPr>
        <w:t xml:space="preserve">; </w:t>
      </w:r>
      <w:r w:rsidR="008B22A6" w:rsidRPr="000D25F7">
        <w:rPr>
          <w:rFonts w:eastAsia="Times New Roman" w:cs="Arial"/>
          <w:color w:val="auto"/>
        </w:rPr>
        <w:t xml:space="preserve">al contempo, </w:t>
      </w:r>
      <w:r w:rsidR="00150420" w:rsidRPr="000D25F7">
        <w:rPr>
          <w:rFonts w:eastAsia="Times New Roman" w:cs="Arial"/>
          <w:color w:val="auto"/>
        </w:rPr>
        <w:t>l’accordo raggiunto evidenzia</w:t>
      </w:r>
      <w:r w:rsidR="00076E8A" w:rsidRPr="000D25F7">
        <w:rPr>
          <w:rFonts w:eastAsia="Times New Roman" w:cs="Arial"/>
          <w:color w:val="auto"/>
        </w:rPr>
        <w:t>,</w:t>
      </w:r>
      <w:r w:rsidR="00150420" w:rsidRPr="000D25F7">
        <w:rPr>
          <w:rFonts w:eastAsia="Times New Roman" w:cs="Arial"/>
          <w:color w:val="auto"/>
        </w:rPr>
        <w:t xml:space="preserve"> da un lato</w:t>
      </w:r>
      <w:r w:rsidR="00076E8A" w:rsidRPr="000D25F7">
        <w:rPr>
          <w:rFonts w:eastAsia="Times New Roman" w:cs="Arial"/>
          <w:color w:val="auto"/>
        </w:rPr>
        <w:t xml:space="preserve">, una </w:t>
      </w:r>
      <w:r w:rsidR="003D1915" w:rsidRPr="000D25F7">
        <w:rPr>
          <w:rFonts w:eastAsia="Times New Roman" w:cs="Arial"/>
          <w:color w:val="auto"/>
        </w:rPr>
        <w:t>maggiore</w:t>
      </w:r>
      <w:r w:rsidR="00150420" w:rsidRPr="000D25F7">
        <w:rPr>
          <w:rFonts w:eastAsia="Times New Roman" w:cs="Arial"/>
          <w:color w:val="auto"/>
        </w:rPr>
        <w:t xml:space="preserve"> attenzione</w:t>
      </w:r>
      <w:r w:rsidR="00076E8A" w:rsidRPr="000D25F7">
        <w:rPr>
          <w:rFonts w:eastAsia="Times New Roman" w:cs="Arial"/>
          <w:color w:val="auto"/>
        </w:rPr>
        <w:t xml:space="preserve"> </w:t>
      </w:r>
      <w:r w:rsidR="008B22A6" w:rsidRPr="000D25F7">
        <w:rPr>
          <w:rFonts w:eastAsia="Times New Roman" w:cs="Arial"/>
          <w:color w:val="auto"/>
        </w:rPr>
        <w:t>-</w:t>
      </w:r>
      <w:r w:rsidR="00076E8A" w:rsidRPr="000D25F7">
        <w:rPr>
          <w:rFonts w:eastAsia="Times New Roman" w:cs="Arial"/>
          <w:color w:val="auto"/>
        </w:rPr>
        <w:t xml:space="preserve"> emersa in Consiglio -</w:t>
      </w:r>
      <w:r w:rsidR="00150420" w:rsidRPr="000D25F7">
        <w:rPr>
          <w:rFonts w:eastAsia="Times New Roman" w:cs="Arial"/>
          <w:color w:val="auto"/>
        </w:rPr>
        <w:t xml:space="preserve"> alle </w:t>
      </w:r>
      <w:r w:rsidR="003D1915" w:rsidRPr="000D25F7">
        <w:rPr>
          <w:rFonts w:eastAsia="Times New Roman" w:cs="Arial"/>
          <w:color w:val="auto"/>
        </w:rPr>
        <w:t>difficolt</w:t>
      </w:r>
      <w:r w:rsidR="00150420" w:rsidRPr="000D25F7">
        <w:rPr>
          <w:rFonts w:eastAsia="Times New Roman" w:cs="Arial"/>
          <w:color w:val="auto"/>
        </w:rPr>
        <w:t>à</w:t>
      </w:r>
      <w:r w:rsidR="00605B16" w:rsidRPr="000D25F7">
        <w:rPr>
          <w:rFonts w:eastAsia="Times New Roman" w:cs="Arial"/>
          <w:color w:val="auto"/>
        </w:rPr>
        <w:t xml:space="preserve"> che potrebbero incontrare le imprese nel raccogliere le informazioni richieste</w:t>
      </w:r>
      <w:r w:rsidR="00076E8A" w:rsidRPr="000D25F7">
        <w:rPr>
          <w:rFonts w:eastAsia="Times New Roman" w:cs="Arial"/>
          <w:color w:val="auto"/>
        </w:rPr>
        <w:t xml:space="preserve"> anche rispetto alla propria catena del valore</w:t>
      </w:r>
      <w:r w:rsidR="00605B16" w:rsidRPr="000D25F7">
        <w:rPr>
          <w:rFonts w:eastAsia="Times New Roman" w:cs="Arial"/>
          <w:color w:val="auto"/>
        </w:rPr>
        <w:t xml:space="preserve"> </w:t>
      </w:r>
      <w:r w:rsidR="00076E8A" w:rsidRPr="000D25F7">
        <w:rPr>
          <w:rFonts w:eastAsia="Times New Roman" w:cs="Arial"/>
          <w:color w:val="auto"/>
        </w:rPr>
        <w:t>e ai</w:t>
      </w:r>
      <w:r w:rsidR="008B22A6" w:rsidRPr="000D25F7">
        <w:rPr>
          <w:rFonts w:eastAsia="Times New Roman" w:cs="Arial"/>
          <w:color w:val="auto"/>
        </w:rPr>
        <w:t xml:space="preserve"> </w:t>
      </w:r>
      <w:r w:rsidR="00605B16" w:rsidRPr="000D25F7">
        <w:rPr>
          <w:rFonts w:eastAsia="Times New Roman" w:cs="Arial"/>
          <w:color w:val="auto"/>
        </w:rPr>
        <w:t>i tempi per l’elaborazione degli standard e per l</w:t>
      </w:r>
      <w:r w:rsidR="008B22A6" w:rsidRPr="000D25F7">
        <w:rPr>
          <w:rFonts w:eastAsia="Times New Roman" w:cs="Arial"/>
          <w:color w:val="auto"/>
        </w:rPr>
        <w:t xml:space="preserve">a relativa </w:t>
      </w:r>
      <w:r w:rsidR="00605B16" w:rsidRPr="000D25F7">
        <w:rPr>
          <w:rFonts w:eastAsia="Times New Roman" w:cs="Arial"/>
          <w:color w:val="auto"/>
        </w:rPr>
        <w:t>applicazione</w:t>
      </w:r>
      <w:r w:rsidR="008B22A6" w:rsidRPr="000D25F7">
        <w:rPr>
          <w:rFonts w:eastAsia="Times New Roman" w:cs="Arial"/>
          <w:color w:val="auto"/>
        </w:rPr>
        <w:t xml:space="preserve">; </w:t>
      </w:r>
      <w:r w:rsidR="00605B16" w:rsidRPr="000D25F7">
        <w:rPr>
          <w:rFonts w:eastAsia="Times New Roman" w:cs="Arial"/>
          <w:color w:val="auto"/>
        </w:rPr>
        <w:t>dall’altra</w:t>
      </w:r>
      <w:r w:rsidR="008B22A6" w:rsidRPr="000D25F7">
        <w:rPr>
          <w:rFonts w:eastAsia="Times New Roman" w:cs="Arial"/>
          <w:color w:val="auto"/>
        </w:rPr>
        <w:t>,</w:t>
      </w:r>
      <w:r w:rsidR="00605B16" w:rsidRPr="000D25F7">
        <w:rPr>
          <w:rFonts w:eastAsia="Times New Roman" w:cs="Arial"/>
          <w:color w:val="auto"/>
        </w:rPr>
        <w:t xml:space="preserve"> introduce una serie di informazione ancor più dettagliate</w:t>
      </w:r>
      <w:r w:rsidR="008B22A6" w:rsidRPr="000D25F7">
        <w:rPr>
          <w:rFonts w:eastAsia="Times New Roman" w:cs="Arial"/>
          <w:color w:val="auto"/>
        </w:rPr>
        <w:t>,</w:t>
      </w:r>
      <w:r w:rsidR="00605B16" w:rsidRPr="000D25F7">
        <w:rPr>
          <w:rFonts w:eastAsia="Times New Roman" w:cs="Arial"/>
          <w:color w:val="auto"/>
        </w:rPr>
        <w:t xml:space="preserve"> in ambito ambientale e sociale</w:t>
      </w:r>
      <w:r w:rsidR="00076E8A" w:rsidRPr="000D25F7">
        <w:rPr>
          <w:rFonts w:eastAsia="Times New Roman" w:cs="Arial"/>
          <w:color w:val="auto"/>
        </w:rPr>
        <w:t xml:space="preserve">, </w:t>
      </w:r>
      <w:r w:rsidR="008B22A6" w:rsidRPr="000D25F7">
        <w:rPr>
          <w:rFonts w:eastAsia="Times New Roman" w:cs="Arial"/>
          <w:color w:val="auto"/>
        </w:rPr>
        <w:t xml:space="preserve">recependo così </w:t>
      </w:r>
      <w:r w:rsidR="00076E8A" w:rsidRPr="000D25F7">
        <w:rPr>
          <w:rFonts w:eastAsia="Times New Roman" w:cs="Arial"/>
          <w:color w:val="auto"/>
        </w:rPr>
        <w:t>la posizione del Parlamento</w:t>
      </w:r>
      <w:r w:rsidR="00605B16" w:rsidRPr="000D25F7">
        <w:rPr>
          <w:rFonts w:eastAsia="Times New Roman" w:cs="Arial"/>
          <w:color w:val="auto"/>
        </w:rPr>
        <w:t>.</w:t>
      </w:r>
    </w:p>
    <w:p w14:paraId="5694E991" w14:textId="77777777" w:rsidR="008B22A6" w:rsidRDefault="008B22A6" w:rsidP="008B22A6">
      <w:pPr>
        <w:pStyle w:val="Titolo2"/>
        <w:spacing w:before="120" w:after="0" w:line="280" w:lineRule="exact"/>
        <w:rPr>
          <w:rFonts w:cs="Arial"/>
          <w:b/>
          <w:bCs/>
          <w:sz w:val="24"/>
          <w:szCs w:val="24"/>
        </w:rPr>
      </w:pPr>
    </w:p>
    <w:p w14:paraId="5553978A" w14:textId="6F075F00" w:rsidR="00AB6A68" w:rsidRPr="008B22A6" w:rsidRDefault="008B22A6" w:rsidP="008B22A6">
      <w:pPr>
        <w:pStyle w:val="Titolo2"/>
        <w:numPr>
          <w:ilvl w:val="0"/>
          <w:numId w:val="41"/>
        </w:numPr>
        <w:spacing w:before="120" w:after="0" w:line="280" w:lineRule="exact"/>
        <w:rPr>
          <w:rFonts w:cs="Arial"/>
          <w:b/>
          <w:bCs/>
          <w:sz w:val="24"/>
          <w:szCs w:val="24"/>
        </w:rPr>
      </w:pPr>
      <w:bookmarkStart w:id="2" w:name="_Toc107926775"/>
      <w:r>
        <w:rPr>
          <w:rFonts w:cs="Arial"/>
          <w:b/>
          <w:bCs/>
          <w:sz w:val="24"/>
          <w:szCs w:val="24"/>
        </w:rPr>
        <w:t>I CONTENUTI DEL TESTO DI COMPROMESSO</w:t>
      </w:r>
      <w:bookmarkEnd w:id="2"/>
    </w:p>
    <w:p w14:paraId="7907625D" w14:textId="3F848586" w:rsidR="00A00B2F" w:rsidRPr="008B22A6" w:rsidRDefault="00076E8A" w:rsidP="008B22A6">
      <w:pPr>
        <w:spacing w:before="120" w:after="0" w:line="280" w:lineRule="exact"/>
        <w:rPr>
          <w:rFonts w:cs="Arial"/>
        </w:rPr>
      </w:pPr>
      <w:r w:rsidRPr="008B22A6">
        <w:rPr>
          <w:rFonts w:eastAsia="Times New Roman" w:cs="Arial"/>
          <w:color w:val="3F4A52"/>
        </w:rPr>
        <w:t>Di seguito un’analisi delle principali novità</w:t>
      </w:r>
      <w:r w:rsidR="00A00B2F" w:rsidRPr="008B22A6">
        <w:rPr>
          <w:rFonts w:cs="Arial"/>
        </w:rPr>
        <w:t>:</w:t>
      </w:r>
    </w:p>
    <w:p w14:paraId="5BF591AA" w14:textId="44BB3AB8" w:rsidR="001003A0" w:rsidRPr="008B22A6" w:rsidRDefault="00D24599" w:rsidP="008B22A6">
      <w:pPr>
        <w:pStyle w:val="Paragrafoelenco"/>
        <w:numPr>
          <w:ilvl w:val="0"/>
          <w:numId w:val="29"/>
        </w:numPr>
        <w:spacing w:before="120" w:after="0" w:line="280" w:lineRule="exact"/>
        <w:contextualSpacing w:val="0"/>
        <w:rPr>
          <w:rFonts w:cs="Arial"/>
          <w:b/>
          <w:bCs/>
          <w:i/>
          <w:iCs/>
          <w:u w:val="single"/>
        </w:rPr>
      </w:pPr>
      <w:r w:rsidRPr="008B22A6">
        <w:rPr>
          <w:rFonts w:cs="Arial"/>
          <w:b/>
          <w:bCs/>
          <w:color w:val="002060"/>
        </w:rPr>
        <w:t>AMBITO APPLICATIVO</w:t>
      </w:r>
      <w:r w:rsidR="008B22A6">
        <w:rPr>
          <w:rFonts w:cs="Arial"/>
          <w:b/>
          <w:bCs/>
          <w:color w:val="002060"/>
        </w:rPr>
        <w:t xml:space="preserve"> </w:t>
      </w:r>
    </w:p>
    <w:p w14:paraId="5C180BC4" w14:textId="3F172975" w:rsidR="002E40B3" w:rsidRPr="00BA2966" w:rsidRDefault="00C04CB0" w:rsidP="008B22A6">
      <w:pPr>
        <w:spacing w:before="120" w:after="0" w:line="280" w:lineRule="exact"/>
        <w:rPr>
          <w:rFonts w:cs="Arial"/>
          <w:i/>
          <w:iCs/>
          <w:color w:val="auto"/>
        </w:rPr>
      </w:pPr>
      <w:r w:rsidRPr="00BA2966">
        <w:rPr>
          <w:rFonts w:cs="Arial"/>
          <w:i/>
          <w:iCs/>
          <w:color w:val="auto"/>
        </w:rPr>
        <w:t xml:space="preserve">È </w:t>
      </w:r>
      <w:r w:rsidR="001003A0" w:rsidRPr="00BA2966">
        <w:rPr>
          <w:rFonts w:cs="Arial"/>
          <w:i/>
          <w:iCs/>
          <w:color w:val="auto"/>
        </w:rPr>
        <w:t>confermata l</w:t>
      </w:r>
      <w:r w:rsidR="00496581" w:rsidRPr="00BA2966">
        <w:rPr>
          <w:rFonts w:cs="Arial"/>
          <w:i/>
          <w:iCs/>
          <w:color w:val="auto"/>
        </w:rPr>
        <w:t>a</w:t>
      </w:r>
      <w:r w:rsidR="001003A0" w:rsidRPr="00BA2966">
        <w:rPr>
          <w:rFonts w:cs="Arial"/>
          <w:i/>
          <w:iCs/>
          <w:color w:val="auto"/>
        </w:rPr>
        <w:t xml:space="preserve"> proposta della Commissione di applicare la</w:t>
      </w:r>
      <w:r w:rsidR="00496581" w:rsidRPr="00BA2966">
        <w:rPr>
          <w:rFonts w:cs="Arial"/>
          <w:i/>
          <w:iCs/>
          <w:color w:val="auto"/>
        </w:rPr>
        <w:t xml:space="preserve"> normativa a</w:t>
      </w:r>
      <w:r w:rsidR="002E40B3" w:rsidRPr="00BA2966">
        <w:rPr>
          <w:rFonts w:cs="Arial"/>
          <w:i/>
          <w:iCs/>
          <w:color w:val="auto"/>
        </w:rPr>
        <w:t xml:space="preserve"> tutte le </w:t>
      </w:r>
      <w:r w:rsidR="002E40B3" w:rsidRPr="00BA2966">
        <w:rPr>
          <w:rFonts w:cs="Arial"/>
          <w:b/>
          <w:bCs/>
          <w:i/>
          <w:iCs/>
          <w:color w:val="auto"/>
        </w:rPr>
        <w:t>grandi società</w:t>
      </w:r>
      <w:r w:rsidR="002E40B3" w:rsidRPr="00BA2966">
        <w:rPr>
          <w:rFonts w:cs="Arial"/>
          <w:i/>
          <w:iCs/>
          <w:color w:val="auto"/>
        </w:rPr>
        <w:t xml:space="preserve"> (che superano due dei tre criteri seguenti: a) tot</w:t>
      </w:r>
      <w:r w:rsidRPr="00BA2966">
        <w:rPr>
          <w:rFonts w:cs="Arial"/>
          <w:i/>
          <w:iCs/>
          <w:color w:val="auto"/>
        </w:rPr>
        <w:t>ale dello</w:t>
      </w:r>
      <w:r w:rsidR="002E40B3" w:rsidRPr="00BA2966">
        <w:rPr>
          <w:rFonts w:cs="Arial"/>
          <w:i/>
          <w:iCs/>
          <w:color w:val="auto"/>
        </w:rPr>
        <w:t xml:space="preserve"> stato patrimoniale: 20</w:t>
      </w:r>
      <w:r w:rsidRPr="00BA2966">
        <w:rPr>
          <w:rFonts w:cs="Arial"/>
          <w:i/>
          <w:iCs/>
          <w:color w:val="auto"/>
        </w:rPr>
        <w:t>.</w:t>
      </w:r>
      <w:r w:rsidR="002E40B3" w:rsidRPr="00BA2966">
        <w:rPr>
          <w:rFonts w:cs="Arial"/>
          <w:i/>
          <w:iCs/>
          <w:color w:val="auto"/>
        </w:rPr>
        <w:t>000</w:t>
      </w:r>
      <w:r w:rsidRPr="00BA2966">
        <w:rPr>
          <w:rFonts w:cs="Arial"/>
          <w:i/>
          <w:iCs/>
          <w:color w:val="auto"/>
        </w:rPr>
        <w:t>.</w:t>
      </w:r>
      <w:r w:rsidR="002E40B3" w:rsidRPr="00BA2966">
        <w:rPr>
          <w:rFonts w:cs="Arial"/>
          <w:i/>
          <w:iCs/>
          <w:color w:val="auto"/>
        </w:rPr>
        <w:t>000 EUR; b) ricavi netti delle vendite e prestazioni: 40</w:t>
      </w:r>
      <w:r w:rsidRPr="00BA2966">
        <w:rPr>
          <w:rFonts w:cs="Arial"/>
          <w:i/>
          <w:iCs/>
          <w:color w:val="auto"/>
        </w:rPr>
        <w:t>.</w:t>
      </w:r>
      <w:r w:rsidR="002E40B3" w:rsidRPr="00BA2966">
        <w:rPr>
          <w:rFonts w:cs="Arial"/>
          <w:i/>
          <w:iCs/>
          <w:color w:val="auto"/>
        </w:rPr>
        <w:t>000</w:t>
      </w:r>
      <w:r w:rsidRPr="00BA2966">
        <w:rPr>
          <w:rFonts w:cs="Arial"/>
          <w:i/>
          <w:iCs/>
          <w:color w:val="auto"/>
        </w:rPr>
        <w:t>.</w:t>
      </w:r>
      <w:r w:rsidR="002E40B3" w:rsidRPr="00BA2966">
        <w:rPr>
          <w:rFonts w:cs="Arial"/>
          <w:i/>
          <w:iCs/>
          <w:color w:val="auto"/>
        </w:rPr>
        <w:t>000 EUR; num</w:t>
      </w:r>
      <w:r w:rsidRPr="00BA2966">
        <w:rPr>
          <w:rFonts w:cs="Arial"/>
          <w:i/>
          <w:iCs/>
          <w:color w:val="auto"/>
        </w:rPr>
        <w:t>ero di</w:t>
      </w:r>
      <w:r w:rsidR="002E40B3" w:rsidRPr="00BA2966">
        <w:rPr>
          <w:rFonts w:cs="Arial"/>
          <w:i/>
          <w:iCs/>
          <w:color w:val="auto"/>
        </w:rPr>
        <w:t xml:space="preserve"> dip</w:t>
      </w:r>
      <w:r w:rsidRPr="00BA2966">
        <w:rPr>
          <w:rFonts w:cs="Arial"/>
          <w:i/>
          <w:iCs/>
          <w:color w:val="auto"/>
        </w:rPr>
        <w:t>endenti</w:t>
      </w:r>
      <w:r w:rsidR="002E40B3" w:rsidRPr="00BA2966">
        <w:rPr>
          <w:rFonts w:cs="Arial"/>
          <w:i/>
          <w:iCs/>
          <w:color w:val="auto"/>
        </w:rPr>
        <w:t xml:space="preserve"> </w:t>
      </w:r>
      <w:r w:rsidRPr="00BA2966">
        <w:rPr>
          <w:rFonts w:cs="Arial"/>
          <w:i/>
          <w:iCs/>
          <w:color w:val="auto"/>
        </w:rPr>
        <w:t xml:space="preserve">superiore a </w:t>
      </w:r>
      <w:r w:rsidR="002E40B3" w:rsidRPr="00BA2966">
        <w:rPr>
          <w:rFonts w:cs="Arial"/>
          <w:i/>
          <w:iCs/>
          <w:color w:val="auto"/>
        </w:rPr>
        <w:t>250)</w:t>
      </w:r>
      <w:r w:rsidR="00CB0770" w:rsidRPr="00BA2966">
        <w:rPr>
          <w:rFonts w:cs="Arial"/>
          <w:i/>
          <w:iCs/>
          <w:color w:val="auto"/>
        </w:rPr>
        <w:t xml:space="preserve">, </w:t>
      </w:r>
      <w:r w:rsidR="00886C86" w:rsidRPr="00BA2966">
        <w:rPr>
          <w:rFonts w:cs="Arial"/>
          <w:i/>
          <w:iCs/>
          <w:color w:val="auto"/>
        </w:rPr>
        <w:t>nonché a</w:t>
      </w:r>
      <w:r w:rsidR="002E40B3" w:rsidRPr="00BA2966">
        <w:rPr>
          <w:rFonts w:cs="Arial"/>
          <w:i/>
          <w:iCs/>
          <w:color w:val="auto"/>
        </w:rPr>
        <w:t> </w:t>
      </w:r>
      <w:r w:rsidR="002E40B3" w:rsidRPr="00BA2966">
        <w:rPr>
          <w:rStyle w:val="Enfasigrassetto"/>
          <w:rFonts w:cs="Arial"/>
          <w:i/>
          <w:iCs/>
          <w:color w:val="auto"/>
        </w:rPr>
        <w:t>tutte le società quotate sui mercati regolamentati</w:t>
      </w:r>
      <w:r w:rsidR="002E40B3" w:rsidRPr="00BA2966">
        <w:rPr>
          <w:rFonts w:cs="Arial"/>
          <w:i/>
          <w:iCs/>
          <w:color w:val="auto"/>
        </w:rPr>
        <w:t xml:space="preserve">, </w:t>
      </w:r>
      <w:r w:rsidR="002E40B3" w:rsidRPr="00BA2966">
        <w:rPr>
          <w:rStyle w:val="Enfasigrassetto"/>
          <w:rFonts w:cs="Arial"/>
          <w:i/>
          <w:iCs/>
          <w:color w:val="auto"/>
        </w:rPr>
        <w:t>incluse le PMI</w:t>
      </w:r>
      <w:r w:rsidR="000A3CBC" w:rsidRPr="00BA2966">
        <w:rPr>
          <w:rFonts w:cs="Arial"/>
          <w:i/>
          <w:iCs/>
          <w:color w:val="auto"/>
        </w:rPr>
        <w:t>.</w:t>
      </w:r>
    </w:p>
    <w:p w14:paraId="42D7584D" w14:textId="271A0598" w:rsidR="00CC1464" w:rsidRPr="00BA2966" w:rsidRDefault="002E40B3" w:rsidP="008B22A6">
      <w:pPr>
        <w:spacing w:before="120" w:after="0" w:line="280" w:lineRule="exact"/>
        <w:rPr>
          <w:rFonts w:cs="Arial"/>
          <w:i/>
          <w:iCs/>
          <w:color w:val="auto"/>
          <w:lang w:val="it"/>
        </w:rPr>
      </w:pPr>
      <w:r w:rsidRPr="00BA2966">
        <w:rPr>
          <w:rFonts w:cs="Arial"/>
          <w:i/>
          <w:iCs/>
          <w:color w:val="auto"/>
          <w:lang w:val="it"/>
        </w:rPr>
        <w:t xml:space="preserve">Per contenere gli oneri per le </w:t>
      </w:r>
      <w:r w:rsidRPr="00BA2966">
        <w:rPr>
          <w:rFonts w:cs="Arial"/>
          <w:b/>
          <w:bCs/>
          <w:i/>
          <w:iCs/>
          <w:color w:val="auto"/>
          <w:lang w:val="it"/>
        </w:rPr>
        <w:t>PMI quotate</w:t>
      </w:r>
      <w:r w:rsidRPr="00BA2966">
        <w:rPr>
          <w:rFonts w:cs="Arial"/>
          <w:i/>
          <w:iCs/>
          <w:color w:val="auto"/>
          <w:lang w:val="it"/>
        </w:rPr>
        <w:t xml:space="preserve">, </w:t>
      </w:r>
      <w:r w:rsidR="00C04CB0" w:rsidRPr="00BA2966">
        <w:rPr>
          <w:rFonts w:cs="Arial"/>
          <w:i/>
          <w:iCs/>
          <w:color w:val="auto"/>
          <w:lang w:val="it"/>
        </w:rPr>
        <w:t xml:space="preserve">il testo ora prevede </w:t>
      </w:r>
      <w:r w:rsidRPr="00BA2966">
        <w:rPr>
          <w:rFonts w:cs="Arial"/>
          <w:i/>
          <w:iCs/>
          <w:color w:val="auto"/>
          <w:lang w:val="it"/>
        </w:rPr>
        <w:t xml:space="preserve">che le stesse saranno autorizzate a rendicontare secondo </w:t>
      </w:r>
      <w:r w:rsidRPr="00BA2966">
        <w:rPr>
          <w:rFonts w:cs="Arial"/>
          <w:b/>
          <w:bCs/>
          <w:i/>
          <w:iCs/>
          <w:color w:val="auto"/>
          <w:lang w:val="it"/>
        </w:rPr>
        <w:t>norme più semplici</w:t>
      </w:r>
      <w:r w:rsidRPr="00BA2966">
        <w:rPr>
          <w:rFonts w:cs="Arial"/>
          <w:i/>
          <w:iCs/>
          <w:color w:val="auto"/>
          <w:lang w:val="it"/>
        </w:rPr>
        <w:t xml:space="preserve"> rispetto agli standard che si applicheranno alle grandi imprese, mentre le PMI non quotate potranno scegliere di utilizzarle su base volontaria. </w:t>
      </w:r>
    </w:p>
    <w:p w14:paraId="2C3A469E" w14:textId="00F7CA84" w:rsidR="00CC1464" w:rsidRPr="00BA2966" w:rsidRDefault="00CC1464" w:rsidP="008B22A6">
      <w:pPr>
        <w:spacing w:before="120" w:after="0" w:line="280" w:lineRule="exact"/>
        <w:rPr>
          <w:rFonts w:cs="Arial"/>
          <w:i/>
          <w:iCs/>
          <w:color w:val="auto"/>
          <w:lang w:val="it"/>
        </w:rPr>
      </w:pPr>
      <w:r w:rsidRPr="00BA2966">
        <w:rPr>
          <w:rFonts w:eastAsia="Times New Roman" w:cs="Arial"/>
          <w:i/>
          <w:iCs/>
          <w:color w:val="auto"/>
        </w:rPr>
        <w:t>Confermata anche l</w:t>
      </w:r>
      <w:r w:rsidR="00C04CB0" w:rsidRPr="00BA2966">
        <w:rPr>
          <w:rFonts w:eastAsia="Times New Roman" w:cs="Arial"/>
          <w:i/>
          <w:iCs/>
          <w:color w:val="auto"/>
        </w:rPr>
        <w:t xml:space="preserve">a possibile </w:t>
      </w:r>
      <w:r w:rsidRPr="00BA2966">
        <w:rPr>
          <w:rFonts w:eastAsia="Times New Roman" w:cs="Arial"/>
          <w:i/>
          <w:iCs/>
          <w:color w:val="auto"/>
        </w:rPr>
        <w:t>esenzione dagli obblighi di rendicontazione per le</w:t>
      </w:r>
      <w:r w:rsidR="008B22A6" w:rsidRPr="00BA2966">
        <w:rPr>
          <w:rFonts w:eastAsia="Times New Roman" w:cs="Arial"/>
          <w:i/>
          <w:iCs/>
          <w:color w:val="auto"/>
        </w:rPr>
        <w:t xml:space="preserve"> </w:t>
      </w:r>
      <w:r w:rsidRPr="00BA2966">
        <w:rPr>
          <w:rFonts w:eastAsia="Times New Roman" w:cs="Arial"/>
          <w:b/>
          <w:bCs/>
          <w:i/>
          <w:iCs/>
          <w:color w:val="auto"/>
        </w:rPr>
        <w:t xml:space="preserve">imprese </w:t>
      </w:r>
      <w:r w:rsidR="00ED3651" w:rsidRPr="00BA2966">
        <w:rPr>
          <w:rFonts w:eastAsia="Times New Roman" w:cs="Arial"/>
          <w:b/>
          <w:bCs/>
          <w:i/>
          <w:iCs/>
          <w:color w:val="auto"/>
        </w:rPr>
        <w:t xml:space="preserve">“figlie” </w:t>
      </w:r>
      <w:r w:rsidRPr="00BA2966">
        <w:rPr>
          <w:rFonts w:eastAsia="Times New Roman" w:cs="Arial"/>
          <w:b/>
          <w:bCs/>
          <w:i/>
          <w:iCs/>
          <w:color w:val="auto"/>
        </w:rPr>
        <w:t xml:space="preserve">incluse nella relazione consolidata sulla gestione </w:t>
      </w:r>
      <w:r w:rsidR="00ED3651" w:rsidRPr="00BA2966">
        <w:rPr>
          <w:rFonts w:eastAsia="Times New Roman" w:cs="Arial"/>
          <w:b/>
          <w:bCs/>
          <w:i/>
          <w:iCs/>
          <w:color w:val="auto"/>
        </w:rPr>
        <w:t xml:space="preserve">da parte </w:t>
      </w:r>
      <w:r w:rsidRPr="00BA2966">
        <w:rPr>
          <w:rFonts w:eastAsia="Times New Roman" w:cs="Arial"/>
          <w:b/>
          <w:bCs/>
          <w:i/>
          <w:iCs/>
          <w:color w:val="auto"/>
        </w:rPr>
        <w:t xml:space="preserve">dell’impresa </w:t>
      </w:r>
      <w:r w:rsidR="00C04CB0" w:rsidRPr="00BA2966">
        <w:rPr>
          <w:rFonts w:eastAsia="Times New Roman" w:cs="Arial"/>
          <w:b/>
          <w:bCs/>
          <w:i/>
          <w:iCs/>
          <w:color w:val="auto"/>
        </w:rPr>
        <w:t>“</w:t>
      </w:r>
      <w:r w:rsidRPr="00BA2966">
        <w:rPr>
          <w:rFonts w:eastAsia="Times New Roman" w:cs="Arial"/>
          <w:b/>
          <w:bCs/>
          <w:i/>
          <w:iCs/>
          <w:color w:val="auto"/>
        </w:rPr>
        <w:t>madre</w:t>
      </w:r>
      <w:r w:rsidR="00C04CB0" w:rsidRPr="00BA2966">
        <w:rPr>
          <w:rFonts w:eastAsia="Times New Roman" w:cs="Arial"/>
          <w:b/>
          <w:bCs/>
          <w:i/>
          <w:iCs/>
          <w:color w:val="auto"/>
        </w:rPr>
        <w:t>”</w:t>
      </w:r>
      <w:r w:rsidRPr="00BA2966">
        <w:rPr>
          <w:rFonts w:eastAsia="Times New Roman" w:cs="Arial"/>
          <w:i/>
          <w:iCs/>
          <w:color w:val="auto"/>
        </w:rPr>
        <w:t>.</w:t>
      </w:r>
    </w:p>
    <w:p w14:paraId="4DA6D814" w14:textId="37DE639B" w:rsidR="000A3CBC" w:rsidRPr="00BA2966" w:rsidRDefault="00CC1464" w:rsidP="00C04CB0">
      <w:pPr>
        <w:spacing w:before="120" w:after="0" w:line="280" w:lineRule="exact"/>
        <w:rPr>
          <w:rFonts w:cs="Arial"/>
          <w:b/>
          <w:bCs/>
          <w:i/>
          <w:iCs/>
          <w:color w:val="auto"/>
          <w:u w:val="single"/>
          <w:lang w:val="it"/>
        </w:rPr>
      </w:pPr>
      <w:r w:rsidRPr="00BA2966">
        <w:rPr>
          <w:rFonts w:cs="Arial"/>
          <w:b/>
          <w:bCs/>
          <w:i/>
          <w:iCs/>
          <w:color w:val="auto"/>
          <w:u w:val="single"/>
          <w:lang w:val="it"/>
        </w:rPr>
        <w:t xml:space="preserve">NOVITÀ </w:t>
      </w:r>
    </w:p>
    <w:p w14:paraId="0D660AB5" w14:textId="10F322A6" w:rsidR="00E01980" w:rsidRPr="00BA2966" w:rsidRDefault="00E01980" w:rsidP="008B22A6">
      <w:pPr>
        <w:shd w:val="clear" w:color="auto" w:fill="FFFFFF"/>
        <w:spacing w:before="120" w:after="0" w:line="280" w:lineRule="exact"/>
        <w:rPr>
          <w:rFonts w:eastAsia="Times New Roman" w:cs="Arial"/>
          <w:b/>
          <w:bCs/>
          <w:i/>
          <w:iCs/>
          <w:color w:val="auto"/>
        </w:rPr>
      </w:pPr>
      <w:r w:rsidRPr="00BA2966">
        <w:rPr>
          <w:rFonts w:eastAsia="Times New Roman" w:cs="Arial"/>
          <w:b/>
          <w:bCs/>
          <w:i/>
          <w:iCs/>
          <w:color w:val="auto"/>
        </w:rPr>
        <w:t>Imprese non EU</w:t>
      </w:r>
    </w:p>
    <w:p w14:paraId="0CC4C27B" w14:textId="3D3B171F" w:rsidR="00E01980" w:rsidRPr="00422863" w:rsidRDefault="00E01980" w:rsidP="008B22A6">
      <w:pPr>
        <w:shd w:val="clear" w:color="auto" w:fill="FFFFFF"/>
        <w:spacing w:before="120" w:after="0" w:line="280" w:lineRule="exact"/>
        <w:rPr>
          <w:rFonts w:eastAsia="Times New Roman" w:cs="Arial"/>
          <w:color w:val="auto"/>
        </w:rPr>
      </w:pPr>
      <w:r w:rsidRPr="00BA2966">
        <w:rPr>
          <w:rFonts w:eastAsia="Times New Roman" w:cs="Arial"/>
          <w:color w:val="auto"/>
        </w:rPr>
        <w:t>Per quanto riguarda le </w:t>
      </w:r>
      <w:r w:rsidRPr="00BA2966">
        <w:rPr>
          <w:rFonts w:eastAsia="Times New Roman" w:cs="Arial"/>
          <w:b/>
          <w:bCs/>
          <w:color w:val="auto"/>
        </w:rPr>
        <w:t>imprese non europee</w:t>
      </w:r>
      <w:r w:rsidRPr="00BA2966">
        <w:rPr>
          <w:rFonts w:eastAsia="Times New Roman" w:cs="Arial"/>
          <w:color w:val="auto"/>
        </w:rPr>
        <w:t>, è previsto l'obbligo di presentare una relazione sulla sostenibilità per quelle che realizzano ricavi netti delle vendite e prestazioni superiori a 150 milioni di EUR nell'UE e che hanno almeno un</w:t>
      </w:r>
      <w:r w:rsidR="00C04CB0" w:rsidRPr="00BA2966">
        <w:rPr>
          <w:rFonts w:eastAsia="Times New Roman" w:cs="Arial"/>
          <w:color w:val="auto"/>
        </w:rPr>
        <w:t>’</w:t>
      </w:r>
      <w:r w:rsidRPr="00BA2966">
        <w:rPr>
          <w:rFonts w:eastAsia="Times New Roman" w:cs="Arial"/>
          <w:color w:val="auto"/>
        </w:rPr>
        <w:t xml:space="preserve">impresa </w:t>
      </w:r>
      <w:r w:rsidR="00C04CB0" w:rsidRPr="00BA2966">
        <w:rPr>
          <w:rFonts w:eastAsia="Times New Roman" w:cs="Arial"/>
          <w:color w:val="auto"/>
        </w:rPr>
        <w:t>“</w:t>
      </w:r>
      <w:r w:rsidRPr="00BA2966">
        <w:rPr>
          <w:rFonts w:eastAsia="Times New Roman" w:cs="Arial"/>
          <w:color w:val="auto"/>
        </w:rPr>
        <w:t>figlia</w:t>
      </w:r>
      <w:r w:rsidR="00C04CB0" w:rsidRPr="00BA2966">
        <w:rPr>
          <w:rFonts w:eastAsia="Times New Roman" w:cs="Arial"/>
          <w:color w:val="auto"/>
        </w:rPr>
        <w:t>”</w:t>
      </w:r>
      <w:r w:rsidRPr="00BA2966">
        <w:rPr>
          <w:rFonts w:eastAsia="Times New Roman" w:cs="Arial"/>
          <w:color w:val="auto"/>
        </w:rPr>
        <w:t xml:space="preserve"> o una </w:t>
      </w:r>
      <w:r w:rsidRPr="00422863">
        <w:rPr>
          <w:rFonts w:eastAsia="Times New Roman" w:cs="Arial"/>
          <w:color w:val="auto"/>
        </w:rPr>
        <w:lastRenderedPageBreak/>
        <w:t>succursale nell</w:t>
      </w:r>
      <w:r w:rsidR="00C04CB0" w:rsidRPr="00422863">
        <w:rPr>
          <w:rFonts w:eastAsia="Times New Roman" w:cs="Arial"/>
          <w:color w:val="auto"/>
        </w:rPr>
        <w:t>’</w:t>
      </w:r>
      <w:r w:rsidRPr="00422863">
        <w:rPr>
          <w:rFonts w:eastAsia="Times New Roman" w:cs="Arial"/>
          <w:color w:val="auto"/>
        </w:rPr>
        <w:t xml:space="preserve">UE. Per tali imprese </w:t>
      </w:r>
      <w:r w:rsidR="00CC1464" w:rsidRPr="00422863">
        <w:rPr>
          <w:rFonts w:eastAsia="Times New Roman" w:cs="Arial"/>
          <w:color w:val="auto"/>
        </w:rPr>
        <w:t>verranno</w:t>
      </w:r>
      <w:r w:rsidRPr="00422863">
        <w:rPr>
          <w:rFonts w:eastAsia="Times New Roman" w:cs="Arial"/>
          <w:color w:val="auto"/>
        </w:rPr>
        <w:t xml:space="preserve"> predisposti standard specifici</w:t>
      </w:r>
      <w:r w:rsidR="00C04CB0" w:rsidRPr="00422863">
        <w:rPr>
          <w:rFonts w:eastAsia="Times New Roman" w:cs="Arial"/>
          <w:color w:val="auto"/>
        </w:rPr>
        <w:t>,</w:t>
      </w:r>
      <w:r w:rsidRPr="00422863">
        <w:rPr>
          <w:rFonts w:eastAsia="Times New Roman" w:cs="Arial"/>
          <w:color w:val="auto"/>
        </w:rPr>
        <w:t xml:space="preserve"> che copriranno solo alcune aree del report.</w:t>
      </w:r>
    </w:p>
    <w:p w14:paraId="4FF03594" w14:textId="54B8D887" w:rsidR="00E01980" w:rsidRPr="00422863" w:rsidRDefault="00E01980" w:rsidP="008B22A6">
      <w:pPr>
        <w:shd w:val="clear" w:color="auto" w:fill="FFFFFF"/>
        <w:spacing w:before="120" w:after="0" w:line="280" w:lineRule="exact"/>
        <w:rPr>
          <w:rFonts w:eastAsia="Times New Roman" w:cs="Arial"/>
          <w:b/>
          <w:bCs/>
          <w:i/>
          <w:iCs/>
          <w:color w:val="auto"/>
        </w:rPr>
      </w:pPr>
      <w:r w:rsidRPr="00422863">
        <w:rPr>
          <w:rFonts w:eastAsia="Times New Roman" w:cs="Arial"/>
          <w:b/>
          <w:bCs/>
          <w:i/>
          <w:iCs/>
          <w:color w:val="auto"/>
        </w:rPr>
        <w:t xml:space="preserve">PMI quotate </w:t>
      </w:r>
    </w:p>
    <w:p w14:paraId="4F9FAD49" w14:textId="7BFB8770" w:rsidR="008F3389" w:rsidRPr="00422863" w:rsidRDefault="008F3389" w:rsidP="008B22A6">
      <w:pPr>
        <w:shd w:val="clear" w:color="auto" w:fill="FFFFFF"/>
        <w:spacing w:before="120" w:after="0" w:line="280" w:lineRule="exact"/>
        <w:rPr>
          <w:rFonts w:eastAsia="Times New Roman" w:cs="Arial"/>
          <w:color w:val="auto"/>
        </w:rPr>
      </w:pPr>
      <w:r w:rsidRPr="00422863">
        <w:rPr>
          <w:rFonts w:eastAsia="Times New Roman" w:cs="Arial"/>
          <w:color w:val="auto"/>
        </w:rPr>
        <w:t>Per tali imprese sarà possibile una deroga (</w:t>
      </w:r>
      <w:proofErr w:type="spellStart"/>
      <w:r w:rsidRPr="00422863">
        <w:rPr>
          <w:rFonts w:eastAsia="Times New Roman" w:cs="Arial"/>
          <w:i/>
          <w:iCs/>
          <w:color w:val="auto"/>
        </w:rPr>
        <w:t>opt</w:t>
      </w:r>
      <w:proofErr w:type="spellEnd"/>
      <w:r w:rsidRPr="00422863">
        <w:rPr>
          <w:rFonts w:eastAsia="Times New Roman" w:cs="Arial"/>
          <w:i/>
          <w:iCs/>
          <w:color w:val="auto"/>
        </w:rPr>
        <w:t>-out</w:t>
      </w:r>
      <w:r w:rsidR="00C04CB0" w:rsidRPr="00422863">
        <w:rPr>
          <w:rFonts w:eastAsia="Times New Roman" w:cs="Arial"/>
          <w:color w:val="auto"/>
        </w:rPr>
        <w:t>)</w:t>
      </w:r>
      <w:r w:rsidRPr="00422863">
        <w:rPr>
          <w:rFonts w:eastAsia="Times New Roman" w:cs="Arial"/>
          <w:color w:val="auto"/>
        </w:rPr>
        <w:t xml:space="preserve"> </w:t>
      </w:r>
      <w:r w:rsidR="00C04CB0" w:rsidRPr="00422863">
        <w:rPr>
          <w:rFonts w:eastAsia="Times New Roman" w:cs="Arial"/>
          <w:color w:val="auto"/>
        </w:rPr>
        <w:t xml:space="preserve">per </w:t>
      </w:r>
      <w:r w:rsidRPr="00422863">
        <w:rPr>
          <w:rFonts w:eastAsia="Times New Roman" w:cs="Arial"/>
          <w:color w:val="auto"/>
        </w:rPr>
        <w:t>un periodo transitorio,</w:t>
      </w:r>
      <w:r w:rsidR="000A0AF4" w:rsidRPr="00422863">
        <w:rPr>
          <w:rFonts w:eastAsia="Times New Roman" w:cs="Arial"/>
          <w:color w:val="auto"/>
        </w:rPr>
        <w:t xml:space="preserve"> </w:t>
      </w:r>
      <w:r w:rsidR="00C04CB0" w:rsidRPr="00422863">
        <w:rPr>
          <w:rFonts w:eastAsia="Times New Roman" w:cs="Arial"/>
          <w:color w:val="auto"/>
        </w:rPr>
        <w:t>che consentir</w:t>
      </w:r>
      <w:r w:rsidR="00594F66" w:rsidRPr="00422863">
        <w:rPr>
          <w:rFonts w:eastAsia="Times New Roman" w:cs="Arial"/>
          <w:color w:val="auto"/>
        </w:rPr>
        <w:t>à</w:t>
      </w:r>
      <w:r w:rsidR="00C04CB0" w:rsidRPr="00422863">
        <w:rPr>
          <w:rFonts w:eastAsia="Times New Roman" w:cs="Arial"/>
          <w:color w:val="auto"/>
        </w:rPr>
        <w:t xml:space="preserve"> alle stesse di optare per l’esenzione </w:t>
      </w:r>
      <w:r w:rsidRPr="00422863">
        <w:rPr>
          <w:rFonts w:eastAsia="Times New Roman" w:cs="Arial"/>
          <w:color w:val="auto"/>
        </w:rPr>
        <w:t>dall'applicazione della direttiva fino al 2028</w:t>
      </w:r>
      <w:r w:rsidR="000A0AF4" w:rsidRPr="00422863">
        <w:rPr>
          <w:rFonts w:eastAsia="Times New Roman" w:cs="Arial"/>
          <w:color w:val="auto"/>
        </w:rPr>
        <w:t>, dovendo in tal caso dichiarare</w:t>
      </w:r>
      <w:r w:rsidR="00FF3655" w:rsidRPr="00422863">
        <w:rPr>
          <w:rFonts w:eastAsia="Times New Roman" w:cs="Arial"/>
          <w:color w:val="auto"/>
        </w:rPr>
        <w:t>,</w:t>
      </w:r>
      <w:r w:rsidR="000A0AF4" w:rsidRPr="00422863">
        <w:rPr>
          <w:rFonts w:eastAsia="Times New Roman" w:cs="Arial"/>
          <w:color w:val="auto"/>
        </w:rPr>
        <w:t xml:space="preserve"> nella propria relazione sulla gestione</w:t>
      </w:r>
      <w:r w:rsidR="00FF3655" w:rsidRPr="00422863">
        <w:rPr>
          <w:rFonts w:eastAsia="Times New Roman" w:cs="Arial"/>
          <w:color w:val="auto"/>
        </w:rPr>
        <w:t>,</w:t>
      </w:r>
      <w:r w:rsidR="000A0AF4" w:rsidRPr="00422863">
        <w:rPr>
          <w:rFonts w:eastAsia="Times New Roman" w:cs="Arial"/>
          <w:color w:val="auto"/>
        </w:rPr>
        <w:t xml:space="preserve"> i motivi per cui la relazione sulla sostenibilità non è stata fornita</w:t>
      </w:r>
      <w:r w:rsidRPr="00422863">
        <w:rPr>
          <w:rFonts w:eastAsia="Times New Roman" w:cs="Arial"/>
          <w:color w:val="auto"/>
        </w:rPr>
        <w:t>.</w:t>
      </w:r>
    </w:p>
    <w:p w14:paraId="34944A7D" w14:textId="73803ACF" w:rsidR="008F3389" w:rsidRPr="00422863" w:rsidRDefault="000A0AF4" w:rsidP="008B22A6">
      <w:pPr>
        <w:shd w:val="clear" w:color="auto" w:fill="FFFFFF"/>
        <w:spacing w:before="120" w:after="0" w:line="280" w:lineRule="exact"/>
        <w:rPr>
          <w:rStyle w:val="ts-alignment-element"/>
          <w:rFonts w:cs="Arial"/>
          <w:color w:val="auto"/>
        </w:rPr>
      </w:pPr>
      <w:r w:rsidRPr="00422863">
        <w:rPr>
          <w:rStyle w:val="ts-alignment-element"/>
          <w:rFonts w:cs="Arial"/>
          <w:color w:val="auto"/>
        </w:rPr>
        <w:t>Per le stesse viene</w:t>
      </w:r>
      <w:r w:rsidR="00CC1464" w:rsidRPr="00422863">
        <w:rPr>
          <w:rStyle w:val="ts-alignment-element"/>
          <w:rFonts w:cs="Arial"/>
          <w:color w:val="auto"/>
        </w:rPr>
        <w:t xml:space="preserve"> poi </w:t>
      </w:r>
      <w:r w:rsidRPr="00422863">
        <w:rPr>
          <w:rStyle w:val="ts-alignment-element"/>
          <w:rFonts w:cs="Arial"/>
          <w:color w:val="auto"/>
        </w:rPr>
        <w:t>esplicitato un elenco</w:t>
      </w:r>
      <w:r w:rsidRPr="00422863">
        <w:rPr>
          <w:rFonts w:cs="Arial"/>
          <w:color w:val="auto"/>
        </w:rPr>
        <w:t xml:space="preserve"> </w:t>
      </w:r>
      <w:r w:rsidRPr="00422863">
        <w:rPr>
          <w:rStyle w:val="ts-alignment-element"/>
          <w:rFonts w:cs="Arial"/>
          <w:color w:val="auto"/>
        </w:rPr>
        <w:t>ridotto</w:t>
      </w:r>
      <w:r w:rsidRPr="00422863">
        <w:rPr>
          <w:rFonts w:cs="Arial"/>
          <w:color w:val="auto"/>
        </w:rPr>
        <w:t xml:space="preserve"> </w:t>
      </w:r>
      <w:r w:rsidRPr="00422863">
        <w:rPr>
          <w:rStyle w:val="ts-alignment-element"/>
          <w:rFonts w:cs="Arial"/>
          <w:color w:val="auto"/>
        </w:rPr>
        <w:t>di richieste</w:t>
      </w:r>
      <w:r w:rsidR="00CC1464" w:rsidRPr="00422863">
        <w:rPr>
          <w:rStyle w:val="ts-alignment-element"/>
          <w:rFonts w:cs="Arial"/>
          <w:color w:val="auto"/>
        </w:rPr>
        <w:t xml:space="preserve"> relative</w:t>
      </w:r>
      <w:r w:rsidR="00FF3655" w:rsidRPr="00422863">
        <w:rPr>
          <w:rStyle w:val="ts-alignment-element"/>
          <w:rFonts w:cs="Arial"/>
          <w:color w:val="auto"/>
        </w:rPr>
        <w:t xml:space="preserve"> alla rendicontazione</w:t>
      </w:r>
      <w:r w:rsidR="00FF3655" w:rsidRPr="00422863">
        <w:rPr>
          <w:rStyle w:val="Rimandonotaapidipagina"/>
          <w:rFonts w:cs="Arial"/>
          <w:color w:val="auto"/>
        </w:rPr>
        <w:footnoteReference w:id="2"/>
      </w:r>
      <w:r w:rsidR="00FF3655" w:rsidRPr="00422863">
        <w:rPr>
          <w:rStyle w:val="ts-alignment-element"/>
          <w:rFonts w:cs="Arial"/>
          <w:color w:val="auto"/>
        </w:rPr>
        <w:t>.</w:t>
      </w:r>
    </w:p>
    <w:p w14:paraId="14340022" w14:textId="30919DB4" w:rsidR="00770480" w:rsidRPr="00422863" w:rsidRDefault="00770480" w:rsidP="008B22A6">
      <w:pPr>
        <w:shd w:val="clear" w:color="auto" w:fill="FDFDFD"/>
        <w:spacing w:before="120" w:after="0" w:line="280" w:lineRule="exact"/>
        <w:jc w:val="left"/>
        <w:rPr>
          <w:rFonts w:eastAsia="Times New Roman" w:cs="Arial"/>
          <w:b/>
          <w:bCs/>
          <w:i/>
          <w:iCs/>
          <w:color w:val="auto"/>
        </w:rPr>
      </w:pPr>
      <w:r w:rsidRPr="00422863">
        <w:rPr>
          <w:rFonts w:eastAsia="Times New Roman" w:cs="Arial"/>
          <w:b/>
          <w:bCs/>
          <w:i/>
          <w:iCs/>
          <w:color w:val="auto"/>
        </w:rPr>
        <w:t xml:space="preserve">Gruppi d’imprese </w:t>
      </w:r>
    </w:p>
    <w:p w14:paraId="78278104" w14:textId="0827BB61" w:rsidR="00E6701C" w:rsidRPr="00422863" w:rsidRDefault="00C04CB0" w:rsidP="008B22A6">
      <w:pPr>
        <w:shd w:val="clear" w:color="auto" w:fill="FDFDFD"/>
        <w:spacing w:before="120" w:after="0" w:line="280" w:lineRule="exact"/>
        <w:rPr>
          <w:rFonts w:eastAsia="Times New Roman" w:cs="Arial"/>
          <w:color w:val="auto"/>
        </w:rPr>
      </w:pPr>
      <w:r w:rsidRPr="00422863">
        <w:rPr>
          <w:rFonts w:eastAsia="Times New Roman" w:cs="Arial"/>
          <w:color w:val="auto"/>
        </w:rPr>
        <w:t>I</w:t>
      </w:r>
      <w:r w:rsidR="00770480" w:rsidRPr="00422863">
        <w:rPr>
          <w:rFonts w:eastAsia="Times New Roman" w:cs="Arial"/>
          <w:color w:val="auto"/>
        </w:rPr>
        <w:t xml:space="preserve">l principio di </w:t>
      </w:r>
      <w:r w:rsidR="00E6701C" w:rsidRPr="00422863">
        <w:rPr>
          <w:rFonts w:eastAsia="Times New Roman" w:cs="Arial"/>
          <w:color w:val="auto"/>
        </w:rPr>
        <w:t xml:space="preserve">esenzione </w:t>
      </w:r>
      <w:r w:rsidRPr="00422863">
        <w:rPr>
          <w:rFonts w:eastAsia="Times New Roman" w:cs="Arial"/>
          <w:color w:val="auto"/>
        </w:rPr>
        <w:t xml:space="preserve">sopra richiamato è bilanciato da </w:t>
      </w:r>
      <w:r w:rsidR="00770480" w:rsidRPr="00422863">
        <w:rPr>
          <w:rFonts w:eastAsia="Times New Roman" w:cs="Arial"/>
          <w:color w:val="auto"/>
        </w:rPr>
        <w:t>due deroghe</w:t>
      </w:r>
      <w:r w:rsidR="00FF3655" w:rsidRPr="00422863">
        <w:rPr>
          <w:rFonts w:eastAsia="Times New Roman" w:cs="Arial"/>
          <w:color w:val="auto"/>
        </w:rPr>
        <w:t>: l</w:t>
      </w:r>
      <w:r w:rsidR="00E6701C" w:rsidRPr="00422863">
        <w:rPr>
          <w:rFonts w:eastAsia="Times New Roman" w:cs="Arial"/>
          <w:color w:val="auto"/>
        </w:rPr>
        <w:t>e controllate quotate devono riferire a pieno titolo</w:t>
      </w:r>
      <w:r w:rsidR="00AA66B1" w:rsidRPr="00422863">
        <w:rPr>
          <w:rFonts w:eastAsia="Times New Roman" w:cs="Arial"/>
          <w:color w:val="auto"/>
        </w:rPr>
        <w:t>; u</w:t>
      </w:r>
      <w:r w:rsidR="00E6701C" w:rsidRPr="00422863">
        <w:rPr>
          <w:rFonts w:eastAsia="Times New Roman" w:cs="Arial"/>
          <w:color w:val="auto"/>
        </w:rPr>
        <w:t xml:space="preserve">na società </w:t>
      </w:r>
      <w:r w:rsidRPr="00422863">
        <w:rPr>
          <w:rFonts w:eastAsia="Times New Roman" w:cs="Arial"/>
          <w:color w:val="auto"/>
        </w:rPr>
        <w:t>“</w:t>
      </w:r>
      <w:r w:rsidR="00E6701C" w:rsidRPr="00422863">
        <w:rPr>
          <w:rFonts w:eastAsia="Times New Roman" w:cs="Arial"/>
          <w:color w:val="auto"/>
        </w:rPr>
        <w:t>madre</w:t>
      </w:r>
      <w:r w:rsidRPr="00422863">
        <w:rPr>
          <w:rFonts w:eastAsia="Times New Roman" w:cs="Arial"/>
          <w:color w:val="auto"/>
        </w:rPr>
        <w:t>”</w:t>
      </w:r>
      <w:r w:rsidR="00E6701C" w:rsidRPr="00422863">
        <w:rPr>
          <w:rFonts w:eastAsia="Times New Roman" w:cs="Arial"/>
          <w:color w:val="auto"/>
        </w:rPr>
        <w:t xml:space="preserve"> </w:t>
      </w:r>
      <w:r w:rsidRPr="00422863">
        <w:rPr>
          <w:rFonts w:eastAsia="Times New Roman" w:cs="Arial"/>
          <w:color w:val="auto"/>
        </w:rPr>
        <w:t>che identifica differenze significative tra i rischi o gli impatti del gruppo e quelli di una singola controllata</w:t>
      </w:r>
      <w:r w:rsidR="00E6701C" w:rsidRPr="00422863">
        <w:rPr>
          <w:rFonts w:eastAsia="Times New Roman" w:cs="Arial"/>
          <w:color w:val="auto"/>
        </w:rPr>
        <w:t xml:space="preserve"> deve fornire </w:t>
      </w:r>
      <w:r w:rsidR="00770480" w:rsidRPr="00422863">
        <w:rPr>
          <w:rFonts w:eastAsia="Times New Roman" w:cs="Arial"/>
          <w:color w:val="auto"/>
        </w:rPr>
        <w:t>una descrizione</w:t>
      </w:r>
      <w:r w:rsidR="00E6701C" w:rsidRPr="00422863">
        <w:rPr>
          <w:rFonts w:eastAsia="Times New Roman" w:cs="Arial"/>
          <w:color w:val="auto"/>
        </w:rPr>
        <w:t xml:space="preserve"> dei rischi/impatti della controllata interessat</w:t>
      </w:r>
      <w:r w:rsidR="00AA66B1" w:rsidRPr="00422863">
        <w:rPr>
          <w:rFonts w:eastAsia="Times New Roman" w:cs="Arial"/>
          <w:color w:val="auto"/>
        </w:rPr>
        <w:t>a</w:t>
      </w:r>
      <w:r w:rsidR="00770480" w:rsidRPr="00422863">
        <w:rPr>
          <w:rFonts w:eastAsia="Times New Roman" w:cs="Arial"/>
          <w:color w:val="auto"/>
        </w:rPr>
        <w:t>.</w:t>
      </w:r>
    </w:p>
    <w:p w14:paraId="01CBED56" w14:textId="77777777" w:rsidR="00AA66B1" w:rsidRPr="008B22A6" w:rsidRDefault="00AA66B1" w:rsidP="008B22A6">
      <w:pPr>
        <w:shd w:val="clear" w:color="auto" w:fill="FDFDFD"/>
        <w:spacing w:before="120" w:after="0" w:line="280" w:lineRule="exact"/>
        <w:rPr>
          <w:rFonts w:eastAsia="Times New Roman" w:cs="Arial"/>
          <w:color w:val="auto"/>
        </w:rPr>
      </w:pPr>
    </w:p>
    <w:p w14:paraId="04DFA3A7" w14:textId="4A543B27" w:rsidR="00C81BDB" w:rsidRPr="008B22A6" w:rsidRDefault="00D24599" w:rsidP="008B22A6">
      <w:pPr>
        <w:pStyle w:val="Paragrafoelenco"/>
        <w:numPr>
          <w:ilvl w:val="0"/>
          <w:numId w:val="29"/>
        </w:numPr>
        <w:spacing w:before="120" w:after="0" w:line="280" w:lineRule="exact"/>
        <w:contextualSpacing w:val="0"/>
        <w:rPr>
          <w:rFonts w:cs="Arial"/>
          <w:b/>
          <w:bCs/>
          <w:color w:val="002060"/>
        </w:rPr>
      </w:pPr>
      <w:r w:rsidRPr="008B22A6">
        <w:rPr>
          <w:rFonts w:cs="Arial"/>
          <w:b/>
          <w:bCs/>
          <w:color w:val="002060"/>
        </w:rPr>
        <w:t>INFORMAZION</w:t>
      </w:r>
      <w:r w:rsidR="000D5D66">
        <w:rPr>
          <w:rFonts w:cs="Arial"/>
          <w:b/>
          <w:bCs/>
          <w:color w:val="002060"/>
        </w:rPr>
        <w:t>I</w:t>
      </w:r>
      <w:r w:rsidRPr="008B22A6">
        <w:rPr>
          <w:rFonts w:cs="Arial"/>
          <w:b/>
          <w:bCs/>
          <w:color w:val="002060"/>
        </w:rPr>
        <w:t xml:space="preserve"> INCLUSE NEL REPORT DI SOSTENIBILITÀ </w:t>
      </w:r>
    </w:p>
    <w:p w14:paraId="7B5E0D9A" w14:textId="5B2DB38F" w:rsidR="00BF51E2" w:rsidRPr="00784C26" w:rsidRDefault="00886C86" w:rsidP="008B22A6">
      <w:pPr>
        <w:spacing w:before="120" w:after="0" w:line="280" w:lineRule="exact"/>
        <w:rPr>
          <w:rFonts w:cs="Arial"/>
          <w:i/>
          <w:iCs/>
          <w:color w:val="auto"/>
        </w:rPr>
      </w:pPr>
      <w:r w:rsidRPr="00784C26">
        <w:rPr>
          <w:rFonts w:cs="Arial"/>
          <w:i/>
          <w:iCs/>
          <w:color w:val="auto"/>
        </w:rPr>
        <w:t>L</w:t>
      </w:r>
      <w:r w:rsidR="00770480" w:rsidRPr="00784C26">
        <w:rPr>
          <w:rFonts w:cs="Arial"/>
          <w:i/>
          <w:iCs/>
          <w:color w:val="auto"/>
        </w:rPr>
        <w:t xml:space="preserve">’elenco delle </w:t>
      </w:r>
      <w:r w:rsidR="00BF51E2" w:rsidRPr="00784C26">
        <w:rPr>
          <w:rFonts w:cs="Arial"/>
          <w:i/>
          <w:iCs/>
          <w:color w:val="auto"/>
        </w:rPr>
        <w:t xml:space="preserve">informazioni </w:t>
      </w:r>
      <w:r w:rsidRPr="00784C26">
        <w:rPr>
          <w:rFonts w:cs="Arial"/>
          <w:i/>
          <w:iCs/>
          <w:color w:val="auto"/>
        </w:rPr>
        <w:t>da rendicontare</w:t>
      </w:r>
      <w:r w:rsidR="00770480" w:rsidRPr="00784C26">
        <w:rPr>
          <w:rFonts w:cs="Arial"/>
          <w:i/>
          <w:iCs/>
          <w:color w:val="auto"/>
        </w:rPr>
        <w:t xml:space="preserve"> </w:t>
      </w:r>
      <w:r w:rsidR="00C04CB0" w:rsidRPr="00784C26">
        <w:rPr>
          <w:rFonts w:cs="Arial"/>
          <w:i/>
          <w:iCs/>
          <w:color w:val="auto"/>
        </w:rPr>
        <w:t xml:space="preserve">consiste </w:t>
      </w:r>
      <w:r w:rsidR="00AA66B1" w:rsidRPr="00784C26">
        <w:rPr>
          <w:rFonts w:cs="Arial"/>
          <w:i/>
          <w:iCs/>
          <w:color w:val="auto"/>
        </w:rPr>
        <w:t xml:space="preserve">nella </w:t>
      </w:r>
      <w:r w:rsidR="00BF51E2" w:rsidRPr="00784C26">
        <w:rPr>
          <w:rFonts w:cs="Arial"/>
          <w:b/>
          <w:bCs/>
          <w:i/>
          <w:iCs/>
          <w:color w:val="auto"/>
        </w:rPr>
        <w:t>descrizione di:</w:t>
      </w:r>
    </w:p>
    <w:p w14:paraId="7E7C0773" w14:textId="5CB30F4A" w:rsidR="00A86A3E" w:rsidRPr="00784C26" w:rsidRDefault="00BF51E2" w:rsidP="00C04CB0">
      <w:pPr>
        <w:pStyle w:val="Paragrafoelenco"/>
        <w:numPr>
          <w:ilvl w:val="0"/>
          <w:numId w:val="42"/>
        </w:numPr>
        <w:spacing w:before="120" w:after="0" w:line="280" w:lineRule="exact"/>
        <w:contextualSpacing w:val="0"/>
        <w:rPr>
          <w:rFonts w:cs="Arial"/>
          <w:i/>
          <w:iCs/>
          <w:color w:val="auto"/>
        </w:rPr>
      </w:pPr>
      <w:r w:rsidRPr="00784C26">
        <w:rPr>
          <w:rFonts w:cs="Arial"/>
          <w:i/>
          <w:iCs/>
          <w:color w:val="auto"/>
        </w:rPr>
        <w:t xml:space="preserve">modello di business e </w:t>
      </w:r>
      <w:r w:rsidRPr="00784C26">
        <w:rPr>
          <w:rStyle w:val="Enfasigrassetto"/>
          <w:rFonts w:cs="Arial"/>
          <w:b w:val="0"/>
          <w:bCs w:val="0"/>
          <w:i/>
          <w:iCs/>
          <w:color w:val="auto"/>
        </w:rPr>
        <w:t xml:space="preserve">strategia, </w:t>
      </w:r>
      <w:r w:rsidRPr="00784C26">
        <w:rPr>
          <w:rFonts w:cs="Arial"/>
          <w:i/>
          <w:iCs/>
          <w:color w:val="auto"/>
        </w:rPr>
        <w:t>resilienza degli stessi ai rischi</w:t>
      </w:r>
      <w:r w:rsidR="00770480" w:rsidRPr="00784C26">
        <w:rPr>
          <w:rFonts w:cs="Arial"/>
          <w:i/>
          <w:iCs/>
          <w:color w:val="auto"/>
        </w:rPr>
        <w:t xml:space="preserve">, opportunità connesse </w:t>
      </w:r>
      <w:r w:rsidR="00AC6C44" w:rsidRPr="00784C26">
        <w:rPr>
          <w:rFonts w:cs="Arial"/>
          <w:i/>
          <w:iCs/>
          <w:color w:val="auto"/>
        </w:rPr>
        <w:t>alle questioni di sostenibilità</w:t>
      </w:r>
      <w:r w:rsidR="00ED3651" w:rsidRPr="00784C26">
        <w:rPr>
          <w:rFonts w:cs="Arial"/>
          <w:i/>
          <w:iCs/>
          <w:color w:val="auto"/>
        </w:rPr>
        <w:t>;</w:t>
      </w:r>
    </w:p>
    <w:p w14:paraId="623CBC23" w14:textId="79B084B3" w:rsidR="00BF51E2" w:rsidRPr="00784C26" w:rsidRDefault="00A86A3E" w:rsidP="00C04CB0">
      <w:pPr>
        <w:pStyle w:val="Paragrafoelenco"/>
        <w:numPr>
          <w:ilvl w:val="0"/>
          <w:numId w:val="42"/>
        </w:numPr>
        <w:spacing w:before="120" w:after="0" w:line="280" w:lineRule="exact"/>
        <w:contextualSpacing w:val="0"/>
        <w:rPr>
          <w:rFonts w:cs="Arial"/>
          <w:i/>
          <w:iCs/>
          <w:color w:val="auto"/>
        </w:rPr>
      </w:pPr>
      <w:r w:rsidRPr="00784C26">
        <w:rPr>
          <w:rFonts w:cs="Arial"/>
          <w:b/>
          <w:bCs/>
          <w:i/>
          <w:iCs/>
          <w:color w:val="auto"/>
        </w:rPr>
        <w:t xml:space="preserve">piani </w:t>
      </w:r>
      <w:r w:rsidRPr="00784C26">
        <w:rPr>
          <w:rFonts w:cs="Arial"/>
          <w:i/>
          <w:iCs/>
          <w:color w:val="auto"/>
        </w:rPr>
        <w:t>per garantire che il modello e la strategia sia</w:t>
      </w:r>
      <w:r w:rsidR="00C04CB0" w:rsidRPr="00784C26">
        <w:rPr>
          <w:rFonts w:cs="Arial"/>
          <w:i/>
          <w:iCs/>
          <w:color w:val="auto"/>
        </w:rPr>
        <w:t>no</w:t>
      </w:r>
      <w:r w:rsidRPr="00784C26">
        <w:rPr>
          <w:rFonts w:cs="Arial"/>
          <w:i/>
          <w:iCs/>
          <w:color w:val="auto"/>
        </w:rPr>
        <w:t xml:space="preserve"> compatibili </w:t>
      </w:r>
      <w:r w:rsidR="00BF51E2" w:rsidRPr="00784C26">
        <w:rPr>
          <w:rFonts w:cs="Arial"/>
          <w:i/>
          <w:iCs/>
          <w:color w:val="auto"/>
        </w:rPr>
        <w:t xml:space="preserve">con la </w:t>
      </w:r>
      <w:r w:rsidR="00BF51E2" w:rsidRPr="00784C26">
        <w:rPr>
          <w:rFonts w:cs="Arial"/>
          <w:b/>
          <w:bCs/>
          <w:i/>
          <w:iCs/>
          <w:color w:val="auto"/>
        </w:rPr>
        <w:t>transizione</w:t>
      </w:r>
      <w:r w:rsidR="00BF51E2" w:rsidRPr="00784C26">
        <w:rPr>
          <w:rFonts w:cs="Arial"/>
          <w:i/>
          <w:iCs/>
          <w:color w:val="auto"/>
        </w:rPr>
        <w:t xml:space="preserve"> green</w:t>
      </w:r>
      <w:r w:rsidRPr="00784C26">
        <w:rPr>
          <w:rFonts w:cs="Arial"/>
          <w:i/>
          <w:iCs/>
          <w:color w:val="auto"/>
        </w:rPr>
        <w:t xml:space="preserve"> </w:t>
      </w:r>
      <w:r w:rsidR="00C04CB0" w:rsidRPr="00784C26">
        <w:rPr>
          <w:rFonts w:cs="Arial"/>
          <w:i/>
          <w:iCs/>
          <w:color w:val="auto"/>
        </w:rPr>
        <w:t>(</w:t>
      </w:r>
      <w:r w:rsidR="00AC6C44" w:rsidRPr="00784C26">
        <w:rPr>
          <w:rFonts w:cs="Arial"/>
          <w:i/>
          <w:iCs/>
          <w:color w:val="auto"/>
        </w:rPr>
        <w:t>limitazione del riscaldamento globale a</w:t>
      </w:r>
      <w:r w:rsidR="00C04CB0" w:rsidRPr="00784C26">
        <w:rPr>
          <w:rFonts w:cs="Arial"/>
          <w:i/>
          <w:iCs/>
          <w:color w:val="auto"/>
        </w:rPr>
        <w:t xml:space="preserve"> </w:t>
      </w:r>
      <w:r w:rsidR="00AC6C44" w:rsidRPr="00784C26">
        <w:rPr>
          <w:rFonts w:cs="Arial"/>
          <w:i/>
          <w:iCs/>
          <w:color w:val="auto"/>
        </w:rPr>
        <w:t>1,5°C)</w:t>
      </w:r>
      <w:r w:rsidR="00BF51E2" w:rsidRPr="00784C26">
        <w:rPr>
          <w:rFonts w:cs="Arial"/>
          <w:i/>
          <w:iCs/>
          <w:color w:val="auto"/>
        </w:rPr>
        <w:t>, nonché modalità con cui tengono conto d</w:t>
      </w:r>
      <w:r w:rsidR="00C04CB0" w:rsidRPr="00784C26">
        <w:rPr>
          <w:rFonts w:cs="Arial"/>
          <w:i/>
          <w:iCs/>
          <w:color w:val="auto"/>
        </w:rPr>
        <w:t>egl</w:t>
      </w:r>
      <w:r w:rsidR="00BF51E2" w:rsidRPr="00784C26">
        <w:rPr>
          <w:rFonts w:cs="Arial"/>
          <w:i/>
          <w:iCs/>
          <w:color w:val="auto"/>
        </w:rPr>
        <w:t xml:space="preserve">i </w:t>
      </w:r>
      <w:r w:rsidR="00BF51E2" w:rsidRPr="00784C26">
        <w:rPr>
          <w:rStyle w:val="Enfasigrassetto"/>
          <w:rFonts w:cs="Arial"/>
          <w:b w:val="0"/>
          <w:bCs w:val="0"/>
          <w:i/>
          <w:iCs/>
          <w:color w:val="auto"/>
        </w:rPr>
        <w:t xml:space="preserve">interessi </w:t>
      </w:r>
      <w:r w:rsidR="00C04CB0" w:rsidRPr="00784C26">
        <w:rPr>
          <w:rStyle w:val="Enfasigrassetto"/>
          <w:rFonts w:cs="Arial"/>
          <w:b w:val="0"/>
          <w:bCs w:val="0"/>
          <w:i/>
          <w:iCs/>
          <w:color w:val="auto"/>
        </w:rPr>
        <w:t xml:space="preserve">degli </w:t>
      </w:r>
      <w:r w:rsidR="00BF51E2" w:rsidRPr="00784C26">
        <w:rPr>
          <w:rStyle w:val="Enfasigrassetto"/>
          <w:rFonts w:cs="Arial"/>
          <w:b w:val="0"/>
          <w:bCs w:val="0"/>
          <w:color w:val="auto"/>
        </w:rPr>
        <w:t>stakeholder</w:t>
      </w:r>
      <w:r w:rsidR="00BF51E2" w:rsidRPr="00784C26">
        <w:rPr>
          <w:rStyle w:val="Enfasigrassetto"/>
          <w:rFonts w:cs="Arial"/>
          <w:b w:val="0"/>
          <w:bCs w:val="0"/>
          <w:i/>
          <w:iCs/>
          <w:color w:val="auto"/>
        </w:rPr>
        <w:t>;</w:t>
      </w:r>
    </w:p>
    <w:p w14:paraId="4F0A79D5" w14:textId="52D341F1" w:rsidR="00BF51E2" w:rsidRPr="00784C26" w:rsidRDefault="00BF51E2" w:rsidP="00C04CB0">
      <w:pPr>
        <w:pStyle w:val="Paragrafoelenco"/>
        <w:numPr>
          <w:ilvl w:val="0"/>
          <w:numId w:val="42"/>
        </w:numPr>
        <w:spacing w:before="120" w:after="0" w:line="280" w:lineRule="exact"/>
        <w:contextualSpacing w:val="0"/>
        <w:rPr>
          <w:rFonts w:cs="Arial"/>
          <w:i/>
          <w:iCs/>
          <w:color w:val="auto"/>
        </w:rPr>
      </w:pPr>
      <w:r w:rsidRPr="00784C26">
        <w:rPr>
          <w:rStyle w:val="Enfasigrassetto"/>
          <w:rFonts w:cs="Arial"/>
          <w:i/>
          <w:iCs/>
          <w:color w:val="auto"/>
        </w:rPr>
        <w:t xml:space="preserve">obiettivi </w:t>
      </w:r>
      <w:r w:rsidRPr="00784C26">
        <w:rPr>
          <w:rStyle w:val="Enfasigrassetto"/>
          <w:rFonts w:cs="Arial"/>
          <w:b w:val="0"/>
          <w:bCs w:val="0"/>
          <w:i/>
          <w:iCs/>
          <w:color w:val="auto"/>
        </w:rPr>
        <w:t xml:space="preserve">di sostenibilità fissati </w:t>
      </w:r>
      <w:r w:rsidRPr="00784C26">
        <w:rPr>
          <w:rFonts w:cs="Arial"/>
          <w:i/>
          <w:iCs/>
          <w:color w:val="auto"/>
        </w:rPr>
        <w:t xml:space="preserve">e </w:t>
      </w:r>
      <w:r w:rsidRPr="00784C26">
        <w:rPr>
          <w:rStyle w:val="Enfasigrassetto"/>
          <w:rFonts w:cs="Arial"/>
          <w:b w:val="0"/>
          <w:bCs w:val="0"/>
          <w:i/>
          <w:iCs/>
          <w:color w:val="auto"/>
        </w:rPr>
        <w:t>progressi compiuti</w:t>
      </w:r>
      <w:r w:rsidRPr="00784C26">
        <w:rPr>
          <w:rFonts w:cs="Arial"/>
          <w:i/>
          <w:iCs/>
          <w:color w:val="auto"/>
        </w:rPr>
        <w:t>;</w:t>
      </w:r>
    </w:p>
    <w:p w14:paraId="3349CF51" w14:textId="3EE34C92" w:rsidR="00BF51E2" w:rsidRPr="00784C26" w:rsidRDefault="00BF51E2" w:rsidP="00C04CB0">
      <w:pPr>
        <w:pStyle w:val="Paragrafoelenco"/>
        <w:numPr>
          <w:ilvl w:val="0"/>
          <w:numId w:val="42"/>
        </w:numPr>
        <w:spacing w:before="120" w:after="0" w:line="280" w:lineRule="exact"/>
        <w:contextualSpacing w:val="0"/>
        <w:rPr>
          <w:rFonts w:cs="Arial"/>
          <w:i/>
          <w:iCs/>
          <w:color w:val="auto"/>
        </w:rPr>
      </w:pPr>
      <w:r w:rsidRPr="00784C26">
        <w:rPr>
          <w:rStyle w:val="Enfasigrassetto"/>
          <w:rFonts w:cs="Arial"/>
          <w:b w:val="0"/>
          <w:bCs w:val="0"/>
          <w:i/>
          <w:iCs/>
          <w:color w:val="auto"/>
        </w:rPr>
        <w:t xml:space="preserve">ruolo del </w:t>
      </w:r>
      <w:r w:rsidR="00886C86" w:rsidRPr="00784C26">
        <w:rPr>
          <w:rStyle w:val="Enfasigrassetto"/>
          <w:rFonts w:cs="Arial"/>
          <w:b w:val="0"/>
          <w:bCs w:val="0"/>
          <w:color w:val="auto"/>
        </w:rPr>
        <w:t>b</w:t>
      </w:r>
      <w:r w:rsidRPr="00784C26">
        <w:rPr>
          <w:rStyle w:val="Enfasigrassetto"/>
          <w:rFonts w:cs="Arial"/>
          <w:b w:val="0"/>
          <w:bCs w:val="0"/>
          <w:color w:val="auto"/>
        </w:rPr>
        <w:t>oard</w:t>
      </w:r>
      <w:r w:rsidRPr="00784C26">
        <w:rPr>
          <w:rFonts w:cs="Arial"/>
          <w:i/>
          <w:iCs/>
          <w:color w:val="auto"/>
        </w:rPr>
        <w:t xml:space="preserve"> e del </w:t>
      </w:r>
      <w:r w:rsidRPr="00784C26">
        <w:rPr>
          <w:rStyle w:val="Enfasigrassetto"/>
          <w:rFonts w:cs="Arial"/>
          <w:b w:val="0"/>
          <w:bCs w:val="0"/>
          <w:color w:val="auto"/>
        </w:rPr>
        <w:t>management</w:t>
      </w:r>
      <w:r w:rsidRPr="00784C26">
        <w:rPr>
          <w:rStyle w:val="Enfasigrassetto"/>
          <w:rFonts w:cs="Arial"/>
          <w:b w:val="0"/>
          <w:bCs w:val="0"/>
          <w:i/>
          <w:iCs/>
          <w:color w:val="auto"/>
        </w:rPr>
        <w:t xml:space="preserve"> rispetto ai fattori di sostenibilità</w:t>
      </w:r>
      <w:r w:rsidRPr="00784C26">
        <w:rPr>
          <w:rFonts w:cs="Arial"/>
          <w:i/>
          <w:iCs/>
          <w:color w:val="auto"/>
        </w:rPr>
        <w:t xml:space="preserve">; </w:t>
      </w:r>
      <w:r w:rsidRPr="00784C26">
        <w:rPr>
          <w:rStyle w:val="Enfasigrassetto"/>
          <w:rFonts w:cs="Arial"/>
          <w:b w:val="0"/>
          <w:bCs w:val="0"/>
          <w:i/>
          <w:iCs/>
          <w:color w:val="auto"/>
        </w:rPr>
        <w:t xml:space="preserve">processi di </w:t>
      </w:r>
      <w:r w:rsidRPr="00784C26">
        <w:rPr>
          <w:rStyle w:val="Enfasigrassetto"/>
          <w:rFonts w:cs="Arial"/>
          <w:b w:val="0"/>
          <w:bCs w:val="0"/>
          <w:color w:val="auto"/>
        </w:rPr>
        <w:t>due diligence</w:t>
      </w:r>
      <w:r w:rsidRPr="00784C26">
        <w:rPr>
          <w:rStyle w:val="Enfasigrassetto"/>
          <w:rFonts w:cs="Arial"/>
          <w:b w:val="0"/>
          <w:bCs w:val="0"/>
          <w:i/>
          <w:iCs/>
          <w:color w:val="auto"/>
        </w:rPr>
        <w:t xml:space="preserve"> implementati</w:t>
      </w:r>
      <w:r w:rsidRPr="00784C26">
        <w:rPr>
          <w:rFonts w:cs="Arial"/>
          <w:i/>
          <w:iCs/>
          <w:color w:val="auto"/>
        </w:rPr>
        <w:t xml:space="preserve"> relativi a tali fattori;</w:t>
      </w:r>
    </w:p>
    <w:p w14:paraId="31A31BF6" w14:textId="3CC8DF57" w:rsidR="00BF51E2" w:rsidRPr="00784C26" w:rsidRDefault="00BF51E2" w:rsidP="00C04CB0">
      <w:pPr>
        <w:pStyle w:val="Paragrafoelenco"/>
        <w:numPr>
          <w:ilvl w:val="0"/>
          <w:numId w:val="42"/>
        </w:numPr>
        <w:spacing w:before="120" w:after="0" w:line="280" w:lineRule="exact"/>
        <w:contextualSpacing w:val="0"/>
        <w:rPr>
          <w:rFonts w:cs="Arial"/>
          <w:b/>
          <w:bCs/>
          <w:i/>
          <w:iCs/>
          <w:color w:val="auto"/>
        </w:rPr>
      </w:pPr>
      <w:r w:rsidRPr="00784C26">
        <w:rPr>
          <w:rStyle w:val="Enfasigrassetto"/>
          <w:rFonts w:cs="Arial"/>
          <w:b w:val="0"/>
          <w:bCs w:val="0"/>
          <w:i/>
          <w:iCs/>
          <w:color w:val="auto"/>
        </w:rPr>
        <w:t>effetti negativi correlati</w:t>
      </w:r>
      <w:r w:rsidRPr="00784C26">
        <w:rPr>
          <w:rStyle w:val="Enfasigrassetto"/>
          <w:rFonts w:cs="Arial"/>
          <w:i/>
          <w:iCs/>
          <w:color w:val="auto"/>
        </w:rPr>
        <w:t xml:space="preserve"> </w:t>
      </w:r>
      <w:r w:rsidRPr="00784C26">
        <w:rPr>
          <w:rFonts w:cs="Arial"/>
          <w:i/>
          <w:iCs/>
          <w:color w:val="auto"/>
        </w:rPr>
        <w:t xml:space="preserve">alla </w:t>
      </w:r>
      <w:r w:rsidRPr="00784C26">
        <w:rPr>
          <w:rStyle w:val="Enfasigrassetto"/>
          <w:rFonts w:cs="Arial"/>
          <w:i/>
          <w:iCs/>
          <w:color w:val="auto"/>
        </w:rPr>
        <w:t xml:space="preserve">catena del valore </w:t>
      </w:r>
      <w:r w:rsidRPr="00784C26">
        <w:rPr>
          <w:rStyle w:val="Enfasigrassetto"/>
          <w:rFonts w:cs="Arial"/>
          <w:b w:val="0"/>
          <w:bCs w:val="0"/>
          <w:i/>
          <w:iCs/>
          <w:color w:val="auto"/>
        </w:rPr>
        <w:t xml:space="preserve">dell’impresa e azioni assunte per prevenire, mitigare o rimediare </w:t>
      </w:r>
      <w:r w:rsidR="00C04CB0" w:rsidRPr="00784C26">
        <w:rPr>
          <w:rStyle w:val="Enfasigrassetto"/>
          <w:rFonts w:cs="Arial"/>
          <w:b w:val="0"/>
          <w:bCs w:val="0"/>
          <w:i/>
          <w:iCs/>
          <w:color w:val="auto"/>
        </w:rPr>
        <w:t xml:space="preserve">a </w:t>
      </w:r>
      <w:r w:rsidRPr="00784C26">
        <w:rPr>
          <w:rStyle w:val="Enfasigrassetto"/>
          <w:rFonts w:cs="Arial"/>
          <w:b w:val="0"/>
          <w:bCs w:val="0"/>
          <w:i/>
          <w:iCs/>
          <w:color w:val="auto"/>
        </w:rPr>
        <w:t>tali impatti avversi</w:t>
      </w:r>
      <w:r w:rsidRPr="00784C26">
        <w:rPr>
          <w:rFonts w:cs="Arial"/>
          <w:i/>
          <w:iCs/>
          <w:color w:val="auto"/>
        </w:rPr>
        <w:t>;</w:t>
      </w:r>
      <w:r w:rsidRPr="00784C26">
        <w:rPr>
          <w:rFonts w:cs="Arial"/>
          <w:b/>
          <w:bCs/>
          <w:i/>
          <w:iCs/>
          <w:color w:val="auto"/>
        </w:rPr>
        <w:t xml:space="preserve"> </w:t>
      </w:r>
    </w:p>
    <w:p w14:paraId="63C98DE5" w14:textId="77777777" w:rsidR="00BF51E2" w:rsidRPr="00784C26" w:rsidRDefault="00BF51E2" w:rsidP="00C04CB0">
      <w:pPr>
        <w:pStyle w:val="Paragrafoelenco"/>
        <w:numPr>
          <w:ilvl w:val="0"/>
          <w:numId w:val="42"/>
        </w:numPr>
        <w:spacing w:before="120" w:after="0" w:line="280" w:lineRule="exact"/>
        <w:contextualSpacing w:val="0"/>
        <w:rPr>
          <w:rFonts w:cs="Arial"/>
          <w:i/>
          <w:iCs/>
          <w:color w:val="auto"/>
        </w:rPr>
      </w:pPr>
      <w:r w:rsidRPr="00784C26">
        <w:rPr>
          <w:rStyle w:val="Enfasigrassetto"/>
          <w:rFonts w:cs="Arial"/>
          <w:b w:val="0"/>
          <w:bCs w:val="0"/>
          <w:i/>
          <w:iCs/>
          <w:color w:val="auto"/>
        </w:rPr>
        <w:t>metodologie</w:t>
      </w:r>
      <w:r w:rsidRPr="00784C26">
        <w:rPr>
          <w:rFonts w:cs="Arial"/>
          <w:b/>
          <w:bCs/>
          <w:i/>
          <w:iCs/>
          <w:color w:val="auto"/>
        </w:rPr>
        <w:t xml:space="preserve"> </w:t>
      </w:r>
      <w:r w:rsidRPr="00784C26">
        <w:rPr>
          <w:rFonts w:cs="Arial"/>
          <w:i/>
          <w:iCs/>
          <w:color w:val="auto"/>
        </w:rPr>
        <w:t xml:space="preserve">utilizzate per ricavare le informazioni riportate. </w:t>
      </w:r>
    </w:p>
    <w:p w14:paraId="3EDF3F26" w14:textId="6D979309" w:rsidR="00B5358F" w:rsidRPr="00784C26" w:rsidRDefault="00ED14BF" w:rsidP="008B22A6">
      <w:pPr>
        <w:spacing w:before="120" w:after="0" w:line="280" w:lineRule="exact"/>
        <w:rPr>
          <w:rFonts w:cs="Arial"/>
          <w:b/>
          <w:bCs/>
          <w:i/>
          <w:iCs/>
          <w:color w:val="auto"/>
          <w:u w:val="single"/>
        </w:rPr>
      </w:pPr>
      <w:r w:rsidRPr="00784C26">
        <w:rPr>
          <w:rFonts w:cs="Arial"/>
          <w:b/>
          <w:bCs/>
          <w:i/>
          <w:iCs/>
          <w:color w:val="auto"/>
          <w:u w:val="single"/>
        </w:rPr>
        <w:t>NOVIT</w:t>
      </w:r>
      <w:r w:rsidR="00C04CB0" w:rsidRPr="00784C26">
        <w:rPr>
          <w:rFonts w:cs="Arial"/>
          <w:b/>
          <w:bCs/>
          <w:i/>
          <w:iCs/>
          <w:color w:val="auto"/>
          <w:u w:val="single"/>
          <w:lang w:val="it"/>
        </w:rPr>
        <w:t>À</w:t>
      </w:r>
    </w:p>
    <w:p w14:paraId="04F21BCF" w14:textId="454C3A46" w:rsidR="0089300C" w:rsidRPr="00784C26" w:rsidRDefault="00D23586" w:rsidP="008B22A6">
      <w:pPr>
        <w:spacing w:before="120" w:after="0" w:line="280" w:lineRule="exact"/>
        <w:rPr>
          <w:rStyle w:val="ts-alignment-element"/>
          <w:rFonts w:cs="Arial"/>
          <w:color w:val="auto"/>
        </w:rPr>
      </w:pPr>
      <w:r w:rsidRPr="00784C26">
        <w:rPr>
          <w:rStyle w:val="ts-alignment-element"/>
          <w:rFonts w:cs="Arial"/>
          <w:b/>
          <w:bCs/>
          <w:i/>
          <w:iCs/>
          <w:color w:val="auto"/>
        </w:rPr>
        <w:t>Piani</w:t>
      </w:r>
      <w:r w:rsidRPr="00784C26">
        <w:rPr>
          <w:rFonts w:cs="Arial"/>
          <w:b/>
          <w:bCs/>
          <w:i/>
          <w:iCs/>
          <w:color w:val="auto"/>
        </w:rPr>
        <w:t xml:space="preserve"> </w:t>
      </w:r>
      <w:r w:rsidRPr="00784C26">
        <w:rPr>
          <w:rStyle w:val="ts-alignment-element"/>
          <w:rFonts w:cs="Arial"/>
          <w:b/>
          <w:bCs/>
          <w:i/>
          <w:iCs/>
          <w:color w:val="auto"/>
        </w:rPr>
        <w:t>di</w:t>
      </w:r>
      <w:r w:rsidRPr="00784C26">
        <w:rPr>
          <w:rFonts w:cs="Arial"/>
          <w:b/>
          <w:bCs/>
          <w:i/>
          <w:iCs/>
          <w:color w:val="auto"/>
        </w:rPr>
        <w:t xml:space="preserve"> </w:t>
      </w:r>
      <w:r w:rsidRPr="00784C26">
        <w:rPr>
          <w:rStyle w:val="ts-alignment-element"/>
          <w:rFonts w:cs="Arial"/>
          <w:b/>
          <w:bCs/>
          <w:i/>
          <w:iCs/>
          <w:color w:val="auto"/>
        </w:rPr>
        <w:t>transizione</w:t>
      </w:r>
      <w:r w:rsidR="00A86A3E" w:rsidRPr="00784C26">
        <w:rPr>
          <w:rStyle w:val="ts-alignment-element"/>
          <w:rFonts w:cs="Arial"/>
          <w:color w:val="auto"/>
        </w:rPr>
        <w:t xml:space="preserve">: </w:t>
      </w:r>
      <w:r w:rsidR="00C04CB0" w:rsidRPr="00784C26">
        <w:rPr>
          <w:rStyle w:val="ts-alignment-element"/>
          <w:rFonts w:cs="Arial"/>
          <w:color w:val="auto"/>
        </w:rPr>
        <w:t>è previsto l’</w:t>
      </w:r>
      <w:r w:rsidRPr="00784C26">
        <w:rPr>
          <w:rStyle w:val="ts-alignment-element"/>
          <w:rFonts w:cs="Arial"/>
          <w:color w:val="auto"/>
        </w:rPr>
        <w:t>obbligo</w:t>
      </w:r>
      <w:r w:rsidRPr="00784C26">
        <w:rPr>
          <w:rFonts w:cs="Arial"/>
          <w:color w:val="auto"/>
        </w:rPr>
        <w:t xml:space="preserve"> </w:t>
      </w:r>
      <w:r w:rsidRPr="00784C26">
        <w:rPr>
          <w:rStyle w:val="ts-alignment-element"/>
          <w:rFonts w:cs="Arial"/>
          <w:color w:val="auto"/>
        </w:rPr>
        <w:t>di</w:t>
      </w:r>
      <w:r w:rsidRPr="00784C26">
        <w:rPr>
          <w:rFonts w:cs="Arial"/>
          <w:color w:val="auto"/>
        </w:rPr>
        <w:t xml:space="preserve"> </w:t>
      </w:r>
      <w:r w:rsidRPr="00784C26">
        <w:rPr>
          <w:rStyle w:val="ts-alignment-element"/>
          <w:rFonts w:cs="Arial"/>
          <w:color w:val="auto"/>
        </w:rPr>
        <w:t>riferire</w:t>
      </w:r>
      <w:r w:rsidRPr="00784C26">
        <w:rPr>
          <w:rFonts w:cs="Arial"/>
          <w:color w:val="auto"/>
        </w:rPr>
        <w:t xml:space="preserve"> </w:t>
      </w:r>
      <w:r w:rsidRPr="00784C26">
        <w:rPr>
          <w:rStyle w:val="ts-alignment-element"/>
          <w:rFonts w:cs="Arial"/>
          <w:color w:val="auto"/>
        </w:rPr>
        <w:t>su</w:t>
      </w:r>
      <w:r w:rsidR="00C04CB0" w:rsidRPr="00784C26">
        <w:rPr>
          <w:rStyle w:val="ts-alignment-element"/>
          <w:rFonts w:cs="Arial"/>
          <w:color w:val="auto"/>
        </w:rPr>
        <w:t>lle</w:t>
      </w:r>
      <w:r w:rsidRPr="00784C26">
        <w:rPr>
          <w:rFonts w:cs="Arial"/>
          <w:color w:val="auto"/>
        </w:rPr>
        <w:t xml:space="preserve"> </w:t>
      </w:r>
      <w:r w:rsidRPr="00784C26">
        <w:rPr>
          <w:rStyle w:val="ts-alignment-element"/>
          <w:rFonts w:cs="Arial"/>
          <w:color w:val="auto"/>
        </w:rPr>
        <w:t>azioni</w:t>
      </w:r>
      <w:r w:rsidRPr="00784C26">
        <w:rPr>
          <w:rFonts w:cs="Arial"/>
          <w:color w:val="auto"/>
        </w:rPr>
        <w:t xml:space="preserve"> di </w:t>
      </w:r>
      <w:r w:rsidRPr="00784C26">
        <w:rPr>
          <w:rStyle w:val="ts-alignment-element"/>
          <w:rFonts w:cs="Arial"/>
          <w:color w:val="auto"/>
        </w:rPr>
        <w:t>attuazione</w:t>
      </w:r>
      <w:r w:rsidRPr="00784C26">
        <w:rPr>
          <w:rFonts w:cs="Arial"/>
          <w:color w:val="auto"/>
        </w:rPr>
        <w:t xml:space="preserve"> </w:t>
      </w:r>
      <w:r w:rsidRPr="00784C26">
        <w:rPr>
          <w:rStyle w:val="ts-alignment-element"/>
          <w:rFonts w:cs="Arial"/>
          <w:color w:val="auto"/>
        </w:rPr>
        <w:t>e</w:t>
      </w:r>
      <w:r w:rsidRPr="00784C26">
        <w:rPr>
          <w:rFonts w:cs="Arial"/>
          <w:color w:val="auto"/>
        </w:rPr>
        <w:t xml:space="preserve"> </w:t>
      </w:r>
      <w:r w:rsidR="00C04CB0" w:rsidRPr="00784C26">
        <w:rPr>
          <w:rFonts w:cs="Arial"/>
          <w:color w:val="auto"/>
        </w:rPr>
        <w:t xml:space="preserve">i </w:t>
      </w:r>
      <w:r w:rsidRPr="00784C26">
        <w:rPr>
          <w:rStyle w:val="ts-alignment-element"/>
          <w:rFonts w:cs="Arial"/>
          <w:color w:val="auto"/>
        </w:rPr>
        <w:t>relativi</w:t>
      </w:r>
      <w:r w:rsidRPr="00784C26">
        <w:rPr>
          <w:rFonts w:cs="Arial"/>
          <w:color w:val="auto"/>
        </w:rPr>
        <w:t xml:space="preserve"> </w:t>
      </w:r>
      <w:r w:rsidRPr="00784C26">
        <w:rPr>
          <w:rStyle w:val="ts-alignment-element"/>
          <w:rFonts w:cs="Arial"/>
          <w:color w:val="auto"/>
        </w:rPr>
        <w:t>piani</w:t>
      </w:r>
      <w:r w:rsidRPr="00784C26">
        <w:rPr>
          <w:rFonts w:cs="Arial"/>
          <w:color w:val="auto"/>
        </w:rPr>
        <w:t xml:space="preserve"> </w:t>
      </w:r>
      <w:r w:rsidRPr="00784C26">
        <w:rPr>
          <w:rStyle w:val="ts-alignment-element"/>
          <w:rFonts w:cs="Arial"/>
          <w:color w:val="auto"/>
        </w:rPr>
        <w:t>finanziari</w:t>
      </w:r>
      <w:r w:rsidRPr="00784C26">
        <w:rPr>
          <w:rFonts w:cs="Arial"/>
          <w:color w:val="auto"/>
        </w:rPr>
        <w:t xml:space="preserve"> </w:t>
      </w:r>
      <w:r w:rsidRPr="00784C26">
        <w:rPr>
          <w:rStyle w:val="ts-alignment-element"/>
          <w:rFonts w:cs="Arial"/>
          <w:color w:val="auto"/>
        </w:rPr>
        <w:t>e</w:t>
      </w:r>
      <w:r w:rsidRPr="00784C26">
        <w:rPr>
          <w:rFonts w:cs="Arial"/>
          <w:color w:val="auto"/>
        </w:rPr>
        <w:t xml:space="preserve"> </w:t>
      </w:r>
      <w:r w:rsidRPr="00784C26">
        <w:rPr>
          <w:rStyle w:val="ts-alignment-element"/>
          <w:rFonts w:cs="Arial"/>
          <w:color w:val="auto"/>
        </w:rPr>
        <w:t>di</w:t>
      </w:r>
      <w:r w:rsidRPr="00784C26">
        <w:rPr>
          <w:rFonts w:cs="Arial"/>
          <w:color w:val="auto"/>
        </w:rPr>
        <w:t xml:space="preserve"> </w:t>
      </w:r>
      <w:r w:rsidRPr="00784C26">
        <w:rPr>
          <w:rStyle w:val="ts-alignment-element"/>
          <w:rFonts w:cs="Arial"/>
          <w:color w:val="auto"/>
        </w:rPr>
        <w:t>investimento</w:t>
      </w:r>
      <w:r w:rsidR="00A86A3E" w:rsidRPr="00784C26">
        <w:rPr>
          <w:rFonts w:cs="Arial"/>
          <w:color w:val="auto"/>
        </w:rPr>
        <w:t xml:space="preserve">, </w:t>
      </w:r>
      <w:r w:rsidRPr="00784C26">
        <w:rPr>
          <w:rStyle w:val="ts-alignment-element"/>
          <w:rFonts w:cs="Arial"/>
          <w:color w:val="auto"/>
        </w:rPr>
        <w:t>in</w:t>
      </w:r>
      <w:r w:rsidRPr="00784C26">
        <w:rPr>
          <w:rFonts w:cs="Arial"/>
          <w:color w:val="auto"/>
        </w:rPr>
        <w:t xml:space="preserve"> </w:t>
      </w:r>
      <w:r w:rsidRPr="00784C26">
        <w:rPr>
          <w:rStyle w:val="ts-alignment-element"/>
          <w:rFonts w:cs="Arial"/>
          <w:color w:val="auto"/>
        </w:rPr>
        <w:t>linea</w:t>
      </w:r>
      <w:r w:rsidRPr="00784C26">
        <w:rPr>
          <w:rFonts w:cs="Arial"/>
          <w:color w:val="auto"/>
        </w:rPr>
        <w:t xml:space="preserve"> </w:t>
      </w:r>
      <w:r w:rsidR="00A86A3E" w:rsidRPr="00784C26">
        <w:rPr>
          <w:rFonts w:cs="Arial"/>
          <w:color w:val="auto"/>
        </w:rPr>
        <w:t>(oltre che con</w:t>
      </w:r>
      <w:r w:rsidR="008B22A6" w:rsidRPr="00784C26">
        <w:rPr>
          <w:rFonts w:cs="Arial"/>
          <w:color w:val="auto"/>
        </w:rPr>
        <w:t xml:space="preserve"> </w:t>
      </w:r>
      <w:r w:rsidR="00863840" w:rsidRPr="00784C26">
        <w:rPr>
          <w:rFonts w:cs="Arial"/>
          <w:color w:val="auto"/>
        </w:rPr>
        <w:t xml:space="preserve">accordo di </w:t>
      </w:r>
      <w:r w:rsidR="00A86A3E" w:rsidRPr="00784C26">
        <w:rPr>
          <w:rStyle w:val="ts-alignment-element"/>
          <w:rFonts w:cs="Arial"/>
          <w:color w:val="auto"/>
        </w:rPr>
        <w:t>Parigi</w:t>
      </w:r>
      <w:r w:rsidR="00863840" w:rsidRPr="00784C26">
        <w:rPr>
          <w:rFonts w:cs="Arial"/>
          <w:color w:val="auto"/>
        </w:rPr>
        <w:t>)</w:t>
      </w:r>
      <w:r w:rsidR="00A86A3E" w:rsidRPr="00784C26">
        <w:rPr>
          <w:rFonts w:cs="Arial"/>
          <w:color w:val="auto"/>
        </w:rPr>
        <w:t xml:space="preserve"> </w:t>
      </w:r>
      <w:r w:rsidRPr="00784C26">
        <w:rPr>
          <w:rStyle w:val="ts-alignment-element"/>
          <w:rFonts w:cs="Arial"/>
          <w:b/>
          <w:bCs/>
          <w:color w:val="auto"/>
        </w:rPr>
        <w:t>con</w:t>
      </w:r>
      <w:r w:rsidRPr="00784C26">
        <w:rPr>
          <w:rFonts w:cs="Arial"/>
          <w:b/>
          <w:bCs/>
          <w:color w:val="auto"/>
        </w:rPr>
        <w:t xml:space="preserve"> </w:t>
      </w:r>
      <w:r w:rsidRPr="00784C26">
        <w:rPr>
          <w:rStyle w:val="ts-alignment-element"/>
          <w:rFonts w:cs="Arial"/>
          <w:b/>
          <w:bCs/>
          <w:color w:val="auto"/>
        </w:rPr>
        <w:t>l</w:t>
      </w:r>
      <w:r w:rsidR="00C04CB0" w:rsidRPr="00784C26">
        <w:rPr>
          <w:rStyle w:val="ts-alignment-element"/>
          <w:rFonts w:cs="Arial"/>
          <w:b/>
          <w:bCs/>
          <w:color w:val="auto"/>
        </w:rPr>
        <w:t>’</w:t>
      </w:r>
      <w:r w:rsidRPr="00784C26">
        <w:rPr>
          <w:rStyle w:val="ts-alignment-element"/>
          <w:rFonts w:cs="Arial"/>
          <w:b/>
          <w:bCs/>
          <w:color w:val="auto"/>
        </w:rPr>
        <w:t>obiettivo</w:t>
      </w:r>
      <w:r w:rsidRPr="00784C26">
        <w:rPr>
          <w:rFonts w:cs="Arial"/>
          <w:b/>
          <w:bCs/>
          <w:color w:val="auto"/>
        </w:rPr>
        <w:t xml:space="preserve"> </w:t>
      </w:r>
      <w:r w:rsidRPr="00784C26">
        <w:rPr>
          <w:rStyle w:val="ts-alignment-element"/>
          <w:rFonts w:cs="Arial"/>
          <w:b/>
          <w:bCs/>
          <w:color w:val="auto"/>
        </w:rPr>
        <w:t>di</w:t>
      </w:r>
      <w:r w:rsidRPr="00784C26">
        <w:rPr>
          <w:rFonts w:cs="Arial"/>
          <w:b/>
          <w:bCs/>
          <w:color w:val="auto"/>
        </w:rPr>
        <w:t xml:space="preserve"> </w:t>
      </w:r>
      <w:r w:rsidRPr="00784C26">
        <w:rPr>
          <w:rStyle w:val="ts-alignment-element"/>
          <w:rFonts w:cs="Arial"/>
          <w:b/>
          <w:bCs/>
          <w:color w:val="auto"/>
        </w:rPr>
        <w:t>neutralità</w:t>
      </w:r>
      <w:r w:rsidRPr="00784C26">
        <w:rPr>
          <w:rFonts w:cs="Arial"/>
          <w:b/>
          <w:bCs/>
          <w:color w:val="auto"/>
        </w:rPr>
        <w:t xml:space="preserve"> </w:t>
      </w:r>
      <w:r w:rsidRPr="00784C26">
        <w:rPr>
          <w:rStyle w:val="ts-alignment-element"/>
          <w:rFonts w:cs="Arial"/>
          <w:b/>
          <w:bCs/>
          <w:color w:val="auto"/>
        </w:rPr>
        <w:t>climatica</w:t>
      </w:r>
      <w:r w:rsidRPr="00784C26">
        <w:rPr>
          <w:rFonts w:cs="Arial"/>
          <w:b/>
          <w:bCs/>
          <w:color w:val="auto"/>
        </w:rPr>
        <w:t xml:space="preserve"> </w:t>
      </w:r>
      <w:r w:rsidR="00C04CB0" w:rsidRPr="00784C26">
        <w:rPr>
          <w:rFonts w:cs="Arial"/>
          <w:b/>
          <w:bCs/>
          <w:color w:val="auto"/>
        </w:rPr>
        <w:t>a</w:t>
      </w:r>
      <w:r w:rsidRPr="00784C26">
        <w:rPr>
          <w:rStyle w:val="ts-alignment-element"/>
          <w:rFonts w:cs="Arial"/>
          <w:b/>
          <w:bCs/>
          <w:color w:val="auto"/>
        </w:rPr>
        <w:t>l</w:t>
      </w:r>
      <w:r w:rsidRPr="00784C26">
        <w:rPr>
          <w:rFonts w:cs="Arial"/>
          <w:b/>
          <w:bCs/>
          <w:color w:val="auto"/>
        </w:rPr>
        <w:t xml:space="preserve"> </w:t>
      </w:r>
      <w:r w:rsidRPr="00784C26">
        <w:rPr>
          <w:rStyle w:val="ts-alignment-element"/>
          <w:rFonts w:cs="Arial"/>
          <w:b/>
          <w:bCs/>
          <w:color w:val="auto"/>
        </w:rPr>
        <w:t>2050</w:t>
      </w:r>
      <w:r w:rsidRPr="00784C26">
        <w:rPr>
          <w:rFonts w:cs="Arial"/>
          <w:color w:val="auto"/>
        </w:rPr>
        <w:t xml:space="preserve"> </w:t>
      </w:r>
      <w:r w:rsidRPr="00784C26">
        <w:rPr>
          <w:rStyle w:val="ts-alignment-element"/>
          <w:rFonts w:cs="Arial"/>
          <w:color w:val="auto"/>
        </w:rPr>
        <w:t>(legge</w:t>
      </w:r>
      <w:r w:rsidRPr="00784C26">
        <w:rPr>
          <w:rFonts w:cs="Arial"/>
          <w:color w:val="auto"/>
        </w:rPr>
        <w:t xml:space="preserve"> </w:t>
      </w:r>
      <w:r w:rsidRPr="00784C26">
        <w:rPr>
          <w:rStyle w:val="ts-alignment-element"/>
          <w:rFonts w:cs="Arial"/>
          <w:color w:val="auto"/>
        </w:rPr>
        <w:t>europea</w:t>
      </w:r>
      <w:r w:rsidRPr="00784C26">
        <w:rPr>
          <w:rFonts w:cs="Arial"/>
          <w:color w:val="auto"/>
        </w:rPr>
        <w:t xml:space="preserve"> </w:t>
      </w:r>
      <w:r w:rsidRPr="00784C26">
        <w:rPr>
          <w:rStyle w:val="ts-alignment-element"/>
          <w:rFonts w:cs="Arial"/>
          <w:color w:val="auto"/>
        </w:rPr>
        <w:t>sul</w:t>
      </w:r>
      <w:r w:rsidRPr="00784C26">
        <w:rPr>
          <w:rFonts w:cs="Arial"/>
          <w:color w:val="auto"/>
        </w:rPr>
        <w:t xml:space="preserve"> </w:t>
      </w:r>
      <w:r w:rsidRPr="00784C26">
        <w:rPr>
          <w:rStyle w:val="ts-alignment-element"/>
          <w:rFonts w:cs="Arial"/>
          <w:color w:val="auto"/>
        </w:rPr>
        <w:t>clima),</w:t>
      </w:r>
      <w:r w:rsidRPr="00784C26">
        <w:rPr>
          <w:rFonts w:cs="Arial"/>
          <w:color w:val="auto"/>
        </w:rPr>
        <w:t xml:space="preserve"> </w:t>
      </w:r>
      <w:r w:rsidR="00863840" w:rsidRPr="00784C26">
        <w:rPr>
          <w:rFonts w:cs="Arial"/>
          <w:color w:val="auto"/>
        </w:rPr>
        <w:t>nonché</w:t>
      </w:r>
      <w:r w:rsidR="0089300C" w:rsidRPr="00784C26">
        <w:rPr>
          <w:rStyle w:val="ts-alignment-element"/>
          <w:rFonts w:cs="Arial"/>
          <w:color w:val="auto"/>
        </w:rPr>
        <w:t xml:space="preserve">, </w:t>
      </w:r>
      <w:r w:rsidRPr="00784C26">
        <w:rPr>
          <w:rStyle w:val="ts-alignment-element"/>
          <w:rFonts w:cs="Arial"/>
          <w:color w:val="auto"/>
        </w:rPr>
        <w:t>se</w:t>
      </w:r>
      <w:r w:rsidRPr="00784C26">
        <w:rPr>
          <w:rFonts w:cs="Arial"/>
          <w:color w:val="auto"/>
        </w:rPr>
        <w:t xml:space="preserve"> </w:t>
      </w:r>
      <w:r w:rsidRPr="00784C26">
        <w:rPr>
          <w:rStyle w:val="ts-alignment-element"/>
          <w:rFonts w:cs="Arial"/>
          <w:color w:val="auto"/>
        </w:rPr>
        <w:t>del</w:t>
      </w:r>
      <w:r w:rsidRPr="00784C26">
        <w:rPr>
          <w:rFonts w:cs="Arial"/>
          <w:color w:val="auto"/>
        </w:rPr>
        <w:t xml:space="preserve"> </w:t>
      </w:r>
      <w:r w:rsidRPr="00784C26">
        <w:rPr>
          <w:rStyle w:val="ts-alignment-element"/>
          <w:rFonts w:cs="Arial"/>
          <w:color w:val="auto"/>
        </w:rPr>
        <w:t>caso,</w:t>
      </w:r>
      <w:r w:rsidRPr="00784C26">
        <w:rPr>
          <w:rFonts w:cs="Arial"/>
          <w:color w:val="auto"/>
        </w:rPr>
        <w:t xml:space="preserve"> </w:t>
      </w:r>
      <w:r w:rsidRPr="00784C26">
        <w:rPr>
          <w:rStyle w:val="ts-alignment-element"/>
          <w:rFonts w:cs="Arial"/>
          <w:b/>
          <w:bCs/>
          <w:color w:val="auto"/>
        </w:rPr>
        <w:t>l</w:t>
      </w:r>
      <w:r w:rsidR="00C04CB0" w:rsidRPr="00784C26">
        <w:rPr>
          <w:rStyle w:val="ts-alignment-element"/>
          <w:rFonts w:cs="Arial"/>
          <w:b/>
          <w:bCs/>
          <w:color w:val="auto"/>
        </w:rPr>
        <w:t>’</w:t>
      </w:r>
      <w:r w:rsidRPr="00784C26">
        <w:rPr>
          <w:rStyle w:val="ts-alignment-element"/>
          <w:rFonts w:cs="Arial"/>
          <w:b/>
          <w:bCs/>
          <w:color w:val="auto"/>
        </w:rPr>
        <w:t>esposizione</w:t>
      </w:r>
      <w:r w:rsidRPr="00784C26">
        <w:rPr>
          <w:rFonts w:cs="Arial"/>
          <w:b/>
          <w:bCs/>
          <w:color w:val="auto"/>
        </w:rPr>
        <w:t xml:space="preserve"> </w:t>
      </w:r>
      <w:r w:rsidRPr="00784C26">
        <w:rPr>
          <w:rStyle w:val="ts-alignment-element"/>
          <w:rFonts w:cs="Arial"/>
          <w:b/>
          <w:bCs/>
          <w:color w:val="auto"/>
        </w:rPr>
        <w:t>dell'impresa</w:t>
      </w:r>
      <w:r w:rsidRPr="00784C26">
        <w:rPr>
          <w:rFonts w:cs="Arial"/>
          <w:b/>
          <w:bCs/>
          <w:color w:val="auto"/>
        </w:rPr>
        <w:t xml:space="preserve"> </w:t>
      </w:r>
      <w:r w:rsidRPr="00784C26">
        <w:rPr>
          <w:rStyle w:val="ts-alignment-element"/>
          <w:rFonts w:cs="Arial"/>
          <w:b/>
          <w:bCs/>
          <w:color w:val="auto"/>
        </w:rPr>
        <w:t>ad</w:t>
      </w:r>
      <w:r w:rsidRPr="00784C26">
        <w:rPr>
          <w:rFonts w:cs="Arial"/>
          <w:b/>
          <w:bCs/>
          <w:color w:val="auto"/>
        </w:rPr>
        <w:t xml:space="preserve"> </w:t>
      </w:r>
      <w:r w:rsidRPr="00784C26">
        <w:rPr>
          <w:rStyle w:val="ts-alignment-element"/>
          <w:rFonts w:cs="Arial"/>
          <w:b/>
          <w:bCs/>
          <w:color w:val="auto"/>
        </w:rPr>
        <w:t>attività</w:t>
      </w:r>
      <w:r w:rsidRPr="00784C26">
        <w:rPr>
          <w:rFonts w:cs="Arial"/>
          <w:b/>
          <w:bCs/>
          <w:color w:val="auto"/>
        </w:rPr>
        <w:t xml:space="preserve"> </w:t>
      </w:r>
      <w:r w:rsidRPr="00784C26">
        <w:rPr>
          <w:rStyle w:val="ts-alignment-element"/>
          <w:rFonts w:cs="Arial"/>
          <w:b/>
          <w:bCs/>
          <w:color w:val="auto"/>
        </w:rPr>
        <w:t>connesse</w:t>
      </w:r>
      <w:r w:rsidRPr="00784C26">
        <w:rPr>
          <w:rFonts w:cs="Arial"/>
          <w:b/>
          <w:bCs/>
          <w:color w:val="auto"/>
        </w:rPr>
        <w:t xml:space="preserve"> al </w:t>
      </w:r>
      <w:r w:rsidRPr="00784C26">
        <w:rPr>
          <w:rStyle w:val="ts-alignment-element"/>
          <w:rFonts w:cs="Arial"/>
          <w:b/>
          <w:bCs/>
          <w:color w:val="auto"/>
        </w:rPr>
        <w:t>carbone,</w:t>
      </w:r>
      <w:r w:rsidRPr="00784C26">
        <w:rPr>
          <w:rFonts w:cs="Arial"/>
          <w:b/>
          <w:bCs/>
          <w:color w:val="auto"/>
        </w:rPr>
        <w:t xml:space="preserve"> </w:t>
      </w:r>
      <w:r w:rsidRPr="00784C26">
        <w:rPr>
          <w:rStyle w:val="ts-alignment-element"/>
          <w:rFonts w:cs="Arial"/>
          <w:b/>
          <w:bCs/>
          <w:color w:val="auto"/>
        </w:rPr>
        <w:t>al</w:t>
      </w:r>
      <w:r w:rsidRPr="00784C26">
        <w:rPr>
          <w:rFonts w:cs="Arial"/>
          <w:b/>
          <w:bCs/>
          <w:color w:val="auto"/>
        </w:rPr>
        <w:t xml:space="preserve"> </w:t>
      </w:r>
      <w:r w:rsidRPr="00784C26">
        <w:rPr>
          <w:rStyle w:val="ts-alignment-element"/>
          <w:rFonts w:cs="Arial"/>
          <w:b/>
          <w:bCs/>
          <w:color w:val="auto"/>
        </w:rPr>
        <w:t>petrolio</w:t>
      </w:r>
      <w:r w:rsidRPr="00784C26">
        <w:rPr>
          <w:rFonts w:cs="Arial"/>
          <w:b/>
          <w:bCs/>
          <w:color w:val="auto"/>
        </w:rPr>
        <w:t xml:space="preserve"> </w:t>
      </w:r>
      <w:r w:rsidRPr="00784C26">
        <w:rPr>
          <w:rStyle w:val="ts-alignment-element"/>
          <w:rFonts w:cs="Arial"/>
          <w:b/>
          <w:bCs/>
          <w:color w:val="auto"/>
        </w:rPr>
        <w:t>e</w:t>
      </w:r>
      <w:r w:rsidRPr="00784C26">
        <w:rPr>
          <w:rFonts w:cs="Arial"/>
          <w:b/>
          <w:bCs/>
          <w:color w:val="auto"/>
        </w:rPr>
        <w:t xml:space="preserve"> </w:t>
      </w:r>
      <w:r w:rsidRPr="00784C26">
        <w:rPr>
          <w:rStyle w:val="ts-alignment-element"/>
          <w:rFonts w:cs="Arial"/>
          <w:b/>
          <w:bCs/>
          <w:color w:val="auto"/>
        </w:rPr>
        <w:t>al</w:t>
      </w:r>
      <w:r w:rsidRPr="00784C26">
        <w:rPr>
          <w:rFonts w:cs="Arial"/>
          <w:b/>
          <w:bCs/>
          <w:color w:val="auto"/>
        </w:rPr>
        <w:t xml:space="preserve"> </w:t>
      </w:r>
      <w:r w:rsidRPr="00784C26">
        <w:rPr>
          <w:rStyle w:val="ts-alignment-element"/>
          <w:rFonts w:cs="Arial"/>
          <w:b/>
          <w:bCs/>
          <w:color w:val="auto"/>
        </w:rPr>
        <w:t>gas</w:t>
      </w:r>
      <w:r w:rsidR="00AA66B1" w:rsidRPr="00784C26">
        <w:rPr>
          <w:rStyle w:val="ts-alignment-element"/>
          <w:rFonts w:cs="Arial"/>
          <w:color w:val="auto"/>
        </w:rPr>
        <w:t>.</w:t>
      </w:r>
      <w:r w:rsidRPr="00784C26">
        <w:rPr>
          <w:rFonts w:cs="Arial"/>
          <w:color w:val="auto"/>
        </w:rPr>
        <w:t xml:space="preserve"> </w:t>
      </w:r>
    </w:p>
    <w:p w14:paraId="35DC4ABE" w14:textId="16CFD9CD" w:rsidR="001D5B4F" w:rsidRPr="00784C26" w:rsidRDefault="00D23586" w:rsidP="008B22A6">
      <w:pPr>
        <w:spacing w:before="120" w:after="0" w:line="280" w:lineRule="exact"/>
        <w:rPr>
          <w:rStyle w:val="ts-alignment-element"/>
          <w:rFonts w:cs="Arial"/>
          <w:color w:val="auto"/>
        </w:rPr>
      </w:pPr>
      <w:r w:rsidRPr="00784C26">
        <w:rPr>
          <w:rStyle w:val="ts-alignment-element"/>
          <w:rFonts w:cs="Arial"/>
          <w:b/>
          <w:bCs/>
          <w:i/>
          <w:iCs/>
          <w:color w:val="auto"/>
        </w:rPr>
        <w:lastRenderedPageBreak/>
        <w:t>Obiettivi</w:t>
      </w:r>
      <w:r w:rsidR="0089300C" w:rsidRPr="00784C26">
        <w:rPr>
          <w:rStyle w:val="ts-alignment-element"/>
          <w:rFonts w:cs="Arial"/>
          <w:b/>
          <w:bCs/>
          <w:color w:val="auto"/>
        </w:rPr>
        <w:t>:</w:t>
      </w:r>
      <w:r w:rsidR="0089300C" w:rsidRPr="00784C26">
        <w:rPr>
          <w:rStyle w:val="ts-alignment-element"/>
          <w:rFonts w:cs="Arial"/>
          <w:color w:val="auto"/>
        </w:rPr>
        <w:t xml:space="preserve"> devono </w:t>
      </w:r>
      <w:r w:rsidRPr="00784C26">
        <w:rPr>
          <w:rStyle w:val="ts-alignment-element"/>
          <w:rFonts w:cs="Arial"/>
          <w:color w:val="auto"/>
        </w:rPr>
        <w:t>essere</w:t>
      </w:r>
      <w:r w:rsidR="0089300C" w:rsidRPr="00784C26">
        <w:rPr>
          <w:rFonts w:cs="Arial"/>
          <w:color w:val="auto"/>
        </w:rPr>
        <w:t xml:space="preserve"> </w:t>
      </w:r>
      <w:r w:rsidRPr="00784C26">
        <w:rPr>
          <w:rStyle w:val="ts-alignment-element"/>
          <w:rFonts w:cs="Arial"/>
          <w:color w:val="auto"/>
        </w:rPr>
        <w:t>limitat</w:t>
      </w:r>
      <w:r w:rsidR="0089300C" w:rsidRPr="00784C26">
        <w:rPr>
          <w:rStyle w:val="ts-alignment-element"/>
          <w:rFonts w:cs="Arial"/>
          <w:color w:val="auto"/>
        </w:rPr>
        <w:t>i</w:t>
      </w:r>
      <w:r w:rsidRPr="00784C26">
        <w:rPr>
          <w:rFonts w:cs="Arial"/>
          <w:color w:val="auto"/>
        </w:rPr>
        <w:t xml:space="preserve"> </w:t>
      </w:r>
      <w:r w:rsidRPr="00784C26">
        <w:rPr>
          <w:rStyle w:val="ts-alignment-element"/>
          <w:rFonts w:cs="Arial"/>
          <w:color w:val="auto"/>
        </w:rPr>
        <w:t>nel</w:t>
      </w:r>
      <w:r w:rsidRPr="00784C26">
        <w:rPr>
          <w:rFonts w:cs="Arial"/>
          <w:color w:val="auto"/>
        </w:rPr>
        <w:t xml:space="preserve"> </w:t>
      </w:r>
      <w:r w:rsidRPr="00784C26">
        <w:rPr>
          <w:rStyle w:val="ts-alignment-element"/>
          <w:rFonts w:cs="Arial"/>
          <w:color w:val="auto"/>
        </w:rPr>
        <w:t>tempo</w:t>
      </w:r>
      <w:r w:rsidR="00C04CB0" w:rsidRPr="00784C26">
        <w:rPr>
          <w:rStyle w:val="ts-alignment-element"/>
          <w:rFonts w:cs="Arial"/>
          <w:color w:val="auto"/>
        </w:rPr>
        <w:t xml:space="preserve"> e</w:t>
      </w:r>
      <w:r w:rsidR="0089300C" w:rsidRPr="00784C26">
        <w:rPr>
          <w:rStyle w:val="ts-alignment-element"/>
          <w:rFonts w:cs="Arial"/>
          <w:color w:val="auto"/>
        </w:rPr>
        <w:t xml:space="preserve"> i</w:t>
      </w:r>
      <w:r w:rsidRPr="00784C26">
        <w:rPr>
          <w:rStyle w:val="ts-alignment-element"/>
          <w:rFonts w:cs="Arial"/>
          <w:color w:val="auto"/>
        </w:rPr>
        <w:t>ncludere,</w:t>
      </w:r>
      <w:r w:rsidRPr="00784C26">
        <w:rPr>
          <w:rFonts w:cs="Arial"/>
          <w:color w:val="auto"/>
        </w:rPr>
        <w:t xml:space="preserve"> </w:t>
      </w:r>
      <w:r w:rsidRPr="00784C26">
        <w:rPr>
          <w:rStyle w:val="ts-alignment-element"/>
          <w:rFonts w:cs="Arial"/>
          <w:color w:val="auto"/>
        </w:rPr>
        <w:t>se</w:t>
      </w:r>
      <w:r w:rsidRPr="00784C26">
        <w:rPr>
          <w:rFonts w:cs="Arial"/>
          <w:color w:val="auto"/>
        </w:rPr>
        <w:t xml:space="preserve"> </w:t>
      </w:r>
      <w:r w:rsidRPr="00784C26">
        <w:rPr>
          <w:rStyle w:val="ts-alignment-element"/>
          <w:rFonts w:cs="Arial"/>
          <w:color w:val="auto"/>
        </w:rPr>
        <w:t>del</w:t>
      </w:r>
      <w:r w:rsidRPr="00784C26">
        <w:rPr>
          <w:rFonts w:cs="Arial"/>
          <w:color w:val="auto"/>
        </w:rPr>
        <w:t xml:space="preserve"> </w:t>
      </w:r>
      <w:r w:rsidRPr="00784C26">
        <w:rPr>
          <w:rStyle w:val="ts-alignment-element"/>
          <w:rFonts w:cs="Arial"/>
          <w:color w:val="auto"/>
        </w:rPr>
        <w:t>caso,</w:t>
      </w:r>
      <w:r w:rsidRPr="00784C26">
        <w:rPr>
          <w:rFonts w:cs="Arial"/>
          <w:color w:val="auto"/>
        </w:rPr>
        <w:t xml:space="preserve"> </w:t>
      </w:r>
      <w:r w:rsidRPr="00784C26">
        <w:rPr>
          <w:rStyle w:val="ts-alignment-element"/>
          <w:rFonts w:cs="Arial"/>
          <w:color w:val="auto"/>
        </w:rPr>
        <w:t>obiettivi</w:t>
      </w:r>
      <w:r w:rsidRPr="00784C26">
        <w:rPr>
          <w:rFonts w:cs="Arial"/>
          <w:color w:val="auto"/>
        </w:rPr>
        <w:t xml:space="preserve"> </w:t>
      </w:r>
      <w:r w:rsidRPr="00784C26">
        <w:rPr>
          <w:rStyle w:val="ts-alignment-element"/>
          <w:rFonts w:cs="Arial"/>
          <w:color w:val="auto"/>
        </w:rPr>
        <w:t>assoluti</w:t>
      </w:r>
      <w:r w:rsidRPr="00784C26">
        <w:rPr>
          <w:rFonts w:cs="Arial"/>
          <w:color w:val="auto"/>
        </w:rPr>
        <w:t xml:space="preserve"> </w:t>
      </w:r>
      <w:r w:rsidRPr="00784C26">
        <w:rPr>
          <w:rStyle w:val="ts-alignment-element"/>
          <w:rFonts w:cs="Arial"/>
          <w:color w:val="auto"/>
        </w:rPr>
        <w:t>di</w:t>
      </w:r>
      <w:r w:rsidRPr="00784C26">
        <w:rPr>
          <w:rFonts w:cs="Arial"/>
          <w:color w:val="auto"/>
        </w:rPr>
        <w:t xml:space="preserve"> </w:t>
      </w:r>
      <w:r w:rsidRPr="00784C26">
        <w:rPr>
          <w:rStyle w:val="ts-alignment-element"/>
          <w:rFonts w:cs="Arial"/>
          <w:b/>
          <w:bCs/>
          <w:color w:val="auto"/>
        </w:rPr>
        <w:t>riduzione</w:t>
      </w:r>
      <w:r w:rsidRPr="00784C26">
        <w:rPr>
          <w:rFonts w:cs="Arial"/>
          <w:b/>
          <w:bCs/>
          <w:color w:val="auto"/>
        </w:rPr>
        <w:t xml:space="preserve"> </w:t>
      </w:r>
      <w:r w:rsidRPr="00784C26">
        <w:rPr>
          <w:rStyle w:val="ts-alignment-element"/>
          <w:rFonts w:cs="Arial"/>
          <w:b/>
          <w:bCs/>
          <w:color w:val="auto"/>
        </w:rPr>
        <w:t>delle</w:t>
      </w:r>
      <w:r w:rsidRPr="00784C26">
        <w:rPr>
          <w:rFonts w:cs="Arial"/>
          <w:b/>
          <w:bCs/>
          <w:color w:val="auto"/>
        </w:rPr>
        <w:t xml:space="preserve"> </w:t>
      </w:r>
      <w:r w:rsidRPr="00784C26">
        <w:rPr>
          <w:rStyle w:val="ts-alignment-element"/>
          <w:rFonts w:cs="Arial"/>
          <w:b/>
          <w:bCs/>
          <w:color w:val="auto"/>
        </w:rPr>
        <w:t>emissioni</w:t>
      </w:r>
      <w:r w:rsidRPr="00784C26">
        <w:rPr>
          <w:rFonts w:cs="Arial"/>
          <w:b/>
          <w:bCs/>
          <w:color w:val="auto"/>
        </w:rPr>
        <w:t xml:space="preserve"> </w:t>
      </w:r>
      <w:r w:rsidRPr="00784C26">
        <w:rPr>
          <w:rStyle w:val="ts-alignment-element"/>
          <w:rFonts w:cs="Arial"/>
          <w:b/>
          <w:bCs/>
          <w:color w:val="auto"/>
        </w:rPr>
        <w:t>di</w:t>
      </w:r>
      <w:r w:rsidRPr="00784C26">
        <w:rPr>
          <w:rFonts w:cs="Arial"/>
          <w:b/>
          <w:bCs/>
          <w:color w:val="auto"/>
        </w:rPr>
        <w:t xml:space="preserve"> </w:t>
      </w:r>
      <w:r w:rsidRPr="00784C26">
        <w:rPr>
          <w:rStyle w:val="ts-alignment-element"/>
          <w:rFonts w:cs="Arial"/>
          <w:b/>
          <w:bCs/>
          <w:color w:val="auto"/>
        </w:rPr>
        <w:t>gas</w:t>
      </w:r>
      <w:r w:rsidRPr="00784C26">
        <w:rPr>
          <w:rFonts w:cs="Arial"/>
          <w:b/>
          <w:bCs/>
          <w:color w:val="auto"/>
        </w:rPr>
        <w:t xml:space="preserve"> </w:t>
      </w:r>
      <w:r w:rsidRPr="00784C26">
        <w:rPr>
          <w:rStyle w:val="ts-alignment-element"/>
          <w:rFonts w:cs="Arial"/>
          <w:b/>
          <w:bCs/>
          <w:color w:val="auto"/>
        </w:rPr>
        <w:t>a</w:t>
      </w:r>
      <w:r w:rsidRPr="00784C26">
        <w:rPr>
          <w:rFonts w:cs="Arial"/>
          <w:b/>
          <w:bCs/>
          <w:color w:val="auto"/>
        </w:rPr>
        <w:t xml:space="preserve"> </w:t>
      </w:r>
      <w:r w:rsidRPr="00784C26">
        <w:rPr>
          <w:rStyle w:val="ts-alignment-element"/>
          <w:rFonts w:cs="Arial"/>
          <w:b/>
          <w:bCs/>
          <w:color w:val="auto"/>
        </w:rPr>
        <w:t>effetto</w:t>
      </w:r>
      <w:r w:rsidRPr="00784C26">
        <w:rPr>
          <w:rFonts w:cs="Arial"/>
          <w:b/>
          <w:bCs/>
          <w:color w:val="auto"/>
        </w:rPr>
        <w:t xml:space="preserve"> </w:t>
      </w:r>
      <w:r w:rsidRPr="00784C26">
        <w:rPr>
          <w:rStyle w:val="ts-alignment-element"/>
          <w:rFonts w:cs="Arial"/>
          <w:b/>
          <w:bCs/>
          <w:color w:val="auto"/>
        </w:rPr>
        <w:t>serra</w:t>
      </w:r>
      <w:r w:rsidRPr="00784C26">
        <w:rPr>
          <w:rFonts w:cs="Arial"/>
          <w:b/>
          <w:bCs/>
          <w:color w:val="auto"/>
        </w:rPr>
        <w:t xml:space="preserve"> </w:t>
      </w:r>
      <w:r w:rsidRPr="00784C26">
        <w:rPr>
          <w:rStyle w:val="ts-alignment-element"/>
          <w:rFonts w:cs="Arial"/>
          <w:b/>
          <w:bCs/>
          <w:color w:val="auto"/>
        </w:rPr>
        <w:t>almeno</w:t>
      </w:r>
      <w:r w:rsidRPr="00784C26">
        <w:rPr>
          <w:rFonts w:cs="Arial"/>
          <w:b/>
          <w:bCs/>
          <w:color w:val="auto"/>
        </w:rPr>
        <w:t xml:space="preserve"> </w:t>
      </w:r>
      <w:r w:rsidRPr="00784C26">
        <w:rPr>
          <w:rStyle w:val="ts-alignment-element"/>
          <w:rFonts w:cs="Arial"/>
          <w:b/>
          <w:bCs/>
          <w:color w:val="auto"/>
        </w:rPr>
        <w:t>per</w:t>
      </w:r>
      <w:r w:rsidRPr="00784C26">
        <w:rPr>
          <w:rFonts w:cs="Arial"/>
          <w:b/>
          <w:bCs/>
          <w:color w:val="auto"/>
        </w:rPr>
        <w:t xml:space="preserve"> </w:t>
      </w:r>
      <w:r w:rsidRPr="00784C26">
        <w:rPr>
          <w:rStyle w:val="ts-alignment-element"/>
          <w:rFonts w:cs="Arial"/>
          <w:b/>
          <w:bCs/>
          <w:color w:val="auto"/>
        </w:rPr>
        <w:t>il</w:t>
      </w:r>
      <w:r w:rsidRPr="00784C26">
        <w:rPr>
          <w:rFonts w:cs="Arial"/>
          <w:b/>
          <w:bCs/>
          <w:color w:val="auto"/>
        </w:rPr>
        <w:t xml:space="preserve"> </w:t>
      </w:r>
      <w:r w:rsidRPr="00784C26">
        <w:rPr>
          <w:rStyle w:val="ts-alignment-element"/>
          <w:rFonts w:cs="Arial"/>
          <w:b/>
          <w:bCs/>
          <w:color w:val="auto"/>
        </w:rPr>
        <w:t>2030</w:t>
      </w:r>
      <w:r w:rsidRPr="00784C26">
        <w:rPr>
          <w:rFonts w:cs="Arial"/>
          <w:b/>
          <w:bCs/>
          <w:color w:val="auto"/>
        </w:rPr>
        <w:t xml:space="preserve"> </w:t>
      </w:r>
      <w:r w:rsidRPr="00784C26">
        <w:rPr>
          <w:rStyle w:val="ts-alignment-element"/>
          <w:rFonts w:cs="Arial"/>
          <w:b/>
          <w:bCs/>
          <w:color w:val="auto"/>
        </w:rPr>
        <w:t>e</w:t>
      </w:r>
      <w:r w:rsidRPr="00784C26">
        <w:rPr>
          <w:rFonts w:cs="Arial"/>
          <w:b/>
          <w:bCs/>
          <w:color w:val="auto"/>
        </w:rPr>
        <w:t xml:space="preserve"> </w:t>
      </w:r>
      <w:r w:rsidRPr="00784C26">
        <w:rPr>
          <w:rStyle w:val="ts-alignment-element"/>
          <w:rFonts w:cs="Arial"/>
          <w:b/>
          <w:bCs/>
          <w:color w:val="auto"/>
        </w:rPr>
        <w:t>il</w:t>
      </w:r>
      <w:r w:rsidRPr="00784C26">
        <w:rPr>
          <w:rFonts w:cs="Arial"/>
          <w:b/>
          <w:bCs/>
          <w:color w:val="auto"/>
        </w:rPr>
        <w:t xml:space="preserve"> </w:t>
      </w:r>
      <w:r w:rsidRPr="00784C26">
        <w:rPr>
          <w:rStyle w:val="ts-alignment-element"/>
          <w:rFonts w:cs="Arial"/>
          <w:b/>
          <w:bCs/>
          <w:color w:val="auto"/>
        </w:rPr>
        <w:t>2050</w:t>
      </w:r>
      <w:r w:rsidR="001D5B4F" w:rsidRPr="00784C26">
        <w:rPr>
          <w:rStyle w:val="ts-alignment-element"/>
          <w:rFonts w:cs="Arial"/>
          <w:color w:val="auto"/>
        </w:rPr>
        <w:t xml:space="preserve">, nonché esplicitare </w:t>
      </w:r>
      <w:r w:rsidRPr="00784C26">
        <w:rPr>
          <w:rStyle w:val="ts-alignment-element"/>
          <w:rFonts w:cs="Arial"/>
          <w:color w:val="auto"/>
        </w:rPr>
        <w:t>se</w:t>
      </w:r>
      <w:r w:rsidRPr="00784C26">
        <w:rPr>
          <w:rFonts w:cs="Arial"/>
          <w:color w:val="auto"/>
        </w:rPr>
        <w:t xml:space="preserve"> </w:t>
      </w:r>
      <w:r w:rsidRPr="00784C26">
        <w:rPr>
          <w:rStyle w:val="ts-alignment-element"/>
          <w:rFonts w:cs="Arial"/>
          <w:color w:val="auto"/>
        </w:rPr>
        <w:t>gli</w:t>
      </w:r>
      <w:r w:rsidRPr="00784C26">
        <w:rPr>
          <w:rFonts w:cs="Arial"/>
          <w:color w:val="auto"/>
        </w:rPr>
        <w:t xml:space="preserve"> </w:t>
      </w:r>
      <w:r w:rsidRPr="00784C26">
        <w:rPr>
          <w:rStyle w:val="ts-alignment-element"/>
          <w:rFonts w:cs="Arial"/>
          <w:color w:val="auto"/>
        </w:rPr>
        <w:t>obiettivi</w:t>
      </w:r>
      <w:r w:rsidRPr="00784C26">
        <w:rPr>
          <w:rFonts w:cs="Arial"/>
          <w:color w:val="auto"/>
        </w:rPr>
        <w:t xml:space="preserve"> </w:t>
      </w:r>
      <w:r w:rsidRPr="00784C26">
        <w:rPr>
          <w:rStyle w:val="ts-alignment-element"/>
          <w:rFonts w:cs="Arial"/>
          <w:color w:val="auto"/>
        </w:rPr>
        <w:t>ambientali</w:t>
      </w:r>
      <w:r w:rsidRPr="00784C26">
        <w:rPr>
          <w:rFonts w:cs="Arial"/>
          <w:color w:val="auto"/>
        </w:rPr>
        <w:t xml:space="preserve"> </w:t>
      </w:r>
      <w:r w:rsidRPr="00784C26">
        <w:rPr>
          <w:rStyle w:val="ts-alignment-element"/>
          <w:rFonts w:cs="Arial"/>
          <w:color w:val="auto"/>
        </w:rPr>
        <w:t>sono</w:t>
      </w:r>
      <w:r w:rsidRPr="00784C26">
        <w:rPr>
          <w:rFonts w:cs="Arial"/>
          <w:color w:val="auto"/>
        </w:rPr>
        <w:t xml:space="preserve"> </w:t>
      </w:r>
      <w:r w:rsidRPr="00784C26">
        <w:rPr>
          <w:rStyle w:val="ts-alignment-element"/>
          <w:rFonts w:cs="Arial"/>
          <w:color w:val="auto"/>
        </w:rPr>
        <w:t>basati</w:t>
      </w:r>
      <w:r w:rsidRPr="00784C26">
        <w:rPr>
          <w:rFonts w:cs="Arial"/>
          <w:color w:val="auto"/>
        </w:rPr>
        <w:t xml:space="preserve"> </w:t>
      </w:r>
      <w:r w:rsidRPr="00784C26">
        <w:rPr>
          <w:rStyle w:val="ts-alignment-element"/>
          <w:rFonts w:cs="Arial"/>
          <w:color w:val="auto"/>
        </w:rPr>
        <w:t>su</w:t>
      </w:r>
      <w:r w:rsidR="001D5B4F" w:rsidRPr="00784C26">
        <w:rPr>
          <w:rStyle w:val="ts-alignment-element"/>
          <w:rFonts w:cs="Arial"/>
          <w:color w:val="auto"/>
        </w:rPr>
        <w:t xml:space="preserve"> prove scientifiche</w:t>
      </w:r>
    </w:p>
    <w:p w14:paraId="7CA3817C" w14:textId="4A938955" w:rsidR="00C04CB0" w:rsidRPr="00784C26" w:rsidRDefault="001D5B4F" w:rsidP="00C04CB0">
      <w:pPr>
        <w:spacing w:before="120" w:after="0" w:line="280" w:lineRule="exact"/>
        <w:rPr>
          <w:rFonts w:cs="Arial"/>
          <w:color w:val="auto"/>
        </w:rPr>
      </w:pPr>
      <w:proofErr w:type="spellStart"/>
      <w:r w:rsidRPr="00784C26">
        <w:rPr>
          <w:rFonts w:cs="Arial"/>
          <w:b/>
          <w:bCs/>
          <w:i/>
          <w:iCs/>
          <w:color w:val="auto"/>
        </w:rPr>
        <w:t>Intangible</w:t>
      </w:r>
      <w:proofErr w:type="spellEnd"/>
      <w:r w:rsidR="00746673" w:rsidRPr="00784C26">
        <w:rPr>
          <w:rFonts w:cs="Arial"/>
          <w:b/>
          <w:bCs/>
          <w:i/>
          <w:iCs/>
          <w:color w:val="auto"/>
        </w:rPr>
        <w:t xml:space="preserve"> </w:t>
      </w:r>
      <w:r w:rsidR="00746673" w:rsidRPr="00784C26">
        <w:rPr>
          <w:rFonts w:cs="Arial"/>
          <w:color w:val="auto"/>
        </w:rPr>
        <w:t>(asset intangibili che contribuiscono a creare valore):</w:t>
      </w:r>
      <w:r w:rsidRPr="00784C26">
        <w:rPr>
          <w:rFonts w:cs="Arial"/>
          <w:color w:val="auto"/>
        </w:rPr>
        <w:t xml:space="preserve"> sono stati eliminati</w:t>
      </w:r>
      <w:r w:rsidR="008B22A6" w:rsidRPr="00784C26">
        <w:rPr>
          <w:rFonts w:cs="Arial"/>
          <w:color w:val="auto"/>
        </w:rPr>
        <w:t xml:space="preserve"> </w:t>
      </w:r>
      <w:r w:rsidR="00D23586" w:rsidRPr="00784C26">
        <w:rPr>
          <w:rStyle w:val="ts-alignment-element"/>
          <w:rFonts w:cs="Arial"/>
          <w:color w:val="auto"/>
        </w:rPr>
        <w:t>dagli</w:t>
      </w:r>
      <w:r w:rsidR="00D23586" w:rsidRPr="00784C26">
        <w:rPr>
          <w:rFonts w:cs="Arial"/>
          <w:color w:val="auto"/>
        </w:rPr>
        <w:t xml:space="preserve"> </w:t>
      </w:r>
      <w:r w:rsidR="00D23586" w:rsidRPr="00784C26">
        <w:rPr>
          <w:rStyle w:val="ts-alignment-element"/>
          <w:rFonts w:cs="Arial"/>
          <w:color w:val="auto"/>
        </w:rPr>
        <w:t>obblighi</w:t>
      </w:r>
      <w:r w:rsidR="00D23586" w:rsidRPr="00784C26">
        <w:rPr>
          <w:rFonts w:cs="Arial"/>
          <w:color w:val="auto"/>
        </w:rPr>
        <w:t xml:space="preserve"> </w:t>
      </w:r>
      <w:r w:rsidR="00D23586" w:rsidRPr="00784C26">
        <w:rPr>
          <w:rStyle w:val="ts-alignment-element"/>
          <w:rFonts w:cs="Arial"/>
          <w:color w:val="auto"/>
        </w:rPr>
        <w:t>di</w:t>
      </w:r>
      <w:r w:rsidR="00D23586" w:rsidRPr="00784C26">
        <w:rPr>
          <w:rFonts w:cs="Arial"/>
          <w:color w:val="auto"/>
        </w:rPr>
        <w:t xml:space="preserve"> </w:t>
      </w:r>
      <w:r w:rsidR="00D23586" w:rsidRPr="00784C26">
        <w:rPr>
          <w:rStyle w:val="ts-alignment-element"/>
          <w:rFonts w:cs="Arial"/>
          <w:color w:val="auto"/>
        </w:rPr>
        <w:t>rendicontazione</w:t>
      </w:r>
      <w:r w:rsidR="00D23586" w:rsidRPr="00784C26">
        <w:rPr>
          <w:rFonts w:cs="Arial"/>
          <w:color w:val="auto"/>
        </w:rPr>
        <w:t xml:space="preserve"> </w:t>
      </w:r>
      <w:r w:rsidR="00D23586" w:rsidRPr="00784C26">
        <w:rPr>
          <w:rStyle w:val="ts-alignment-element"/>
          <w:rFonts w:cs="Arial"/>
          <w:color w:val="auto"/>
        </w:rPr>
        <w:t>di</w:t>
      </w:r>
      <w:r w:rsidR="00D23586" w:rsidRPr="00784C26">
        <w:rPr>
          <w:rFonts w:cs="Arial"/>
          <w:color w:val="auto"/>
        </w:rPr>
        <w:t xml:space="preserve"> </w:t>
      </w:r>
      <w:r w:rsidR="00D23586" w:rsidRPr="00784C26">
        <w:rPr>
          <w:rStyle w:val="ts-alignment-element"/>
          <w:rFonts w:cs="Arial"/>
          <w:color w:val="auto"/>
        </w:rPr>
        <w:t>sostenibilità</w:t>
      </w:r>
      <w:r w:rsidR="00D23586" w:rsidRPr="00784C26">
        <w:rPr>
          <w:rFonts w:cs="Arial"/>
          <w:color w:val="auto"/>
        </w:rPr>
        <w:t xml:space="preserve"> </w:t>
      </w:r>
      <w:r w:rsidR="00D23586" w:rsidRPr="00784C26">
        <w:rPr>
          <w:rStyle w:val="ts-alignment-element"/>
          <w:rFonts w:cs="Arial"/>
          <w:color w:val="auto"/>
        </w:rPr>
        <w:t>(quindi</w:t>
      </w:r>
      <w:r w:rsidR="00D23586" w:rsidRPr="00784C26">
        <w:rPr>
          <w:rFonts w:cs="Arial"/>
          <w:color w:val="auto"/>
        </w:rPr>
        <w:t xml:space="preserve"> </w:t>
      </w:r>
      <w:r w:rsidR="00D23586" w:rsidRPr="00784C26">
        <w:rPr>
          <w:rStyle w:val="ts-alignment-element"/>
          <w:rFonts w:cs="Arial"/>
          <w:color w:val="auto"/>
        </w:rPr>
        <w:t>non</w:t>
      </w:r>
      <w:r w:rsidR="00D23586" w:rsidRPr="00784C26">
        <w:rPr>
          <w:rFonts w:cs="Arial"/>
          <w:color w:val="auto"/>
        </w:rPr>
        <w:t xml:space="preserve"> </w:t>
      </w:r>
      <w:r w:rsidR="00D23586" w:rsidRPr="00784C26">
        <w:rPr>
          <w:rStyle w:val="ts-alignment-element"/>
          <w:rFonts w:cs="Arial"/>
          <w:color w:val="auto"/>
        </w:rPr>
        <w:t>affrontati</w:t>
      </w:r>
      <w:r w:rsidR="00D23586" w:rsidRPr="00784C26">
        <w:rPr>
          <w:rFonts w:cs="Arial"/>
          <w:color w:val="auto"/>
        </w:rPr>
        <w:t xml:space="preserve"> </w:t>
      </w:r>
      <w:r w:rsidR="00D23586" w:rsidRPr="00784C26">
        <w:rPr>
          <w:rStyle w:val="ts-alignment-element"/>
          <w:rFonts w:cs="Arial"/>
          <w:color w:val="auto"/>
        </w:rPr>
        <w:t>dagli</w:t>
      </w:r>
      <w:r w:rsidR="00D23586" w:rsidRPr="00784C26">
        <w:rPr>
          <w:rFonts w:cs="Arial"/>
          <w:color w:val="auto"/>
        </w:rPr>
        <w:t xml:space="preserve"> </w:t>
      </w:r>
      <w:r w:rsidR="00D23586" w:rsidRPr="00784C26">
        <w:rPr>
          <w:rStyle w:val="ts-alignment-element"/>
          <w:rFonts w:cs="Arial"/>
          <w:color w:val="auto"/>
        </w:rPr>
        <w:t>standard</w:t>
      </w:r>
      <w:r w:rsidR="00C5008B" w:rsidRPr="00784C26">
        <w:rPr>
          <w:rFonts w:cs="Arial"/>
          <w:color w:val="auto"/>
        </w:rPr>
        <w:t xml:space="preserve">). </w:t>
      </w:r>
      <w:r w:rsidR="00C04CB0" w:rsidRPr="00784C26">
        <w:rPr>
          <w:rFonts w:cs="Arial"/>
          <w:color w:val="auto"/>
        </w:rPr>
        <w:t xml:space="preserve">È </w:t>
      </w:r>
      <w:r w:rsidR="00C5008B" w:rsidRPr="00784C26">
        <w:rPr>
          <w:rFonts w:cs="Arial"/>
          <w:color w:val="auto"/>
        </w:rPr>
        <w:t xml:space="preserve">previsto </w:t>
      </w:r>
      <w:r w:rsidRPr="00784C26">
        <w:rPr>
          <w:rStyle w:val="ts-alignment-element"/>
          <w:rFonts w:cs="Arial"/>
          <w:color w:val="auto"/>
        </w:rPr>
        <w:t>l'obbligo</w:t>
      </w:r>
      <w:r w:rsidRPr="00784C26">
        <w:rPr>
          <w:rFonts w:cs="Arial"/>
          <w:color w:val="auto"/>
        </w:rPr>
        <w:t xml:space="preserve"> </w:t>
      </w:r>
      <w:r w:rsidRPr="00784C26">
        <w:rPr>
          <w:rStyle w:val="ts-alignment-element"/>
          <w:rFonts w:cs="Arial"/>
          <w:color w:val="auto"/>
        </w:rPr>
        <w:t>generale</w:t>
      </w:r>
      <w:r w:rsidRPr="00784C26">
        <w:rPr>
          <w:rFonts w:cs="Arial"/>
          <w:color w:val="auto"/>
        </w:rPr>
        <w:t xml:space="preserve"> </w:t>
      </w:r>
      <w:r w:rsidRPr="00784C26">
        <w:rPr>
          <w:rStyle w:val="ts-alignment-element"/>
          <w:rFonts w:cs="Arial"/>
          <w:color w:val="auto"/>
        </w:rPr>
        <w:t>di</w:t>
      </w:r>
      <w:r w:rsidRPr="00784C26">
        <w:rPr>
          <w:rFonts w:cs="Arial"/>
          <w:color w:val="auto"/>
        </w:rPr>
        <w:t xml:space="preserve"> </w:t>
      </w:r>
      <w:r w:rsidRPr="00784C26">
        <w:rPr>
          <w:rStyle w:val="ts-alignment-element"/>
          <w:rFonts w:cs="Arial"/>
          <w:color w:val="auto"/>
        </w:rPr>
        <w:t>informativa</w:t>
      </w:r>
      <w:r w:rsidRPr="00784C26">
        <w:rPr>
          <w:rFonts w:cs="Arial"/>
          <w:color w:val="auto"/>
        </w:rPr>
        <w:t xml:space="preserve"> </w:t>
      </w:r>
      <w:r w:rsidRPr="00784C26">
        <w:rPr>
          <w:rStyle w:val="ts-alignment-element"/>
          <w:rFonts w:cs="Arial"/>
          <w:color w:val="auto"/>
        </w:rPr>
        <w:t>sui</w:t>
      </w:r>
      <w:r w:rsidRPr="00784C26">
        <w:rPr>
          <w:rFonts w:cs="Arial"/>
          <w:color w:val="auto"/>
        </w:rPr>
        <w:t xml:space="preserve"> </w:t>
      </w:r>
      <w:r w:rsidRPr="00784C26">
        <w:rPr>
          <w:rStyle w:val="ts-alignment-element"/>
          <w:rFonts w:cs="Arial"/>
          <w:color w:val="auto"/>
        </w:rPr>
        <w:t>beni</w:t>
      </w:r>
      <w:r w:rsidRPr="00784C26">
        <w:rPr>
          <w:rFonts w:cs="Arial"/>
          <w:color w:val="auto"/>
        </w:rPr>
        <w:t xml:space="preserve"> </w:t>
      </w:r>
      <w:r w:rsidRPr="00784C26">
        <w:rPr>
          <w:rStyle w:val="ts-alignment-element"/>
          <w:rFonts w:cs="Arial"/>
          <w:color w:val="auto"/>
        </w:rPr>
        <w:t>immateriali</w:t>
      </w:r>
      <w:r w:rsidRPr="00784C26">
        <w:rPr>
          <w:rFonts w:cs="Arial"/>
          <w:color w:val="auto"/>
        </w:rPr>
        <w:t xml:space="preserve"> </w:t>
      </w:r>
      <w:r w:rsidRPr="00784C26">
        <w:rPr>
          <w:rStyle w:val="ts-alignment-element"/>
          <w:rFonts w:cs="Arial"/>
          <w:color w:val="auto"/>
        </w:rPr>
        <w:t>nella</w:t>
      </w:r>
      <w:r w:rsidRPr="00784C26">
        <w:rPr>
          <w:rFonts w:cs="Arial"/>
          <w:color w:val="auto"/>
        </w:rPr>
        <w:t xml:space="preserve"> </w:t>
      </w:r>
      <w:r w:rsidRPr="00784C26">
        <w:rPr>
          <w:rStyle w:val="ts-alignment-element"/>
          <w:rFonts w:cs="Arial"/>
          <w:color w:val="auto"/>
        </w:rPr>
        <w:t>relazione</w:t>
      </w:r>
      <w:r w:rsidRPr="00784C26">
        <w:rPr>
          <w:rFonts w:cs="Arial"/>
          <w:color w:val="auto"/>
        </w:rPr>
        <w:t xml:space="preserve"> </w:t>
      </w:r>
      <w:r w:rsidRPr="00784C26">
        <w:rPr>
          <w:rStyle w:val="ts-alignment-element"/>
          <w:rFonts w:cs="Arial"/>
          <w:color w:val="auto"/>
        </w:rPr>
        <w:t>sulla</w:t>
      </w:r>
      <w:r w:rsidR="00C04CB0" w:rsidRPr="00784C26">
        <w:rPr>
          <w:rStyle w:val="ts-alignment-element"/>
          <w:rFonts w:cs="Arial"/>
          <w:color w:val="auto"/>
        </w:rPr>
        <w:t xml:space="preserve"> gestione.</w:t>
      </w:r>
      <w:r w:rsidRPr="00784C26">
        <w:rPr>
          <w:rFonts w:cs="Arial"/>
          <w:color w:val="auto"/>
        </w:rPr>
        <w:t xml:space="preserve"> </w:t>
      </w:r>
    </w:p>
    <w:p w14:paraId="40C11595" w14:textId="23E72E71" w:rsidR="001D5B4F" w:rsidRPr="00784C26" w:rsidRDefault="001D5B4F" w:rsidP="00C04CB0">
      <w:pPr>
        <w:spacing w:before="120" w:after="0" w:line="280" w:lineRule="exact"/>
        <w:rPr>
          <w:rFonts w:eastAsia="Times New Roman" w:cs="Arial"/>
          <w:color w:val="auto"/>
        </w:rPr>
      </w:pPr>
      <w:r w:rsidRPr="00784C26">
        <w:rPr>
          <w:rFonts w:eastAsia="Times New Roman" w:cs="Arial"/>
          <w:b/>
          <w:bCs/>
          <w:i/>
          <w:iCs/>
          <w:color w:val="auto"/>
        </w:rPr>
        <w:t>Due diligence e impatti negativ</w:t>
      </w:r>
      <w:r w:rsidR="000A52C2" w:rsidRPr="00784C26">
        <w:rPr>
          <w:rFonts w:eastAsia="Times New Roman" w:cs="Arial"/>
          <w:b/>
          <w:bCs/>
          <w:i/>
          <w:iCs/>
          <w:color w:val="auto"/>
        </w:rPr>
        <w:t>i</w:t>
      </w:r>
      <w:r w:rsidRPr="00784C26">
        <w:rPr>
          <w:rFonts w:eastAsia="Times New Roman" w:cs="Arial"/>
          <w:color w:val="auto"/>
        </w:rPr>
        <w:t xml:space="preserve">: la </w:t>
      </w:r>
      <w:r w:rsidR="00C04CB0" w:rsidRPr="00784C26">
        <w:rPr>
          <w:rFonts w:eastAsia="Times New Roman" w:cs="Arial"/>
          <w:color w:val="auto"/>
        </w:rPr>
        <w:t xml:space="preserve">prima </w:t>
      </w:r>
      <w:r w:rsidRPr="00784C26">
        <w:rPr>
          <w:rFonts w:eastAsia="Times New Roman" w:cs="Arial"/>
          <w:color w:val="auto"/>
        </w:rPr>
        <w:t xml:space="preserve">dovrebbe essere in linea </w:t>
      </w:r>
      <w:r w:rsidR="00594F66" w:rsidRPr="00784C26">
        <w:rPr>
          <w:rFonts w:eastAsia="Times New Roman" w:cs="Arial"/>
          <w:color w:val="auto"/>
        </w:rPr>
        <w:t xml:space="preserve">a </w:t>
      </w:r>
      <w:r w:rsidR="00C04CB0" w:rsidRPr="00784C26">
        <w:rPr>
          <w:rFonts w:eastAsia="Times New Roman" w:cs="Arial"/>
          <w:color w:val="auto"/>
        </w:rPr>
        <w:t xml:space="preserve">quanto l’ordinamento europeo prevede </w:t>
      </w:r>
      <w:r w:rsidRPr="00784C26">
        <w:rPr>
          <w:rFonts w:eastAsia="Times New Roman" w:cs="Arial"/>
          <w:color w:val="auto"/>
        </w:rPr>
        <w:t xml:space="preserve">per le imprese </w:t>
      </w:r>
      <w:r w:rsidR="00C04CB0" w:rsidRPr="00784C26">
        <w:rPr>
          <w:rFonts w:eastAsia="Times New Roman" w:cs="Arial"/>
          <w:color w:val="auto"/>
        </w:rPr>
        <w:t>al fine di “</w:t>
      </w:r>
      <w:r w:rsidRPr="00784C26">
        <w:rPr>
          <w:rFonts w:eastAsia="Times New Roman" w:cs="Arial"/>
          <w:color w:val="auto"/>
        </w:rPr>
        <w:t xml:space="preserve">condurre un processo di </w:t>
      </w:r>
      <w:r w:rsidRPr="00784C26">
        <w:rPr>
          <w:rFonts w:eastAsia="Times New Roman" w:cs="Arial"/>
          <w:i/>
          <w:iCs/>
          <w:color w:val="auto"/>
        </w:rPr>
        <w:t>due diligence</w:t>
      </w:r>
      <w:r w:rsidR="00C04CB0" w:rsidRPr="00784C26">
        <w:rPr>
          <w:rFonts w:eastAsia="Times New Roman" w:cs="Arial"/>
          <w:color w:val="auto"/>
        </w:rPr>
        <w:t>”</w:t>
      </w:r>
      <w:r w:rsidRPr="00784C26">
        <w:rPr>
          <w:rFonts w:eastAsia="Times New Roman" w:cs="Arial"/>
          <w:color w:val="auto"/>
        </w:rPr>
        <w:t xml:space="preserve"> (anticipando </w:t>
      </w:r>
      <w:r w:rsidR="00C04CB0" w:rsidRPr="00784C26">
        <w:rPr>
          <w:rFonts w:eastAsia="Times New Roman" w:cs="Arial"/>
          <w:color w:val="auto"/>
        </w:rPr>
        <w:t xml:space="preserve">in tal modo </w:t>
      </w:r>
      <w:r w:rsidR="00ED3651" w:rsidRPr="00784C26">
        <w:rPr>
          <w:rFonts w:eastAsia="Times New Roman" w:cs="Arial"/>
          <w:color w:val="auto"/>
        </w:rPr>
        <w:t>i contenuti del</w:t>
      </w:r>
      <w:r w:rsidRPr="00784C26">
        <w:rPr>
          <w:rFonts w:eastAsia="Times New Roman" w:cs="Arial"/>
          <w:color w:val="auto"/>
        </w:rPr>
        <w:t xml:space="preserve">la </w:t>
      </w:r>
      <w:r w:rsidR="00C04CB0" w:rsidRPr="00784C26">
        <w:rPr>
          <w:rFonts w:eastAsia="Times New Roman" w:cs="Arial"/>
          <w:color w:val="auto"/>
        </w:rPr>
        <w:t xml:space="preserve">proposta di </w:t>
      </w:r>
      <w:r w:rsidRPr="00784C26">
        <w:rPr>
          <w:rFonts w:eastAsia="Times New Roman" w:cs="Arial"/>
          <w:color w:val="auto"/>
        </w:rPr>
        <w:t xml:space="preserve">direttiva </w:t>
      </w:r>
      <w:r w:rsidR="00C04CB0" w:rsidRPr="00784C26">
        <w:rPr>
          <w:rFonts w:eastAsia="Times New Roman" w:cs="Arial"/>
          <w:color w:val="auto"/>
        </w:rPr>
        <w:t>sul tema</w:t>
      </w:r>
      <w:r w:rsidR="00ED3651" w:rsidRPr="00784C26">
        <w:rPr>
          <w:rFonts w:eastAsia="Times New Roman" w:cs="Arial"/>
          <w:color w:val="auto"/>
        </w:rPr>
        <w:t>, c.d. CSDD</w:t>
      </w:r>
      <w:r w:rsidRPr="00784C26">
        <w:rPr>
          <w:rFonts w:eastAsia="Times New Roman" w:cs="Arial"/>
          <w:color w:val="auto"/>
        </w:rPr>
        <w:t>)</w:t>
      </w:r>
      <w:r w:rsidR="00C04CB0" w:rsidRPr="00784C26">
        <w:rPr>
          <w:rFonts w:eastAsia="Times New Roman" w:cs="Arial"/>
          <w:color w:val="auto"/>
        </w:rPr>
        <w:t>; inoltre, dovranno essere s</w:t>
      </w:r>
      <w:r w:rsidRPr="00784C26">
        <w:rPr>
          <w:rFonts w:eastAsia="Times New Roman" w:cs="Arial"/>
          <w:color w:val="auto"/>
        </w:rPr>
        <w:t>egnala</w:t>
      </w:r>
      <w:r w:rsidR="00C04CB0" w:rsidRPr="00784C26">
        <w:rPr>
          <w:rFonts w:eastAsia="Times New Roman" w:cs="Arial"/>
          <w:color w:val="auto"/>
        </w:rPr>
        <w:t>ti</w:t>
      </w:r>
      <w:r w:rsidRPr="00784C26">
        <w:rPr>
          <w:rFonts w:eastAsia="Times New Roman" w:cs="Arial"/>
          <w:color w:val="auto"/>
        </w:rPr>
        <w:t xml:space="preserve"> i principali impatti negativi</w:t>
      </w:r>
      <w:r w:rsidR="00C04CB0" w:rsidRPr="00784C26">
        <w:rPr>
          <w:rFonts w:eastAsia="Times New Roman" w:cs="Arial"/>
          <w:color w:val="auto"/>
        </w:rPr>
        <w:t>,</w:t>
      </w:r>
      <w:r w:rsidRPr="00784C26">
        <w:rPr>
          <w:rFonts w:eastAsia="Times New Roman" w:cs="Arial"/>
          <w:color w:val="auto"/>
        </w:rPr>
        <w:t xml:space="preserve"> effettivi o potenziali</w:t>
      </w:r>
      <w:r w:rsidR="00C04CB0" w:rsidRPr="00784C26">
        <w:rPr>
          <w:rFonts w:eastAsia="Times New Roman" w:cs="Arial"/>
          <w:color w:val="auto"/>
        </w:rPr>
        <w:t>,</w:t>
      </w:r>
      <w:r w:rsidRPr="00784C26">
        <w:rPr>
          <w:rFonts w:eastAsia="Times New Roman" w:cs="Arial"/>
          <w:color w:val="auto"/>
        </w:rPr>
        <w:t xml:space="preserve"> </w:t>
      </w:r>
      <w:r w:rsidR="00C04CB0" w:rsidRPr="00784C26">
        <w:rPr>
          <w:rFonts w:eastAsia="Times New Roman" w:cs="Arial"/>
          <w:color w:val="auto"/>
        </w:rPr>
        <w:t>“</w:t>
      </w:r>
      <w:r w:rsidRPr="00784C26">
        <w:rPr>
          <w:rFonts w:eastAsia="Times New Roman" w:cs="Arial"/>
          <w:color w:val="auto"/>
        </w:rPr>
        <w:t xml:space="preserve">e altri impatti negativi che l'impresa è tenuta a identificare in base ad altri requisiti dell'UE [...] per condurre il processo di </w:t>
      </w:r>
      <w:r w:rsidRPr="00784C26">
        <w:rPr>
          <w:rFonts w:eastAsia="Times New Roman" w:cs="Arial"/>
          <w:i/>
          <w:iCs/>
          <w:color w:val="auto"/>
        </w:rPr>
        <w:t>due diligence</w:t>
      </w:r>
      <w:r w:rsidR="00C04CB0" w:rsidRPr="00784C26">
        <w:rPr>
          <w:rFonts w:eastAsia="Times New Roman" w:cs="Arial"/>
          <w:color w:val="auto"/>
        </w:rPr>
        <w:t>”.</w:t>
      </w:r>
    </w:p>
    <w:p w14:paraId="59B3DCDC" w14:textId="571B95DC" w:rsidR="001D5B4F" w:rsidRPr="00784C26" w:rsidRDefault="001D5B4F" w:rsidP="008B22A6">
      <w:pPr>
        <w:shd w:val="clear" w:color="auto" w:fill="FDFDFD"/>
        <w:spacing w:before="120" w:after="0" w:line="280" w:lineRule="exact"/>
        <w:rPr>
          <w:rFonts w:eastAsia="Times New Roman" w:cs="Arial"/>
          <w:color w:val="auto"/>
        </w:rPr>
      </w:pPr>
      <w:r w:rsidRPr="00784C26">
        <w:rPr>
          <w:rFonts w:eastAsia="Times New Roman" w:cs="Arial"/>
          <w:b/>
          <w:bCs/>
          <w:i/>
          <w:iCs/>
          <w:color w:val="auto"/>
        </w:rPr>
        <w:t>Informazioni</w:t>
      </w:r>
      <w:r w:rsidR="004525E6" w:rsidRPr="00784C26">
        <w:rPr>
          <w:rFonts w:eastAsia="Times New Roman" w:cs="Arial"/>
          <w:b/>
          <w:bCs/>
          <w:i/>
          <w:iCs/>
          <w:color w:val="auto"/>
        </w:rPr>
        <w:t xml:space="preserve"> sulla </w:t>
      </w:r>
      <w:r w:rsidRPr="00784C26">
        <w:rPr>
          <w:rFonts w:eastAsia="Times New Roman" w:cs="Arial"/>
          <w:b/>
          <w:bCs/>
          <w:i/>
          <w:iCs/>
          <w:color w:val="auto"/>
        </w:rPr>
        <w:t>catena</w:t>
      </w:r>
      <w:r w:rsidR="004525E6" w:rsidRPr="00784C26">
        <w:rPr>
          <w:rFonts w:eastAsia="Times New Roman" w:cs="Arial"/>
          <w:b/>
          <w:bCs/>
          <w:i/>
          <w:iCs/>
          <w:color w:val="auto"/>
        </w:rPr>
        <w:t xml:space="preserve"> del valore</w:t>
      </w:r>
      <w:r w:rsidRPr="00784C26">
        <w:rPr>
          <w:rFonts w:eastAsia="Times New Roman" w:cs="Arial"/>
          <w:color w:val="auto"/>
        </w:rPr>
        <w:t>:</w:t>
      </w:r>
      <w:r w:rsidR="004525E6" w:rsidRPr="00784C26">
        <w:rPr>
          <w:rFonts w:eastAsia="Times New Roman" w:cs="Arial"/>
          <w:color w:val="auto"/>
        </w:rPr>
        <w:t xml:space="preserve"> p</w:t>
      </w:r>
      <w:r w:rsidRPr="00784C26">
        <w:rPr>
          <w:rFonts w:eastAsia="Times New Roman" w:cs="Arial"/>
          <w:color w:val="auto"/>
        </w:rPr>
        <w:t>er 3 anni,</w:t>
      </w:r>
      <w:r w:rsidR="008B22A6" w:rsidRPr="00784C26">
        <w:rPr>
          <w:rFonts w:eastAsia="Times New Roman" w:cs="Arial"/>
          <w:color w:val="auto"/>
        </w:rPr>
        <w:t xml:space="preserve"> </w:t>
      </w:r>
      <w:r w:rsidR="009318B6" w:rsidRPr="00784C26">
        <w:rPr>
          <w:rFonts w:eastAsia="Times New Roman" w:cs="Arial"/>
          <w:color w:val="auto"/>
        </w:rPr>
        <w:t>nel caso non sia</w:t>
      </w:r>
      <w:r w:rsidR="004525E6" w:rsidRPr="00784C26">
        <w:rPr>
          <w:rFonts w:eastAsia="Times New Roman" w:cs="Arial"/>
          <w:color w:val="auto"/>
        </w:rPr>
        <w:t>no</w:t>
      </w:r>
      <w:r w:rsidR="009318B6" w:rsidRPr="00784C26">
        <w:rPr>
          <w:rFonts w:eastAsia="Times New Roman" w:cs="Arial"/>
          <w:color w:val="auto"/>
        </w:rPr>
        <w:t xml:space="preserve"> disponibili tutte le informazioni necessarie relative alla catena del valore</w:t>
      </w:r>
      <w:r w:rsidR="004525E6" w:rsidRPr="00784C26">
        <w:rPr>
          <w:rFonts w:eastAsia="Times New Roman" w:cs="Arial"/>
          <w:color w:val="auto"/>
        </w:rPr>
        <w:t>,</w:t>
      </w:r>
      <w:r w:rsidR="009318B6" w:rsidRPr="00784C26">
        <w:rPr>
          <w:rFonts w:eastAsia="Times New Roman" w:cs="Arial"/>
          <w:color w:val="auto"/>
        </w:rPr>
        <w:t xml:space="preserve"> l’impresa </w:t>
      </w:r>
      <w:r w:rsidRPr="00784C26">
        <w:rPr>
          <w:rFonts w:eastAsia="Times New Roman" w:cs="Arial"/>
          <w:color w:val="auto"/>
        </w:rPr>
        <w:t>dovrebbe spiegare</w:t>
      </w:r>
      <w:r w:rsidR="00C04CB0" w:rsidRPr="00784C26">
        <w:rPr>
          <w:rFonts w:eastAsia="Times New Roman" w:cs="Arial"/>
          <w:color w:val="auto"/>
        </w:rPr>
        <w:t>:</w:t>
      </w:r>
      <w:r w:rsidRPr="00784C26">
        <w:rPr>
          <w:rFonts w:eastAsia="Times New Roman" w:cs="Arial"/>
          <w:color w:val="auto"/>
        </w:rPr>
        <w:t xml:space="preserve"> </w:t>
      </w:r>
      <w:r w:rsidRPr="00784C26">
        <w:rPr>
          <w:rFonts w:eastAsia="Times New Roman" w:cs="Arial"/>
          <w:i/>
          <w:iCs/>
          <w:color w:val="auto"/>
        </w:rPr>
        <w:t>a)</w:t>
      </w:r>
      <w:r w:rsidRPr="00784C26">
        <w:rPr>
          <w:rFonts w:eastAsia="Times New Roman" w:cs="Arial"/>
          <w:color w:val="auto"/>
        </w:rPr>
        <w:t xml:space="preserve"> gli sforzi compiuti</w:t>
      </w:r>
      <w:r w:rsidR="00C04CB0" w:rsidRPr="00784C26">
        <w:rPr>
          <w:rFonts w:eastAsia="Times New Roman" w:cs="Arial"/>
          <w:color w:val="auto"/>
        </w:rPr>
        <w:t xml:space="preserve">; </w:t>
      </w:r>
      <w:r w:rsidRPr="00784C26">
        <w:rPr>
          <w:rFonts w:eastAsia="Times New Roman" w:cs="Arial"/>
          <w:i/>
          <w:iCs/>
          <w:color w:val="auto"/>
        </w:rPr>
        <w:t>b)</w:t>
      </w:r>
      <w:r w:rsidRPr="00784C26">
        <w:rPr>
          <w:rFonts w:eastAsia="Times New Roman" w:cs="Arial"/>
          <w:color w:val="auto"/>
        </w:rPr>
        <w:t xml:space="preserve"> perché non è stato possibile ottenere informazioni</w:t>
      </w:r>
      <w:r w:rsidR="00C04CB0" w:rsidRPr="00784C26">
        <w:rPr>
          <w:rFonts w:eastAsia="Times New Roman" w:cs="Arial"/>
          <w:color w:val="auto"/>
        </w:rPr>
        <w:t xml:space="preserve">; </w:t>
      </w:r>
      <w:r w:rsidRPr="00784C26">
        <w:rPr>
          <w:rFonts w:eastAsia="Times New Roman" w:cs="Arial"/>
          <w:i/>
          <w:iCs/>
          <w:color w:val="auto"/>
        </w:rPr>
        <w:t>c)</w:t>
      </w:r>
      <w:r w:rsidRPr="00784C26">
        <w:rPr>
          <w:rFonts w:eastAsia="Times New Roman" w:cs="Arial"/>
          <w:color w:val="auto"/>
        </w:rPr>
        <w:t xml:space="preserve"> i piani per ottenere informazioni in futuro</w:t>
      </w:r>
      <w:r w:rsidR="00C04CB0" w:rsidRPr="00784C26">
        <w:rPr>
          <w:rFonts w:eastAsia="Times New Roman" w:cs="Arial"/>
          <w:color w:val="auto"/>
        </w:rPr>
        <w:t xml:space="preserve"> dalle imprese incluse nella catena</w:t>
      </w:r>
      <w:r w:rsidRPr="00784C26">
        <w:rPr>
          <w:rFonts w:eastAsia="Times New Roman" w:cs="Arial"/>
          <w:color w:val="auto"/>
        </w:rPr>
        <w:t>.</w:t>
      </w:r>
    </w:p>
    <w:p w14:paraId="7CC7D8A5" w14:textId="02442F92" w:rsidR="001D5B4F" w:rsidRPr="00784C26" w:rsidRDefault="004525E6" w:rsidP="008B22A6">
      <w:pPr>
        <w:spacing w:before="120" w:after="0" w:line="280" w:lineRule="exact"/>
        <w:rPr>
          <w:rStyle w:val="ts-alignment-element"/>
          <w:rFonts w:cs="Arial"/>
          <w:color w:val="auto"/>
        </w:rPr>
      </w:pPr>
      <w:r w:rsidRPr="00784C26">
        <w:rPr>
          <w:rStyle w:val="ts-alignment-element"/>
          <w:rFonts w:cs="Arial"/>
          <w:b/>
          <w:bCs/>
          <w:i/>
          <w:iCs/>
          <w:color w:val="auto"/>
        </w:rPr>
        <w:t>Coinvolgimento dei lavoratori</w:t>
      </w:r>
      <w:r w:rsidRPr="00784C26">
        <w:rPr>
          <w:rStyle w:val="ts-alignment-element"/>
          <w:rFonts w:cs="Arial"/>
          <w:color w:val="auto"/>
        </w:rPr>
        <w:t xml:space="preserve">: è stato introdotto il principio </w:t>
      </w:r>
      <w:r w:rsidR="00C04CB0" w:rsidRPr="00784C26">
        <w:rPr>
          <w:rStyle w:val="ts-alignment-element"/>
          <w:rFonts w:cs="Arial"/>
          <w:color w:val="auto"/>
        </w:rPr>
        <w:t xml:space="preserve">secondo cui il </w:t>
      </w:r>
      <w:r w:rsidR="00C04CB0" w:rsidRPr="006C1129">
        <w:rPr>
          <w:rStyle w:val="ts-alignment-element"/>
          <w:rFonts w:cs="Arial"/>
          <w:i/>
          <w:iCs/>
          <w:color w:val="auto"/>
        </w:rPr>
        <w:t>management</w:t>
      </w:r>
      <w:r w:rsidR="00C04CB0" w:rsidRPr="00784C26">
        <w:rPr>
          <w:rStyle w:val="ts-alignment-element"/>
          <w:rFonts w:cs="Arial"/>
          <w:color w:val="auto"/>
        </w:rPr>
        <w:t xml:space="preserve"> aziendale </w:t>
      </w:r>
      <w:r w:rsidR="009318B6" w:rsidRPr="00784C26">
        <w:rPr>
          <w:rStyle w:val="ts-alignment-element"/>
          <w:rFonts w:cs="Arial"/>
          <w:color w:val="auto"/>
        </w:rPr>
        <w:t>informa</w:t>
      </w:r>
      <w:r w:rsidR="009318B6" w:rsidRPr="00784C26">
        <w:rPr>
          <w:rFonts w:cs="Arial"/>
          <w:color w:val="auto"/>
        </w:rPr>
        <w:t xml:space="preserve"> i </w:t>
      </w:r>
      <w:r w:rsidR="009318B6" w:rsidRPr="00784C26">
        <w:rPr>
          <w:rStyle w:val="ts-alignment-element"/>
          <w:rFonts w:cs="Arial"/>
          <w:color w:val="auto"/>
        </w:rPr>
        <w:t>rappresentanti</w:t>
      </w:r>
      <w:r w:rsidR="009318B6" w:rsidRPr="00784C26">
        <w:rPr>
          <w:rFonts w:cs="Arial"/>
          <w:color w:val="auto"/>
        </w:rPr>
        <w:t xml:space="preserve"> </w:t>
      </w:r>
      <w:r w:rsidR="009318B6" w:rsidRPr="00784C26">
        <w:rPr>
          <w:rStyle w:val="ts-alignment-element"/>
          <w:rFonts w:cs="Arial"/>
          <w:color w:val="auto"/>
        </w:rPr>
        <w:t>dei</w:t>
      </w:r>
      <w:r w:rsidR="009318B6" w:rsidRPr="00784C26">
        <w:rPr>
          <w:rFonts w:cs="Arial"/>
          <w:color w:val="auto"/>
        </w:rPr>
        <w:t xml:space="preserve"> </w:t>
      </w:r>
      <w:r w:rsidR="009318B6" w:rsidRPr="00784C26">
        <w:rPr>
          <w:rStyle w:val="ts-alignment-element"/>
          <w:rFonts w:cs="Arial"/>
          <w:color w:val="auto"/>
        </w:rPr>
        <w:t>lavoratori</w:t>
      </w:r>
      <w:r w:rsidR="006C1129">
        <w:rPr>
          <w:rStyle w:val="ts-alignment-element"/>
          <w:rFonts w:cs="Arial"/>
          <w:color w:val="auto"/>
        </w:rPr>
        <w:t>,</w:t>
      </w:r>
      <w:r w:rsidR="009318B6" w:rsidRPr="00784C26">
        <w:rPr>
          <w:rFonts w:cs="Arial"/>
          <w:color w:val="auto"/>
        </w:rPr>
        <w:t xml:space="preserve"> </w:t>
      </w:r>
      <w:r w:rsidR="009318B6" w:rsidRPr="00784C26">
        <w:rPr>
          <w:rStyle w:val="ts-alignment-element"/>
          <w:rFonts w:cs="Arial"/>
          <w:color w:val="auto"/>
        </w:rPr>
        <w:t>e</w:t>
      </w:r>
      <w:r w:rsidR="009318B6" w:rsidRPr="00784C26">
        <w:rPr>
          <w:rFonts w:cs="Arial"/>
          <w:color w:val="auto"/>
        </w:rPr>
        <w:t xml:space="preserve"> </w:t>
      </w:r>
      <w:r w:rsidR="009318B6" w:rsidRPr="00784C26">
        <w:rPr>
          <w:rStyle w:val="ts-alignment-element"/>
          <w:rFonts w:cs="Arial"/>
          <w:color w:val="auto"/>
        </w:rPr>
        <w:t>discute</w:t>
      </w:r>
      <w:r w:rsidR="009318B6" w:rsidRPr="00784C26">
        <w:rPr>
          <w:rFonts w:cs="Arial"/>
          <w:color w:val="auto"/>
        </w:rPr>
        <w:t xml:space="preserve"> </w:t>
      </w:r>
      <w:r w:rsidR="009318B6" w:rsidRPr="00784C26">
        <w:rPr>
          <w:rStyle w:val="ts-alignment-element"/>
          <w:rFonts w:cs="Arial"/>
          <w:color w:val="auto"/>
        </w:rPr>
        <w:t>con</w:t>
      </w:r>
      <w:r w:rsidR="009318B6" w:rsidRPr="00784C26">
        <w:rPr>
          <w:rFonts w:cs="Arial"/>
          <w:color w:val="auto"/>
        </w:rPr>
        <w:t xml:space="preserve"> </w:t>
      </w:r>
      <w:r w:rsidR="006C1129">
        <w:rPr>
          <w:rStyle w:val="ts-alignment-element"/>
          <w:rFonts w:cs="Arial"/>
          <w:color w:val="auto"/>
        </w:rPr>
        <w:t xml:space="preserve">questi ultimi, </w:t>
      </w:r>
      <w:r w:rsidR="009318B6" w:rsidRPr="00784C26">
        <w:rPr>
          <w:rStyle w:val="ts-alignment-element"/>
          <w:rFonts w:cs="Arial"/>
          <w:color w:val="auto"/>
        </w:rPr>
        <w:t>le</w:t>
      </w:r>
      <w:r w:rsidR="009318B6" w:rsidRPr="00784C26">
        <w:rPr>
          <w:rFonts w:cs="Arial"/>
          <w:color w:val="auto"/>
        </w:rPr>
        <w:t xml:space="preserve"> </w:t>
      </w:r>
      <w:r w:rsidR="009318B6" w:rsidRPr="00784C26">
        <w:rPr>
          <w:rStyle w:val="ts-alignment-element"/>
          <w:rFonts w:cs="Arial"/>
          <w:color w:val="auto"/>
        </w:rPr>
        <w:t>informazioni</w:t>
      </w:r>
      <w:r w:rsidR="009318B6" w:rsidRPr="00784C26">
        <w:rPr>
          <w:rFonts w:cs="Arial"/>
          <w:color w:val="auto"/>
        </w:rPr>
        <w:t xml:space="preserve"> </w:t>
      </w:r>
      <w:r w:rsidR="009318B6" w:rsidRPr="00784C26">
        <w:rPr>
          <w:rStyle w:val="ts-alignment-element"/>
          <w:rFonts w:cs="Arial"/>
          <w:color w:val="auto"/>
        </w:rPr>
        <w:t>pertinenti</w:t>
      </w:r>
      <w:r w:rsidR="009318B6" w:rsidRPr="00784C26">
        <w:rPr>
          <w:rFonts w:cs="Arial"/>
          <w:color w:val="auto"/>
        </w:rPr>
        <w:t xml:space="preserve"> </w:t>
      </w:r>
      <w:r w:rsidR="009318B6" w:rsidRPr="00784C26">
        <w:rPr>
          <w:rStyle w:val="ts-alignment-element"/>
          <w:rFonts w:cs="Arial"/>
          <w:color w:val="auto"/>
        </w:rPr>
        <w:t>e</w:t>
      </w:r>
      <w:r w:rsidR="009318B6" w:rsidRPr="00784C26">
        <w:rPr>
          <w:rFonts w:cs="Arial"/>
          <w:color w:val="auto"/>
        </w:rPr>
        <w:t xml:space="preserve"> </w:t>
      </w:r>
      <w:r w:rsidR="009318B6" w:rsidRPr="00784C26">
        <w:rPr>
          <w:rStyle w:val="ts-alignment-element"/>
          <w:rFonts w:cs="Arial"/>
          <w:color w:val="auto"/>
        </w:rPr>
        <w:t>i</w:t>
      </w:r>
      <w:r w:rsidR="009318B6" w:rsidRPr="00784C26">
        <w:rPr>
          <w:rFonts w:cs="Arial"/>
          <w:color w:val="auto"/>
        </w:rPr>
        <w:t xml:space="preserve"> </w:t>
      </w:r>
      <w:r w:rsidR="009318B6" w:rsidRPr="00784C26">
        <w:rPr>
          <w:rStyle w:val="ts-alignment-element"/>
          <w:rFonts w:cs="Arial"/>
          <w:color w:val="auto"/>
        </w:rPr>
        <w:t>mezzi</w:t>
      </w:r>
      <w:r w:rsidR="009318B6" w:rsidRPr="00784C26">
        <w:rPr>
          <w:rFonts w:cs="Arial"/>
          <w:color w:val="auto"/>
        </w:rPr>
        <w:t xml:space="preserve"> </w:t>
      </w:r>
      <w:r w:rsidR="009318B6" w:rsidRPr="00784C26">
        <w:rPr>
          <w:rStyle w:val="ts-alignment-element"/>
          <w:rFonts w:cs="Arial"/>
          <w:color w:val="auto"/>
        </w:rPr>
        <w:t>per</w:t>
      </w:r>
      <w:r w:rsidR="009318B6" w:rsidRPr="00784C26">
        <w:rPr>
          <w:rFonts w:cs="Arial"/>
          <w:color w:val="auto"/>
        </w:rPr>
        <w:t xml:space="preserve"> </w:t>
      </w:r>
      <w:r w:rsidR="009318B6" w:rsidRPr="00784C26">
        <w:rPr>
          <w:rStyle w:val="ts-alignment-element"/>
          <w:rFonts w:cs="Arial"/>
          <w:color w:val="auto"/>
        </w:rPr>
        <w:t>ottenere</w:t>
      </w:r>
      <w:r w:rsidR="009318B6" w:rsidRPr="00784C26">
        <w:rPr>
          <w:rFonts w:cs="Arial"/>
          <w:color w:val="auto"/>
        </w:rPr>
        <w:t xml:space="preserve"> </w:t>
      </w:r>
      <w:r w:rsidR="009318B6" w:rsidRPr="00784C26">
        <w:rPr>
          <w:rStyle w:val="ts-alignment-element"/>
          <w:rFonts w:cs="Arial"/>
          <w:color w:val="auto"/>
        </w:rPr>
        <w:t>e</w:t>
      </w:r>
      <w:r w:rsidR="009318B6" w:rsidRPr="00784C26">
        <w:rPr>
          <w:rFonts w:cs="Arial"/>
          <w:color w:val="auto"/>
        </w:rPr>
        <w:t xml:space="preserve"> </w:t>
      </w:r>
      <w:r w:rsidR="009318B6" w:rsidRPr="00784C26">
        <w:rPr>
          <w:rStyle w:val="ts-alignment-element"/>
          <w:rFonts w:cs="Arial"/>
          <w:color w:val="auto"/>
        </w:rPr>
        <w:t>verificare</w:t>
      </w:r>
      <w:r w:rsidR="009318B6" w:rsidRPr="00784C26">
        <w:rPr>
          <w:rFonts w:cs="Arial"/>
          <w:color w:val="auto"/>
        </w:rPr>
        <w:t xml:space="preserve"> </w:t>
      </w:r>
      <w:r w:rsidR="009318B6" w:rsidRPr="00784C26">
        <w:rPr>
          <w:rStyle w:val="ts-alignment-element"/>
          <w:rFonts w:cs="Arial"/>
          <w:color w:val="auto"/>
        </w:rPr>
        <w:t>le</w:t>
      </w:r>
      <w:r w:rsidRPr="00784C26">
        <w:rPr>
          <w:rFonts w:cs="Arial"/>
          <w:color w:val="auto"/>
        </w:rPr>
        <w:t xml:space="preserve"> informazioni </w:t>
      </w:r>
      <w:r w:rsidR="009318B6" w:rsidRPr="00784C26">
        <w:rPr>
          <w:rFonts w:cs="Arial"/>
          <w:color w:val="auto"/>
        </w:rPr>
        <w:t xml:space="preserve">sulla </w:t>
      </w:r>
      <w:r w:rsidRPr="00784C26">
        <w:rPr>
          <w:rFonts w:cs="Arial"/>
          <w:color w:val="auto"/>
        </w:rPr>
        <w:t>sostenibilità.</w:t>
      </w:r>
      <w:r w:rsidR="008B22A6" w:rsidRPr="00784C26">
        <w:rPr>
          <w:rFonts w:cs="Arial"/>
          <w:color w:val="auto"/>
        </w:rPr>
        <w:t xml:space="preserve"> </w:t>
      </w:r>
      <w:r w:rsidR="009318B6" w:rsidRPr="00784C26">
        <w:rPr>
          <w:rStyle w:val="ts-alignment-element"/>
          <w:rFonts w:cs="Arial"/>
          <w:color w:val="auto"/>
        </w:rPr>
        <w:t>Il</w:t>
      </w:r>
      <w:r w:rsidR="009318B6" w:rsidRPr="00784C26">
        <w:rPr>
          <w:rFonts w:cs="Arial"/>
          <w:color w:val="auto"/>
        </w:rPr>
        <w:t xml:space="preserve"> </w:t>
      </w:r>
      <w:r w:rsidR="009318B6" w:rsidRPr="00784C26">
        <w:rPr>
          <w:rStyle w:val="ts-alignment-element"/>
          <w:rFonts w:cs="Arial"/>
          <w:color w:val="auto"/>
        </w:rPr>
        <w:t>parere</w:t>
      </w:r>
      <w:r w:rsidR="009318B6" w:rsidRPr="00784C26">
        <w:rPr>
          <w:rFonts w:cs="Arial"/>
          <w:color w:val="auto"/>
        </w:rPr>
        <w:t xml:space="preserve"> </w:t>
      </w:r>
      <w:r w:rsidR="009318B6" w:rsidRPr="00784C26">
        <w:rPr>
          <w:rStyle w:val="ts-alignment-element"/>
          <w:rFonts w:cs="Arial"/>
          <w:color w:val="auto"/>
        </w:rPr>
        <w:t>dovrebbe</w:t>
      </w:r>
      <w:r w:rsidR="009318B6" w:rsidRPr="00784C26">
        <w:rPr>
          <w:rFonts w:cs="Arial"/>
          <w:color w:val="auto"/>
        </w:rPr>
        <w:t xml:space="preserve"> </w:t>
      </w:r>
      <w:r w:rsidR="009318B6" w:rsidRPr="00784C26">
        <w:rPr>
          <w:rStyle w:val="ts-alignment-element"/>
          <w:rFonts w:cs="Arial"/>
          <w:color w:val="auto"/>
        </w:rPr>
        <w:t>essere</w:t>
      </w:r>
      <w:r w:rsidR="009318B6" w:rsidRPr="00784C26">
        <w:rPr>
          <w:rFonts w:cs="Arial"/>
          <w:color w:val="auto"/>
        </w:rPr>
        <w:t xml:space="preserve"> </w:t>
      </w:r>
      <w:r w:rsidR="009318B6" w:rsidRPr="00784C26">
        <w:rPr>
          <w:rStyle w:val="ts-alignment-element"/>
          <w:rFonts w:cs="Arial"/>
          <w:color w:val="auto"/>
        </w:rPr>
        <w:t>comunicato,</w:t>
      </w:r>
      <w:r w:rsidR="009318B6" w:rsidRPr="00784C26">
        <w:rPr>
          <w:rFonts w:cs="Arial"/>
          <w:color w:val="auto"/>
        </w:rPr>
        <w:t xml:space="preserve"> </w:t>
      </w:r>
      <w:r w:rsidR="009318B6" w:rsidRPr="00784C26">
        <w:rPr>
          <w:rStyle w:val="ts-alignment-element"/>
          <w:rFonts w:cs="Arial"/>
          <w:color w:val="auto"/>
        </w:rPr>
        <w:t>se</w:t>
      </w:r>
      <w:r w:rsidR="009318B6" w:rsidRPr="00784C26">
        <w:rPr>
          <w:rFonts w:cs="Arial"/>
          <w:color w:val="auto"/>
        </w:rPr>
        <w:t xml:space="preserve"> </w:t>
      </w:r>
      <w:r w:rsidR="009318B6" w:rsidRPr="00784C26">
        <w:rPr>
          <w:rStyle w:val="ts-alignment-element"/>
          <w:rFonts w:cs="Arial"/>
          <w:color w:val="auto"/>
        </w:rPr>
        <w:t>del</w:t>
      </w:r>
      <w:r w:rsidR="009318B6" w:rsidRPr="00784C26">
        <w:rPr>
          <w:rFonts w:cs="Arial"/>
          <w:color w:val="auto"/>
        </w:rPr>
        <w:t xml:space="preserve"> </w:t>
      </w:r>
      <w:r w:rsidR="009318B6" w:rsidRPr="00784C26">
        <w:rPr>
          <w:rStyle w:val="ts-alignment-element"/>
          <w:rFonts w:cs="Arial"/>
          <w:color w:val="auto"/>
        </w:rPr>
        <w:t>caso,</w:t>
      </w:r>
      <w:r w:rsidR="009318B6" w:rsidRPr="00784C26">
        <w:rPr>
          <w:rFonts w:cs="Arial"/>
          <w:color w:val="auto"/>
        </w:rPr>
        <w:t xml:space="preserve"> </w:t>
      </w:r>
      <w:r w:rsidR="009318B6" w:rsidRPr="00784C26">
        <w:rPr>
          <w:rStyle w:val="ts-alignment-element"/>
          <w:rFonts w:cs="Arial"/>
          <w:color w:val="auto"/>
        </w:rPr>
        <w:t>ai</w:t>
      </w:r>
      <w:r w:rsidR="009318B6" w:rsidRPr="00784C26">
        <w:rPr>
          <w:rFonts w:cs="Arial"/>
          <w:color w:val="auto"/>
        </w:rPr>
        <w:t xml:space="preserve"> </w:t>
      </w:r>
      <w:r w:rsidRPr="00784C26">
        <w:rPr>
          <w:rFonts w:cs="Arial"/>
          <w:color w:val="auto"/>
        </w:rPr>
        <w:t>competenti</w:t>
      </w:r>
      <w:r w:rsidR="009318B6" w:rsidRPr="00784C26">
        <w:rPr>
          <w:rFonts w:cs="Arial"/>
          <w:color w:val="auto"/>
        </w:rPr>
        <w:t xml:space="preserve"> </w:t>
      </w:r>
      <w:r w:rsidR="009318B6" w:rsidRPr="00784C26">
        <w:rPr>
          <w:rStyle w:val="ts-alignment-element"/>
          <w:rFonts w:cs="Arial"/>
          <w:color w:val="auto"/>
        </w:rPr>
        <w:t>organi</w:t>
      </w:r>
      <w:r w:rsidR="009318B6" w:rsidRPr="00784C26">
        <w:rPr>
          <w:rFonts w:cs="Arial"/>
          <w:color w:val="auto"/>
        </w:rPr>
        <w:t xml:space="preserve"> </w:t>
      </w:r>
      <w:r w:rsidR="009318B6" w:rsidRPr="00784C26">
        <w:rPr>
          <w:rStyle w:val="ts-alignment-element"/>
          <w:rFonts w:cs="Arial"/>
          <w:color w:val="auto"/>
        </w:rPr>
        <w:t>di</w:t>
      </w:r>
      <w:r w:rsidR="009318B6" w:rsidRPr="00784C26">
        <w:rPr>
          <w:rFonts w:cs="Arial"/>
          <w:color w:val="auto"/>
        </w:rPr>
        <w:t xml:space="preserve"> </w:t>
      </w:r>
      <w:r w:rsidR="009318B6" w:rsidRPr="00784C26">
        <w:rPr>
          <w:rStyle w:val="ts-alignment-element"/>
          <w:rFonts w:cs="Arial"/>
          <w:color w:val="auto"/>
        </w:rPr>
        <w:t>amministrazione,</w:t>
      </w:r>
      <w:r w:rsidR="009318B6" w:rsidRPr="00784C26">
        <w:rPr>
          <w:rFonts w:cs="Arial"/>
          <w:color w:val="auto"/>
        </w:rPr>
        <w:t xml:space="preserve"> </w:t>
      </w:r>
      <w:r w:rsidR="009318B6" w:rsidRPr="00784C26">
        <w:rPr>
          <w:rStyle w:val="ts-alignment-element"/>
          <w:rFonts w:cs="Arial"/>
          <w:color w:val="auto"/>
        </w:rPr>
        <w:t>direzione</w:t>
      </w:r>
      <w:r w:rsidR="009318B6" w:rsidRPr="00784C26">
        <w:rPr>
          <w:rFonts w:cs="Arial"/>
          <w:color w:val="auto"/>
        </w:rPr>
        <w:t xml:space="preserve"> </w:t>
      </w:r>
      <w:r w:rsidR="009318B6" w:rsidRPr="00784C26">
        <w:rPr>
          <w:rStyle w:val="ts-alignment-element"/>
          <w:rFonts w:cs="Arial"/>
          <w:color w:val="auto"/>
        </w:rPr>
        <w:t>o</w:t>
      </w:r>
      <w:r w:rsidR="009318B6" w:rsidRPr="00784C26">
        <w:rPr>
          <w:rFonts w:cs="Arial"/>
          <w:color w:val="auto"/>
        </w:rPr>
        <w:t xml:space="preserve"> </w:t>
      </w:r>
      <w:r w:rsidR="009318B6" w:rsidRPr="00784C26">
        <w:rPr>
          <w:rStyle w:val="ts-alignment-element"/>
          <w:rFonts w:cs="Arial"/>
          <w:color w:val="auto"/>
        </w:rPr>
        <w:t>vigilanza</w:t>
      </w:r>
      <w:r w:rsidRPr="00784C26">
        <w:rPr>
          <w:rStyle w:val="ts-alignment-element"/>
          <w:rFonts w:cs="Arial"/>
          <w:color w:val="auto"/>
        </w:rPr>
        <w:t>.</w:t>
      </w:r>
    </w:p>
    <w:p w14:paraId="6E28EA08" w14:textId="77777777" w:rsidR="00856C7A" w:rsidRPr="00784C26" w:rsidRDefault="00856C7A" w:rsidP="008B22A6">
      <w:pPr>
        <w:spacing w:before="120" w:after="0" w:line="280" w:lineRule="exact"/>
        <w:rPr>
          <w:rFonts w:cs="Arial"/>
          <w:color w:val="auto"/>
        </w:rPr>
      </w:pPr>
    </w:p>
    <w:p w14:paraId="13356DF5" w14:textId="70F83876" w:rsidR="007D6991" w:rsidRPr="008B22A6" w:rsidRDefault="00D24599" w:rsidP="008B22A6">
      <w:pPr>
        <w:pStyle w:val="Paragrafoelenco"/>
        <w:numPr>
          <w:ilvl w:val="0"/>
          <w:numId w:val="29"/>
        </w:numPr>
        <w:spacing w:before="120" w:after="0" w:line="280" w:lineRule="exact"/>
        <w:contextualSpacing w:val="0"/>
        <w:rPr>
          <w:rFonts w:cs="Arial"/>
          <w:b/>
          <w:bCs/>
          <w:color w:val="002060"/>
        </w:rPr>
      </w:pPr>
      <w:r w:rsidRPr="008B22A6">
        <w:rPr>
          <w:rFonts w:cs="Arial"/>
          <w:b/>
          <w:bCs/>
          <w:color w:val="002060"/>
        </w:rPr>
        <w:t xml:space="preserve">COLLOCAZIONE DELLE INFORMAZIONI DI SOSTENIBILITÀ </w:t>
      </w:r>
    </w:p>
    <w:p w14:paraId="2F202A85" w14:textId="03C7E5A6" w:rsidR="006C5E51" w:rsidRPr="00784C26" w:rsidRDefault="00C04CB0" w:rsidP="008B22A6">
      <w:pPr>
        <w:spacing w:before="120" w:after="0" w:line="280" w:lineRule="exact"/>
        <w:rPr>
          <w:rFonts w:cs="Arial"/>
          <w:i/>
          <w:iCs/>
          <w:color w:val="auto"/>
        </w:rPr>
      </w:pPr>
      <w:r w:rsidRPr="00784C26">
        <w:rPr>
          <w:rFonts w:cs="Arial"/>
          <w:i/>
          <w:iCs/>
          <w:color w:val="auto"/>
        </w:rPr>
        <w:t>È c</w:t>
      </w:r>
      <w:r w:rsidR="009318B6" w:rsidRPr="00784C26">
        <w:rPr>
          <w:rFonts w:cs="Arial"/>
          <w:i/>
          <w:iCs/>
          <w:color w:val="auto"/>
        </w:rPr>
        <w:t>onfermata la previsione che t</w:t>
      </w:r>
      <w:r w:rsidR="006C5E51" w:rsidRPr="00784C26">
        <w:rPr>
          <w:rFonts w:cs="Arial"/>
          <w:i/>
          <w:iCs/>
          <w:color w:val="auto"/>
        </w:rPr>
        <w:t xml:space="preserve">utte le informazioni dovranno essere pubblicate come parte delle relazioni sulla gestione </w:t>
      </w:r>
      <w:r w:rsidR="00436F4B" w:rsidRPr="00784C26">
        <w:rPr>
          <w:rFonts w:cs="Arial"/>
          <w:i/>
          <w:iCs/>
          <w:color w:val="auto"/>
        </w:rPr>
        <w:t>(</w:t>
      </w:r>
      <w:r w:rsidRPr="00784C26">
        <w:rPr>
          <w:rFonts w:cs="Arial"/>
          <w:i/>
          <w:iCs/>
          <w:color w:val="auto"/>
        </w:rPr>
        <w:t xml:space="preserve">viene dunque </w:t>
      </w:r>
      <w:r w:rsidR="00436F4B" w:rsidRPr="00784C26">
        <w:rPr>
          <w:rFonts w:cs="Arial"/>
          <w:i/>
          <w:iCs/>
          <w:color w:val="auto"/>
        </w:rPr>
        <w:t xml:space="preserve">eliminata la possibilità di una relazione separata) </w:t>
      </w:r>
      <w:r w:rsidR="006C5E51" w:rsidRPr="00784C26">
        <w:rPr>
          <w:rFonts w:cs="Arial"/>
          <w:i/>
          <w:iCs/>
          <w:color w:val="auto"/>
        </w:rPr>
        <w:t>e divulgate in formato digitale</w:t>
      </w:r>
      <w:r w:rsidRPr="00784C26">
        <w:rPr>
          <w:rFonts w:cs="Arial"/>
          <w:i/>
          <w:iCs/>
          <w:color w:val="auto"/>
        </w:rPr>
        <w:t>,</w:t>
      </w:r>
      <w:r w:rsidR="006C5E51" w:rsidRPr="00784C26">
        <w:rPr>
          <w:rFonts w:cs="Arial"/>
          <w:i/>
          <w:iCs/>
          <w:color w:val="auto"/>
        </w:rPr>
        <w:t xml:space="preserve"> per assicurarne la trasparenza.</w:t>
      </w:r>
    </w:p>
    <w:p w14:paraId="42AA4B2B" w14:textId="1A48B4A9" w:rsidR="00436F4B" w:rsidRPr="00784C26" w:rsidRDefault="009318B6" w:rsidP="008B22A6">
      <w:pPr>
        <w:spacing w:before="120" w:after="0" w:line="280" w:lineRule="exact"/>
        <w:rPr>
          <w:rFonts w:cs="Arial"/>
          <w:b/>
          <w:bCs/>
          <w:i/>
          <w:iCs/>
          <w:color w:val="auto"/>
          <w:u w:val="single"/>
        </w:rPr>
      </w:pPr>
      <w:r w:rsidRPr="00784C26">
        <w:rPr>
          <w:rFonts w:cs="Arial"/>
          <w:b/>
          <w:bCs/>
          <w:i/>
          <w:iCs/>
          <w:color w:val="auto"/>
          <w:u w:val="single"/>
        </w:rPr>
        <w:t>NOVIT</w:t>
      </w:r>
      <w:r w:rsidR="00C04CB0" w:rsidRPr="00784C26">
        <w:rPr>
          <w:rFonts w:cs="Arial"/>
          <w:b/>
          <w:bCs/>
          <w:i/>
          <w:iCs/>
          <w:color w:val="auto"/>
          <w:u w:val="single"/>
          <w:lang w:val="it"/>
        </w:rPr>
        <w:t>À</w:t>
      </w:r>
    </w:p>
    <w:p w14:paraId="166E80A9" w14:textId="21AD3C5C" w:rsidR="00084E08" w:rsidRPr="00784C26" w:rsidRDefault="00C04CB0" w:rsidP="00C04CB0">
      <w:pPr>
        <w:shd w:val="clear" w:color="auto" w:fill="FDFDFD"/>
        <w:spacing w:before="120" w:after="0" w:line="280" w:lineRule="exact"/>
        <w:rPr>
          <w:rFonts w:eastAsia="Times New Roman" w:cs="Arial"/>
          <w:color w:val="auto"/>
        </w:rPr>
      </w:pPr>
      <w:r w:rsidRPr="00784C26">
        <w:rPr>
          <w:rFonts w:eastAsia="Times New Roman" w:cs="Arial"/>
          <w:color w:val="auto"/>
        </w:rPr>
        <w:t>Le</w:t>
      </w:r>
      <w:r w:rsidR="00084E08" w:rsidRPr="00784C26">
        <w:rPr>
          <w:rFonts w:eastAsia="Times New Roman" w:cs="Arial"/>
          <w:color w:val="auto"/>
        </w:rPr>
        <w:t xml:space="preserve"> informazioni </w:t>
      </w:r>
      <w:r w:rsidRPr="00784C26">
        <w:rPr>
          <w:rFonts w:eastAsia="Times New Roman" w:cs="Arial"/>
          <w:color w:val="auto"/>
        </w:rPr>
        <w:t xml:space="preserve">sulla sostenibilità </w:t>
      </w:r>
      <w:r w:rsidR="00084E08" w:rsidRPr="00784C26">
        <w:rPr>
          <w:rFonts w:eastAsia="Times New Roman" w:cs="Arial"/>
          <w:color w:val="auto"/>
        </w:rPr>
        <w:t>devono essere</w:t>
      </w:r>
      <w:r w:rsidR="008B22A6" w:rsidRPr="00784C26">
        <w:rPr>
          <w:rFonts w:eastAsia="Times New Roman" w:cs="Arial"/>
          <w:color w:val="auto"/>
        </w:rPr>
        <w:t xml:space="preserve"> </w:t>
      </w:r>
      <w:r w:rsidR="00084E08" w:rsidRPr="00784C26">
        <w:rPr>
          <w:rFonts w:eastAsia="Times New Roman" w:cs="Arial"/>
          <w:color w:val="auto"/>
        </w:rPr>
        <w:t xml:space="preserve">chiaramente identificabili </w:t>
      </w:r>
      <w:r w:rsidR="0054425E" w:rsidRPr="00784C26">
        <w:rPr>
          <w:rFonts w:eastAsia="Times New Roman" w:cs="Arial"/>
          <w:color w:val="auto"/>
        </w:rPr>
        <w:t xml:space="preserve">in </w:t>
      </w:r>
      <w:r w:rsidR="00537AB9" w:rsidRPr="00784C26">
        <w:rPr>
          <w:rFonts w:eastAsia="Times New Roman" w:cs="Arial"/>
          <w:color w:val="auto"/>
        </w:rPr>
        <w:t xml:space="preserve">una </w:t>
      </w:r>
      <w:r w:rsidR="00084E08" w:rsidRPr="00784C26">
        <w:rPr>
          <w:rFonts w:eastAsia="Times New Roman" w:cs="Arial"/>
          <w:b/>
          <w:bCs/>
          <w:color w:val="auto"/>
        </w:rPr>
        <w:t>sezione dedicata</w:t>
      </w:r>
      <w:r w:rsidR="00084E08" w:rsidRPr="00784C26">
        <w:rPr>
          <w:rFonts w:eastAsia="Times New Roman" w:cs="Arial"/>
          <w:color w:val="auto"/>
        </w:rPr>
        <w:t xml:space="preserve"> della relazione sulla gestione.</w:t>
      </w:r>
    </w:p>
    <w:p w14:paraId="5129CC2A" w14:textId="77777777" w:rsidR="0054425E" w:rsidRPr="00784C26" w:rsidRDefault="0054425E" w:rsidP="008B22A6">
      <w:pPr>
        <w:shd w:val="clear" w:color="auto" w:fill="FDFDFD"/>
        <w:spacing w:before="120" w:after="0" w:line="280" w:lineRule="exact"/>
        <w:jc w:val="left"/>
        <w:rPr>
          <w:rFonts w:eastAsia="Times New Roman" w:cs="Arial"/>
          <w:color w:val="auto"/>
        </w:rPr>
      </w:pPr>
    </w:p>
    <w:p w14:paraId="77ABACAE" w14:textId="45BAB4B1" w:rsidR="00A00B2F" w:rsidRPr="008B22A6" w:rsidRDefault="00537AB9" w:rsidP="008B22A6">
      <w:pPr>
        <w:pStyle w:val="Paragrafoelenco"/>
        <w:numPr>
          <w:ilvl w:val="0"/>
          <w:numId w:val="29"/>
        </w:numPr>
        <w:spacing w:before="120" w:after="0" w:line="280" w:lineRule="exact"/>
        <w:contextualSpacing w:val="0"/>
        <w:rPr>
          <w:rFonts w:cs="Arial"/>
          <w:b/>
          <w:bCs/>
          <w:color w:val="002060"/>
        </w:rPr>
      </w:pPr>
      <w:r w:rsidRPr="008B22A6">
        <w:rPr>
          <w:rFonts w:cs="Arial"/>
          <w:b/>
          <w:bCs/>
          <w:color w:val="002060"/>
        </w:rPr>
        <w:t>STANDARD</w:t>
      </w:r>
    </w:p>
    <w:p w14:paraId="2B8C5BB1" w14:textId="31966BC8" w:rsidR="00436F4B" w:rsidRPr="00784C26" w:rsidRDefault="00C04CB0" w:rsidP="008B22A6">
      <w:pPr>
        <w:spacing w:before="120" w:after="0" w:line="280" w:lineRule="exact"/>
        <w:rPr>
          <w:rFonts w:cs="Arial"/>
          <w:i/>
          <w:iCs/>
          <w:color w:val="auto"/>
          <w:lang w:val="it"/>
        </w:rPr>
      </w:pPr>
      <w:r w:rsidRPr="00784C26">
        <w:rPr>
          <w:rFonts w:cs="Arial"/>
          <w:i/>
          <w:iCs/>
          <w:color w:val="auto"/>
        </w:rPr>
        <w:t xml:space="preserve">È </w:t>
      </w:r>
      <w:r w:rsidR="00881C1F" w:rsidRPr="00784C26">
        <w:rPr>
          <w:rFonts w:cs="Arial"/>
          <w:i/>
          <w:iCs/>
          <w:color w:val="auto"/>
        </w:rPr>
        <w:t xml:space="preserve">confermato che la Commissione adotterà atti delegati per stabilire le norme in materia di rendicontazione di sostenibilità </w:t>
      </w:r>
      <w:r w:rsidR="00397022" w:rsidRPr="00784C26">
        <w:rPr>
          <w:rFonts w:cs="Arial"/>
          <w:i/>
          <w:iCs/>
          <w:color w:val="auto"/>
        </w:rPr>
        <w:t>avvalendosi</w:t>
      </w:r>
      <w:r w:rsidR="0054425E" w:rsidRPr="00784C26">
        <w:rPr>
          <w:rFonts w:cs="Arial"/>
          <w:i/>
          <w:iCs/>
          <w:color w:val="auto"/>
        </w:rPr>
        <w:t>,</w:t>
      </w:r>
      <w:r w:rsidR="00397022" w:rsidRPr="00784C26">
        <w:rPr>
          <w:rFonts w:cs="Arial"/>
          <w:i/>
          <w:iCs/>
          <w:color w:val="auto"/>
        </w:rPr>
        <w:t xml:space="preserve"> per l’elaborazione</w:t>
      </w:r>
      <w:r w:rsidR="0054425E" w:rsidRPr="00784C26">
        <w:rPr>
          <w:rFonts w:cs="Arial"/>
          <w:i/>
          <w:iCs/>
          <w:color w:val="auto"/>
        </w:rPr>
        <w:t>,</w:t>
      </w:r>
      <w:r w:rsidR="00397022" w:rsidRPr="00784C26">
        <w:rPr>
          <w:rFonts w:cs="Arial"/>
          <w:i/>
          <w:iCs/>
          <w:color w:val="auto"/>
        </w:rPr>
        <w:t xml:space="preserve"> del </w:t>
      </w:r>
      <w:r w:rsidR="00397022" w:rsidRPr="00784C26">
        <w:rPr>
          <w:rFonts w:cs="Arial"/>
          <w:i/>
          <w:iCs/>
          <w:color w:val="auto"/>
          <w:lang w:val="it"/>
        </w:rPr>
        <w:t>gruppo consultivo europeo per le relazioni finanziarie (EFRAG). Sui tempi</w:t>
      </w:r>
      <w:r w:rsidRPr="00784C26">
        <w:rPr>
          <w:rFonts w:cs="Arial"/>
          <w:i/>
          <w:iCs/>
          <w:color w:val="auto"/>
          <w:lang w:val="it"/>
        </w:rPr>
        <w:t>,</w:t>
      </w:r>
      <w:r w:rsidR="00397022" w:rsidRPr="00784C26">
        <w:rPr>
          <w:rFonts w:cs="Arial"/>
          <w:i/>
          <w:iCs/>
          <w:color w:val="auto"/>
          <w:lang w:val="it"/>
        </w:rPr>
        <w:t xml:space="preserve"> è </w:t>
      </w:r>
      <w:r w:rsidRPr="00784C26">
        <w:rPr>
          <w:rFonts w:cs="Arial"/>
          <w:i/>
          <w:iCs/>
          <w:color w:val="auto"/>
          <w:lang w:val="it"/>
        </w:rPr>
        <w:t xml:space="preserve">confermata </w:t>
      </w:r>
      <w:r w:rsidR="0054425E" w:rsidRPr="00784C26">
        <w:rPr>
          <w:rFonts w:cs="Arial"/>
          <w:i/>
          <w:iCs/>
          <w:color w:val="auto"/>
          <w:lang w:val="it"/>
        </w:rPr>
        <w:t xml:space="preserve">l’elaborazione in due fasi: </w:t>
      </w:r>
      <w:r w:rsidR="00397022" w:rsidRPr="00784C26">
        <w:rPr>
          <w:rFonts w:cs="Arial"/>
          <w:i/>
          <w:iCs/>
          <w:color w:val="auto"/>
          <w:lang w:val="it"/>
        </w:rPr>
        <w:t xml:space="preserve">una </w:t>
      </w:r>
      <w:r w:rsidR="0042666F" w:rsidRPr="00784C26">
        <w:rPr>
          <w:rFonts w:cs="Arial"/>
          <w:i/>
          <w:iCs/>
          <w:color w:val="auto"/>
          <w:lang w:val="it"/>
        </w:rPr>
        <w:t xml:space="preserve">prima serie </w:t>
      </w:r>
      <w:r w:rsidRPr="00784C26">
        <w:rPr>
          <w:rFonts w:cs="Arial"/>
          <w:i/>
          <w:iCs/>
          <w:color w:val="auto"/>
          <w:lang w:val="it"/>
        </w:rPr>
        <w:t xml:space="preserve">di standard </w:t>
      </w:r>
      <w:r w:rsidR="0018633A" w:rsidRPr="00784C26">
        <w:rPr>
          <w:rFonts w:cs="Arial"/>
          <w:i/>
          <w:iCs/>
          <w:color w:val="auto"/>
          <w:lang w:val="it"/>
        </w:rPr>
        <w:t xml:space="preserve">sui temi della sostenibilità e </w:t>
      </w:r>
      <w:r w:rsidR="0042666F" w:rsidRPr="00784C26">
        <w:rPr>
          <w:rFonts w:cs="Arial"/>
          <w:i/>
          <w:iCs/>
          <w:color w:val="auto"/>
          <w:lang w:val="it"/>
        </w:rPr>
        <w:t>una seconda serie per informazioni complementari e specifiche per settor</w:t>
      </w:r>
      <w:r w:rsidRPr="00784C26">
        <w:rPr>
          <w:rFonts w:cs="Arial"/>
          <w:i/>
          <w:iCs/>
          <w:color w:val="auto"/>
          <w:lang w:val="it"/>
        </w:rPr>
        <w:t xml:space="preserve">i </w:t>
      </w:r>
      <w:r w:rsidR="0042666F" w:rsidRPr="00784C26">
        <w:rPr>
          <w:rFonts w:cs="Arial"/>
          <w:i/>
          <w:iCs/>
          <w:color w:val="auto"/>
          <w:lang w:val="it"/>
        </w:rPr>
        <w:t>di attività.</w:t>
      </w:r>
    </w:p>
    <w:p w14:paraId="235EC011" w14:textId="3706A559" w:rsidR="0018633A" w:rsidRDefault="0018633A" w:rsidP="008B22A6">
      <w:pPr>
        <w:spacing w:before="120" w:after="0" w:line="280" w:lineRule="exact"/>
        <w:rPr>
          <w:rFonts w:cs="Arial"/>
          <w:i/>
          <w:iCs/>
          <w:color w:val="auto"/>
          <w:lang w:val="it"/>
        </w:rPr>
      </w:pPr>
      <w:r w:rsidRPr="00784C26">
        <w:rPr>
          <w:rFonts w:cs="Arial"/>
          <w:i/>
          <w:iCs/>
          <w:color w:val="auto"/>
          <w:lang w:val="it"/>
        </w:rPr>
        <w:t xml:space="preserve">Gli standard devono garantire </w:t>
      </w:r>
      <w:r w:rsidR="00397022" w:rsidRPr="00784C26">
        <w:rPr>
          <w:rFonts w:cs="Arial"/>
          <w:i/>
          <w:iCs/>
          <w:color w:val="auto"/>
          <w:lang w:val="it"/>
        </w:rPr>
        <w:t xml:space="preserve">la qualità e la pertinenza delle informazioni comunicate, </w:t>
      </w:r>
      <w:r w:rsidR="00746673" w:rsidRPr="00784C26">
        <w:rPr>
          <w:rFonts w:cs="Arial"/>
          <w:i/>
          <w:iCs/>
          <w:color w:val="auto"/>
          <w:lang w:val="it"/>
        </w:rPr>
        <w:t xml:space="preserve">facendo sì </w:t>
      </w:r>
      <w:r w:rsidR="00397022" w:rsidRPr="00784C26">
        <w:rPr>
          <w:rFonts w:cs="Arial"/>
          <w:i/>
          <w:iCs/>
          <w:color w:val="auto"/>
          <w:lang w:val="it"/>
        </w:rPr>
        <w:t xml:space="preserve">che </w:t>
      </w:r>
      <w:r w:rsidR="00746673" w:rsidRPr="00784C26">
        <w:rPr>
          <w:rFonts w:cs="Arial"/>
          <w:i/>
          <w:iCs/>
          <w:color w:val="auto"/>
          <w:lang w:val="it"/>
        </w:rPr>
        <w:t xml:space="preserve">le stesse </w:t>
      </w:r>
      <w:r w:rsidR="00397022" w:rsidRPr="00784C26">
        <w:rPr>
          <w:rFonts w:cs="Arial"/>
          <w:i/>
          <w:iCs/>
          <w:color w:val="auto"/>
          <w:lang w:val="it"/>
        </w:rPr>
        <w:t>siano comprensibili, pertinenti, verificabili, comparabili e rappresentate in modo fedele</w:t>
      </w:r>
      <w:r w:rsidRPr="00784C26">
        <w:rPr>
          <w:rFonts w:cs="Arial"/>
          <w:i/>
          <w:iCs/>
          <w:color w:val="auto"/>
          <w:lang w:val="it"/>
        </w:rPr>
        <w:t>.</w:t>
      </w:r>
      <w:r w:rsidR="00746673" w:rsidRPr="00784C26">
        <w:rPr>
          <w:rFonts w:cs="Arial"/>
          <w:i/>
          <w:iCs/>
          <w:color w:val="auto"/>
          <w:lang w:val="it"/>
        </w:rPr>
        <w:t xml:space="preserve"> </w:t>
      </w:r>
    </w:p>
    <w:p w14:paraId="15021BEE" w14:textId="77777777" w:rsidR="00944964" w:rsidRPr="00784C26" w:rsidRDefault="00944964" w:rsidP="008B22A6">
      <w:pPr>
        <w:spacing w:before="120" w:after="0" w:line="280" w:lineRule="exact"/>
        <w:rPr>
          <w:rFonts w:cs="Arial"/>
          <w:i/>
          <w:iCs/>
          <w:color w:val="auto"/>
          <w:lang w:val="it"/>
        </w:rPr>
      </w:pPr>
    </w:p>
    <w:p w14:paraId="578AC8A0" w14:textId="01CA05D9" w:rsidR="0018633A" w:rsidRPr="00784C26" w:rsidRDefault="0018633A" w:rsidP="008B22A6">
      <w:pPr>
        <w:spacing w:before="120" w:after="0" w:line="280" w:lineRule="exact"/>
        <w:rPr>
          <w:rFonts w:cs="Arial"/>
          <w:i/>
          <w:iCs/>
          <w:color w:val="auto"/>
          <w:u w:val="single"/>
        </w:rPr>
      </w:pPr>
      <w:r w:rsidRPr="00784C26">
        <w:rPr>
          <w:rFonts w:cs="Arial"/>
          <w:b/>
          <w:i/>
          <w:iCs/>
          <w:color w:val="auto"/>
          <w:u w:val="single"/>
          <w:lang w:val="it"/>
        </w:rPr>
        <w:lastRenderedPageBreak/>
        <w:t>NOVIT</w:t>
      </w:r>
      <w:r w:rsidR="00746673" w:rsidRPr="00784C26">
        <w:rPr>
          <w:rFonts w:cs="Arial"/>
          <w:b/>
          <w:bCs/>
          <w:i/>
          <w:iCs/>
          <w:color w:val="auto"/>
          <w:u w:val="single"/>
          <w:lang w:val="it"/>
        </w:rPr>
        <w:t>À</w:t>
      </w:r>
    </w:p>
    <w:p w14:paraId="45E32515" w14:textId="1374117B" w:rsidR="00746673" w:rsidRPr="00784C26" w:rsidRDefault="00746673" w:rsidP="00746673">
      <w:pPr>
        <w:shd w:val="clear" w:color="auto" w:fill="FDFDFD"/>
        <w:spacing w:before="120" w:after="0" w:line="280" w:lineRule="exact"/>
        <w:rPr>
          <w:rFonts w:eastAsia="Times New Roman" w:cs="Arial"/>
          <w:color w:val="auto"/>
        </w:rPr>
      </w:pPr>
      <w:r w:rsidRPr="00784C26">
        <w:rPr>
          <w:rFonts w:eastAsia="Times New Roman" w:cs="Arial"/>
          <w:color w:val="auto"/>
        </w:rPr>
        <w:t xml:space="preserve">Numerose e sostanziali le modifiche approvate in esito al trilogo, in particolare in tema di tempi per l’adozione degli standard, contenuti degli stessi e collegamenti con le </w:t>
      </w:r>
      <w:r w:rsidR="00EA3F18">
        <w:rPr>
          <w:rFonts w:eastAsia="Times New Roman" w:cs="Arial"/>
          <w:color w:val="auto"/>
        </w:rPr>
        <w:t xml:space="preserve">normative </w:t>
      </w:r>
      <w:r w:rsidRPr="00784C26">
        <w:rPr>
          <w:rFonts w:eastAsia="Times New Roman" w:cs="Arial"/>
          <w:color w:val="auto"/>
        </w:rPr>
        <w:t>rilevanti a essi connesse</w:t>
      </w:r>
      <w:r w:rsidR="00EA3F18">
        <w:rPr>
          <w:rFonts w:eastAsia="Times New Roman" w:cs="Arial"/>
          <w:color w:val="auto"/>
        </w:rPr>
        <w:t>.</w:t>
      </w:r>
    </w:p>
    <w:p w14:paraId="314A8A59" w14:textId="10DB3DEB" w:rsidR="001167B9" w:rsidRPr="00784C26" w:rsidRDefault="001167B9" w:rsidP="008B22A6">
      <w:pPr>
        <w:shd w:val="clear" w:color="auto" w:fill="FDFDFD"/>
        <w:spacing w:before="120" w:after="0" w:line="280" w:lineRule="exact"/>
        <w:jc w:val="left"/>
        <w:rPr>
          <w:rFonts w:eastAsia="Times New Roman" w:cs="Arial"/>
          <w:b/>
          <w:bCs/>
          <w:i/>
          <w:iCs/>
          <w:color w:val="auto"/>
        </w:rPr>
      </w:pPr>
      <w:r w:rsidRPr="00784C26">
        <w:rPr>
          <w:rFonts w:eastAsia="Times New Roman" w:cs="Arial"/>
          <w:b/>
          <w:bCs/>
          <w:i/>
          <w:iCs/>
          <w:color w:val="auto"/>
        </w:rPr>
        <w:t xml:space="preserve">Tempi di adozione </w:t>
      </w:r>
    </w:p>
    <w:p w14:paraId="5901DABB" w14:textId="0DE2B070" w:rsidR="001167B9" w:rsidRPr="00784C26" w:rsidRDefault="001167B9" w:rsidP="00746673">
      <w:pPr>
        <w:pStyle w:val="Paragrafoelenco"/>
        <w:numPr>
          <w:ilvl w:val="0"/>
          <w:numId w:val="43"/>
        </w:numPr>
        <w:shd w:val="clear" w:color="auto" w:fill="FDFDFD"/>
        <w:spacing w:before="120" w:after="0" w:line="280" w:lineRule="exact"/>
        <w:contextualSpacing w:val="0"/>
        <w:rPr>
          <w:rFonts w:eastAsia="Times New Roman" w:cs="Arial"/>
          <w:color w:val="auto"/>
        </w:rPr>
      </w:pPr>
      <w:r w:rsidRPr="00784C26">
        <w:rPr>
          <w:rFonts w:eastAsia="Times New Roman" w:cs="Arial"/>
          <w:color w:val="auto"/>
        </w:rPr>
        <w:t>30 giugno 2023</w:t>
      </w:r>
      <w:r w:rsidR="0054425E" w:rsidRPr="00784C26">
        <w:rPr>
          <w:rFonts w:eastAsia="Times New Roman" w:cs="Arial"/>
          <w:color w:val="auto"/>
        </w:rPr>
        <w:t xml:space="preserve"> (invece del </w:t>
      </w:r>
      <w:r w:rsidR="0054425E" w:rsidRPr="00784C26">
        <w:rPr>
          <w:rFonts w:cs="Arial"/>
          <w:color w:val="auto"/>
          <w:lang w:val="it"/>
        </w:rPr>
        <w:t>31 ottobre 2022)</w:t>
      </w:r>
      <w:r w:rsidR="004F41C6" w:rsidRPr="00784C26">
        <w:rPr>
          <w:rFonts w:eastAsia="Times New Roman" w:cs="Arial"/>
          <w:color w:val="auto"/>
        </w:rPr>
        <w:t>:</w:t>
      </w:r>
      <w:r w:rsidRPr="00784C26">
        <w:rPr>
          <w:rFonts w:eastAsia="Times New Roman" w:cs="Arial"/>
          <w:color w:val="auto"/>
        </w:rPr>
        <w:t xml:space="preserve"> norme per specificare le informazioni da </w:t>
      </w:r>
      <w:r w:rsidR="00746673" w:rsidRPr="00784C26">
        <w:rPr>
          <w:rFonts w:eastAsia="Times New Roman" w:cs="Arial"/>
          <w:color w:val="auto"/>
        </w:rPr>
        <w:t xml:space="preserve">rendicontare </w:t>
      </w:r>
      <w:r w:rsidRPr="00784C26">
        <w:rPr>
          <w:rFonts w:eastAsia="Times New Roman" w:cs="Arial"/>
          <w:color w:val="auto"/>
        </w:rPr>
        <w:t>su tutti i temi relativi alla sostenibilità</w:t>
      </w:r>
      <w:r w:rsidR="00746673" w:rsidRPr="00784C26">
        <w:rPr>
          <w:rFonts w:eastAsia="Times New Roman" w:cs="Arial"/>
          <w:color w:val="auto"/>
        </w:rPr>
        <w:t>;</w:t>
      </w:r>
    </w:p>
    <w:p w14:paraId="7AC7B4AE" w14:textId="504F17E6" w:rsidR="001167B9" w:rsidRPr="00784C26" w:rsidRDefault="001167B9" w:rsidP="00746673">
      <w:pPr>
        <w:pStyle w:val="Paragrafoelenco"/>
        <w:numPr>
          <w:ilvl w:val="0"/>
          <w:numId w:val="43"/>
        </w:numPr>
        <w:shd w:val="clear" w:color="auto" w:fill="FDFDFD"/>
        <w:spacing w:before="120" w:after="0" w:line="280" w:lineRule="exact"/>
        <w:contextualSpacing w:val="0"/>
        <w:rPr>
          <w:rFonts w:eastAsia="Times New Roman" w:cs="Arial"/>
          <w:color w:val="auto"/>
        </w:rPr>
      </w:pPr>
      <w:r w:rsidRPr="00784C26">
        <w:rPr>
          <w:rFonts w:eastAsia="Times New Roman" w:cs="Arial"/>
          <w:color w:val="auto"/>
        </w:rPr>
        <w:t xml:space="preserve">30 giugno 2024 (invece del </w:t>
      </w:r>
      <w:r w:rsidRPr="00784C26">
        <w:rPr>
          <w:rFonts w:cs="Arial"/>
          <w:color w:val="auto"/>
          <w:lang w:val="it"/>
        </w:rPr>
        <w:t>31 ottobre 2023)</w:t>
      </w:r>
      <w:r w:rsidR="004F41C6" w:rsidRPr="00784C26">
        <w:rPr>
          <w:rFonts w:cs="Arial"/>
          <w:color w:val="auto"/>
          <w:lang w:val="it"/>
        </w:rPr>
        <w:t xml:space="preserve">: </w:t>
      </w:r>
      <w:r w:rsidR="00746673" w:rsidRPr="00784C26">
        <w:rPr>
          <w:rFonts w:cs="Arial"/>
          <w:color w:val="auto"/>
          <w:lang w:val="it"/>
        </w:rPr>
        <w:t xml:space="preserve">standard </w:t>
      </w:r>
      <w:r w:rsidRPr="00784C26">
        <w:rPr>
          <w:rFonts w:eastAsia="Times New Roman" w:cs="Arial"/>
          <w:color w:val="auto"/>
        </w:rPr>
        <w:t>settoriali</w:t>
      </w:r>
      <w:r w:rsidR="00746673" w:rsidRPr="00784C26">
        <w:rPr>
          <w:rFonts w:eastAsia="Times New Roman" w:cs="Arial"/>
          <w:color w:val="auto"/>
        </w:rPr>
        <w:t xml:space="preserve"> e </w:t>
      </w:r>
      <w:r w:rsidRPr="00784C26">
        <w:rPr>
          <w:rFonts w:eastAsia="Times New Roman" w:cs="Arial"/>
          <w:color w:val="auto"/>
        </w:rPr>
        <w:t>per le PMI quotate</w:t>
      </w:r>
      <w:r w:rsidR="004F41C6" w:rsidRPr="00784C26">
        <w:rPr>
          <w:rFonts w:eastAsia="Times New Roman" w:cs="Arial"/>
          <w:color w:val="auto"/>
        </w:rPr>
        <w:t>;</w:t>
      </w:r>
      <w:r w:rsidRPr="00784C26">
        <w:rPr>
          <w:rFonts w:eastAsia="Times New Roman" w:cs="Arial"/>
          <w:color w:val="auto"/>
        </w:rPr>
        <w:t xml:space="preserve"> </w:t>
      </w:r>
      <w:r w:rsidR="0054425E" w:rsidRPr="00784C26">
        <w:rPr>
          <w:rFonts w:eastAsia="Times New Roman" w:cs="Arial"/>
          <w:color w:val="auto"/>
        </w:rPr>
        <w:t>i</w:t>
      </w:r>
      <w:r w:rsidRPr="00784C26">
        <w:rPr>
          <w:rFonts w:eastAsia="Times New Roman" w:cs="Arial"/>
          <w:color w:val="auto"/>
        </w:rPr>
        <w:t>nformazioni complementari</w:t>
      </w:r>
      <w:r w:rsidR="00746673" w:rsidRPr="00784C26">
        <w:rPr>
          <w:rFonts w:eastAsia="Times New Roman" w:cs="Arial"/>
          <w:color w:val="auto"/>
        </w:rPr>
        <w:t xml:space="preserve"> e standard </w:t>
      </w:r>
      <w:r w:rsidR="004F41C6" w:rsidRPr="00784C26">
        <w:rPr>
          <w:rFonts w:eastAsia="Times New Roman" w:cs="Arial"/>
          <w:color w:val="auto"/>
        </w:rPr>
        <w:t>n</w:t>
      </w:r>
      <w:r w:rsidRPr="00784C26">
        <w:rPr>
          <w:rFonts w:eastAsia="Times New Roman" w:cs="Arial"/>
          <w:color w:val="auto"/>
        </w:rPr>
        <w:t>orme per le imprese non UE</w:t>
      </w:r>
      <w:r w:rsidR="00746673" w:rsidRPr="00784C26">
        <w:rPr>
          <w:rFonts w:eastAsia="Times New Roman" w:cs="Arial"/>
          <w:color w:val="auto"/>
        </w:rPr>
        <w:t>.</w:t>
      </w:r>
    </w:p>
    <w:p w14:paraId="747A4E26" w14:textId="3F1A7EFE" w:rsidR="00A55ACE" w:rsidRPr="00784C26" w:rsidRDefault="004F41C6" w:rsidP="008B22A6">
      <w:pPr>
        <w:spacing w:before="120" w:after="0" w:line="280" w:lineRule="exact"/>
        <w:rPr>
          <w:rFonts w:cs="Arial"/>
          <w:b/>
          <w:bCs/>
          <w:i/>
          <w:iCs/>
          <w:color w:val="auto"/>
        </w:rPr>
      </w:pPr>
      <w:r w:rsidRPr="00784C26">
        <w:rPr>
          <w:rFonts w:cs="Arial"/>
          <w:b/>
          <w:bCs/>
          <w:i/>
          <w:iCs/>
          <w:color w:val="auto"/>
        </w:rPr>
        <w:t xml:space="preserve">Contenuti </w:t>
      </w:r>
      <w:r w:rsidR="009F02BA" w:rsidRPr="00784C26">
        <w:rPr>
          <w:rFonts w:cs="Arial"/>
          <w:i/>
          <w:iCs/>
          <w:color w:val="auto"/>
        </w:rPr>
        <w:t>(</w:t>
      </w:r>
      <w:r w:rsidR="009F02BA" w:rsidRPr="00784C26">
        <w:rPr>
          <w:rFonts w:cs="Arial"/>
          <w:i/>
          <w:iCs/>
          <w:color w:val="auto"/>
          <w:u w:val="single"/>
        </w:rPr>
        <w:t>sottolineate</w:t>
      </w:r>
      <w:r w:rsidR="009F02BA" w:rsidRPr="00784C26">
        <w:rPr>
          <w:rFonts w:cs="Arial"/>
          <w:i/>
          <w:iCs/>
          <w:color w:val="auto"/>
        </w:rPr>
        <w:t xml:space="preserve"> le novità)</w:t>
      </w:r>
    </w:p>
    <w:p w14:paraId="20F5BFF1" w14:textId="3E4FBDC0" w:rsidR="003804BF" w:rsidRPr="00784C26" w:rsidRDefault="004F41C6" w:rsidP="008B22A6">
      <w:pPr>
        <w:spacing w:before="120" w:after="0" w:line="280" w:lineRule="exact"/>
        <w:rPr>
          <w:rFonts w:cs="Arial"/>
          <w:bCs/>
          <w:color w:val="auto"/>
          <w:lang w:val="it"/>
        </w:rPr>
      </w:pPr>
      <w:r w:rsidRPr="00784C26">
        <w:rPr>
          <w:rFonts w:cs="Arial"/>
          <w:bCs/>
          <w:color w:val="auto"/>
          <w:lang w:val="it"/>
        </w:rPr>
        <w:t xml:space="preserve">Gli standard sui </w:t>
      </w:r>
      <w:r w:rsidRPr="00784C26">
        <w:rPr>
          <w:rFonts w:cs="Arial"/>
          <w:b/>
          <w:color w:val="auto"/>
          <w:lang w:val="it"/>
        </w:rPr>
        <w:t>fattori ambientali</w:t>
      </w:r>
      <w:r w:rsidRPr="00784C26">
        <w:rPr>
          <w:rFonts w:cs="Arial"/>
          <w:bCs/>
          <w:color w:val="auto"/>
          <w:lang w:val="it"/>
        </w:rPr>
        <w:t xml:space="preserve"> specificano le informazioni che le imprese devono comunicare in merito ai seguenti fattori: </w:t>
      </w:r>
      <w:r w:rsidRPr="00784C26">
        <w:rPr>
          <w:rFonts w:cs="Arial"/>
          <w:bCs/>
          <w:i/>
          <w:iCs/>
          <w:color w:val="auto"/>
          <w:lang w:val="it"/>
        </w:rPr>
        <w:t>i)</w:t>
      </w:r>
      <w:r w:rsidRPr="00784C26">
        <w:rPr>
          <w:rFonts w:cs="Arial"/>
          <w:bCs/>
          <w:color w:val="auto"/>
          <w:lang w:val="it"/>
        </w:rPr>
        <w:t xml:space="preserve"> mitigazione dei cambiamenti climatici, comprese le emissioni di cui </w:t>
      </w:r>
      <w:r w:rsidR="003804BF" w:rsidRPr="00784C26">
        <w:rPr>
          <w:rFonts w:cs="Arial"/>
          <w:bCs/>
          <w:color w:val="auto"/>
          <w:lang w:val="it"/>
        </w:rPr>
        <w:t>allo</w:t>
      </w:r>
      <w:r w:rsidR="003804BF" w:rsidRPr="00784C26">
        <w:rPr>
          <w:rFonts w:cs="Arial"/>
          <w:b/>
          <w:color w:val="auto"/>
          <w:lang w:val="it"/>
        </w:rPr>
        <w:t xml:space="preserve"> </w:t>
      </w:r>
      <w:r w:rsidR="003804BF" w:rsidRPr="00784C26">
        <w:rPr>
          <w:rFonts w:cs="Arial"/>
          <w:color w:val="auto"/>
        </w:rPr>
        <w:t>scope 1</w:t>
      </w:r>
      <w:r w:rsidR="006C1129">
        <w:rPr>
          <w:rFonts w:cs="Arial"/>
          <w:color w:val="auto"/>
        </w:rPr>
        <w:t xml:space="preserve"> </w:t>
      </w:r>
      <w:r w:rsidR="006C1129" w:rsidRPr="006C1129">
        <w:rPr>
          <w:rFonts w:cs="Arial"/>
        </w:rPr>
        <w:t>(emissioni dirette delle imprese)</w:t>
      </w:r>
      <w:r w:rsidR="003804BF" w:rsidRPr="00784C26">
        <w:rPr>
          <w:rFonts w:cs="Arial"/>
          <w:color w:val="auto"/>
        </w:rPr>
        <w:t>, scope 2</w:t>
      </w:r>
      <w:r w:rsidR="006C1129">
        <w:rPr>
          <w:rFonts w:cs="Arial"/>
          <w:color w:val="auto"/>
        </w:rPr>
        <w:t xml:space="preserve"> </w:t>
      </w:r>
      <w:r w:rsidR="006C1129" w:rsidRPr="006C1129">
        <w:rPr>
          <w:rFonts w:cs="Arial"/>
        </w:rPr>
        <w:t>(emissioni indirette generate dall’energia acquistata e consumata dalle imprese)</w:t>
      </w:r>
      <w:r w:rsidR="003804BF" w:rsidRPr="00784C26">
        <w:rPr>
          <w:rFonts w:cs="Arial"/>
          <w:color w:val="auto"/>
        </w:rPr>
        <w:t xml:space="preserve"> </w:t>
      </w:r>
      <w:r w:rsidRPr="00784C26">
        <w:rPr>
          <w:rFonts w:cs="Arial"/>
          <w:bCs/>
          <w:color w:val="auto"/>
          <w:u w:val="single"/>
          <w:lang w:val="it"/>
        </w:rPr>
        <w:t xml:space="preserve">e, se del caso, alle emissioni di gas a effetto serra </w:t>
      </w:r>
      <w:r w:rsidR="003804BF" w:rsidRPr="00784C26">
        <w:rPr>
          <w:rFonts w:cs="Arial"/>
          <w:bCs/>
          <w:color w:val="auto"/>
          <w:u w:val="single"/>
          <w:lang w:val="it"/>
        </w:rPr>
        <w:t xml:space="preserve">scope </w:t>
      </w:r>
      <w:r w:rsidRPr="00784C26">
        <w:rPr>
          <w:rFonts w:cs="Arial"/>
          <w:bCs/>
          <w:color w:val="auto"/>
          <w:u w:val="single"/>
          <w:lang w:val="it"/>
        </w:rPr>
        <w:t>3</w:t>
      </w:r>
      <w:r w:rsidR="006C1129" w:rsidRPr="006C1129">
        <w:rPr>
          <w:rFonts w:cs="Arial"/>
        </w:rPr>
        <w:t xml:space="preserve"> </w:t>
      </w:r>
      <w:r w:rsidR="006C1129">
        <w:rPr>
          <w:rFonts w:cs="Arial"/>
        </w:rPr>
        <w:t>(</w:t>
      </w:r>
      <w:r w:rsidR="006C1129" w:rsidRPr="006C1129">
        <w:rPr>
          <w:rFonts w:cs="Arial"/>
        </w:rPr>
        <w:t xml:space="preserve">le altre emissioni indirette generate dalla </w:t>
      </w:r>
      <w:proofErr w:type="spellStart"/>
      <w:r w:rsidR="006C1129" w:rsidRPr="006C1129">
        <w:rPr>
          <w:rFonts w:cs="Arial"/>
          <w:i/>
          <w:iCs/>
        </w:rPr>
        <w:t>value</w:t>
      </w:r>
      <w:proofErr w:type="spellEnd"/>
      <w:r w:rsidR="006C1129" w:rsidRPr="006C1129">
        <w:rPr>
          <w:rFonts w:cs="Arial"/>
          <w:i/>
          <w:iCs/>
        </w:rPr>
        <w:t xml:space="preserve"> chain</w:t>
      </w:r>
      <w:r w:rsidR="006C1129">
        <w:rPr>
          <w:rFonts w:cs="Arial"/>
        </w:rPr>
        <w:t xml:space="preserve"> </w:t>
      </w:r>
      <w:r w:rsidR="006C1129" w:rsidRPr="006C1129">
        <w:rPr>
          <w:rFonts w:cs="Arial"/>
        </w:rPr>
        <w:t>dell’impresa</w:t>
      </w:r>
      <w:r w:rsidR="006C1129">
        <w:rPr>
          <w:rFonts w:cs="Arial"/>
        </w:rPr>
        <w:t>)</w:t>
      </w:r>
      <w:r w:rsidRPr="00784C26">
        <w:rPr>
          <w:rFonts w:cs="Arial"/>
          <w:bCs/>
          <w:color w:val="auto"/>
          <w:lang w:val="it"/>
        </w:rPr>
        <w:t xml:space="preserve">; </w:t>
      </w:r>
      <w:r w:rsidRPr="00784C26">
        <w:rPr>
          <w:rFonts w:cs="Arial"/>
          <w:bCs/>
          <w:i/>
          <w:iCs/>
          <w:color w:val="auto"/>
          <w:lang w:val="it"/>
        </w:rPr>
        <w:t>ii)</w:t>
      </w:r>
      <w:r w:rsidRPr="00784C26">
        <w:rPr>
          <w:rFonts w:cs="Arial"/>
          <w:bCs/>
          <w:color w:val="auto"/>
          <w:lang w:val="it"/>
        </w:rPr>
        <w:t xml:space="preserve"> adattamento ai cambiamenti climatici; </w:t>
      </w:r>
      <w:r w:rsidRPr="00784C26">
        <w:rPr>
          <w:rFonts w:cs="Arial"/>
          <w:bCs/>
          <w:i/>
          <w:iCs/>
          <w:color w:val="auto"/>
          <w:lang w:val="it"/>
        </w:rPr>
        <w:t>iii)</w:t>
      </w:r>
      <w:r w:rsidRPr="00784C26">
        <w:rPr>
          <w:rFonts w:cs="Arial"/>
          <w:bCs/>
          <w:color w:val="auto"/>
          <w:lang w:val="it"/>
        </w:rPr>
        <w:t xml:space="preserve"> risorse idriche e marine; </w:t>
      </w:r>
      <w:r w:rsidRPr="00784C26">
        <w:rPr>
          <w:rFonts w:cs="Arial"/>
          <w:bCs/>
          <w:i/>
          <w:iCs/>
          <w:color w:val="auto"/>
          <w:lang w:val="it"/>
        </w:rPr>
        <w:t>iv)</w:t>
      </w:r>
      <w:r w:rsidRPr="00784C26">
        <w:rPr>
          <w:rFonts w:cs="Arial"/>
          <w:bCs/>
          <w:color w:val="auto"/>
          <w:lang w:val="it"/>
        </w:rPr>
        <w:t xml:space="preserve"> uso delle risorse ed economia circolare; </w:t>
      </w:r>
      <w:r w:rsidRPr="00784C26">
        <w:rPr>
          <w:rFonts w:cs="Arial"/>
          <w:bCs/>
          <w:i/>
          <w:iCs/>
          <w:color w:val="auto"/>
          <w:lang w:val="it"/>
        </w:rPr>
        <w:t>v</w:t>
      </w:r>
      <w:r w:rsidRPr="00784C26">
        <w:rPr>
          <w:rFonts w:cs="Arial"/>
          <w:bCs/>
          <w:color w:val="auto"/>
          <w:lang w:val="it"/>
        </w:rPr>
        <w:t>) inquinamento</w:t>
      </w:r>
      <w:r w:rsidR="009F02BA" w:rsidRPr="00784C26">
        <w:rPr>
          <w:rFonts w:cs="Arial"/>
          <w:bCs/>
          <w:color w:val="auto"/>
          <w:lang w:val="it"/>
        </w:rPr>
        <w:t>.</w:t>
      </w:r>
    </w:p>
    <w:p w14:paraId="5EA20A3A" w14:textId="5E6087D9" w:rsidR="003804BF" w:rsidRPr="00784C26" w:rsidRDefault="003804BF" w:rsidP="008B22A6">
      <w:pPr>
        <w:spacing w:before="120" w:after="0" w:line="280" w:lineRule="exact"/>
        <w:rPr>
          <w:rFonts w:cs="Arial"/>
          <w:bCs/>
          <w:color w:val="auto"/>
        </w:rPr>
      </w:pPr>
      <w:r w:rsidRPr="00784C26">
        <w:rPr>
          <w:rFonts w:cs="Arial"/>
          <w:bCs/>
          <w:color w:val="auto"/>
          <w:lang w:val="it"/>
        </w:rPr>
        <w:t xml:space="preserve">Sui </w:t>
      </w:r>
      <w:r w:rsidRPr="00784C26">
        <w:rPr>
          <w:rFonts w:cs="Arial"/>
          <w:b/>
          <w:color w:val="auto"/>
          <w:lang w:val="it"/>
        </w:rPr>
        <w:t>fattori sociali</w:t>
      </w:r>
      <w:r w:rsidRPr="00784C26">
        <w:rPr>
          <w:rFonts w:cs="Arial"/>
          <w:bCs/>
          <w:color w:val="auto"/>
          <w:lang w:val="it"/>
        </w:rPr>
        <w:t xml:space="preserve"> e </w:t>
      </w:r>
      <w:r w:rsidRPr="00784C26">
        <w:rPr>
          <w:rFonts w:cs="Arial"/>
          <w:b/>
          <w:color w:val="auto"/>
          <w:u w:val="single"/>
          <w:lang w:val="it"/>
        </w:rPr>
        <w:t>diritti umani</w:t>
      </w:r>
      <w:r w:rsidRPr="00784C26">
        <w:rPr>
          <w:rFonts w:cs="Arial"/>
          <w:bCs/>
          <w:color w:val="auto"/>
          <w:lang w:val="it"/>
        </w:rPr>
        <w:t xml:space="preserve">: </w:t>
      </w:r>
      <w:r w:rsidRPr="00784C26">
        <w:rPr>
          <w:rFonts w:cs="Arial"/>
          <w:bCs/>
          <w:i/>
          <w:iCs/>
          <w:color w:val="auto"/>
          <w:lang w:val="it"/>
        </w:rPr>
        <w:t>i)</w:t>
      </w:r>
      <w:r w:rsidRPr="00784C26">
        <w:rPr>
          <w:rFonts w:cs="Arial"/>
          <w:bCs/>
          <w:color w:val="auto"/>
          <w:lang w:val="it"/>
        </w:rPr>
        <w:t xml:space="preserve"> parità di trattamento e opportunità, compresa la parità di genere e di retribuzione per un lavoro di pari valore</w:t>
      </w:r>
      <w:r w:rsidR="00746673" w:rsidRPr="00784C26">
        <w:rPr>
          <w:rFonts w:cs="Arial"/>
          <w:bCs/>
          <w:color w:val="auto"/>
          <w:lang w:val="it"/>
        </w:rPr>
        <w:t xml:space="preserve">; </w:t>
      </w:r>
      <w:r w:rsidRPr="00784C26">
        <w:rPr>
          <w:rFonts w:cs="Arial"/>
          <w:bCs/>
          <w:color w:val="auto"/>
          <w:lang w:val="it"/>
        </w:rPr>
        <w:t>formazione e sviluppo delle competenze</w:t>
      </w:r>
      <w:r w:rsidR="00746673" w:rsidRPr="00784C26">
        <w:rPr>
          <w:rFonts w:cs="Arial"/>
          <w:bCs/>
          <w:color w:val="auto"/>
          <w:lang w:val="it"/>
        </w:rPr>
        <w:t xml:space="preserve">; </w:t>
      </w:r>
      <w:r w:rsidRPr="00784C26">
        <w:rPr>
          <w:rFonts w:cs="Arial"/>
          <w:bCs/>
          <w:color w:val="auto"/>
          <w:lang w:val="it"/>
        </w:rPr>
        <w:t>occupazione e inclusione delle persone con disabilità</w:t>
      </w:r>
      <w:r w:rsidR="00746673" w:rsidRPr="00784C26">
        <w:rPr>
          <w:rFonts w:cs="Arial"/>
          <w:bCs/>
          <w:color w:val="auto"/>
          <w:lang w:val="it"/>
        </w:rPr>
        <w:t xml:space="preserve">; </w:t>
      </w:r>
      <w:r w:rsidRPr="00784C26">
        <w:rPr>
          <w:rFonts w:cs="Arial"/>
          <w:bCs/>
          <w:color w:val="auto"/>
          <w:u w:val="single"/>
          <w:lang w:val="it"/>
        </w:rPr>
        <w:t>misure contro la violenza e le molestie sul luogo di lavoro</w:t>
      </w:r>
      <w:r w:rsidRPr="00784C26">
        <w:rPr>
          <w:rFonts w:cs="Arial"/>
          <w:bCs/>
          <w:color w:val="auto"/>
          <w:lang w:val="it"/>
        </w:rPr>
        <w:t xml:space="preserve">; </w:t>
      </w:r>
      <w:r w:rsidRPr="00784C26">
        <w:rPr>
          <w:rFonts w:cs="Arial"/>
          <w:bCs/>
          <w:i/>
          <w:iCs/>
          <w:color w:val="auto"/>
          <w:lang w:val="it"/>
        </w:rPr>
        <w:t>ii)</w:t>
      </w:r>
      <w:r w:rsidRPr="00784C26">
        <w:rPr>
          <w:rFonts w:cs="Arial"/>
          <w:bCs/>
          <w:color w:val="auto"/>
          <w:lang w:val="it"/>
        </w:rPr>
        <w:t xml:space="preserve"> condizioni di lavoro, tra cui l'occupazione sicura, </w:t>
      </w:r>
      <w:r w:rsidRPr="00784C26">
        <w:rPr>
          <w:rFonts w:cs="Arial"/>
          <w:bCs/>
          <w:color w:val="auto"/>
          <w:u w:val="single"/>
          <w:lang w:val="it"/>
        </w:rPr>
        <w:t>l</w:t>
      </w:r>
      <w:r w:rsidR="00746673" w:rsidRPr="00784C26">
        <w:rPr>
          <w:rFonts w:cs="Arial"/>
          <w:bCs/>
          <w:color w:val="auto"/>
          <w:u w:val="single"/>
          <w:lang w:val="it"/>
        </w:rPr>
        <w:t>’</w:t>
      </w:r>
      <w:r w:rsidRPr="00784C26">
        <w:rPr>
          <w:rFonts w:cs="Arial"/>
          <w:bCs/>
          <w:color w:val="auto"/>
          <w:u w:val="single"/>
          <w:lang w:val="it"/>
        </w:rPr>
        <w:t>orario di lavoro</w:t>
      </w:r>
      <w:r w:rsidRPr="00784C26">
        <w:rPr>
          <w:rFonts w:cs="Arial"/>
          <w:bCs/>
          <w:color w:val="auto"/>
          <w:lang w:val="it"/>
        </w:rPr>
        <w:t xml:space="preserve">, </w:t>
      </w:r>
      <w:r w:rsidR="00746673" w:rsidRPr="00784C26">
        <w:rPr>
          <w:rFonts w:cs="Arial"/>
          <w:bCs/>
          <w:color w:val="auto"/>
          <w:lang w:val="it"/>
        </w:rPr>
        <w:t xml:space="preserve">le </w:t>
      </w:r>
      <w:r w:rsidRPr="00784C26">
        <w:rPr>
          <w:rFonts w:cs="Arial"/>
          <w:bCs/>
          <w:color w:val="auto"/>
          <w:lang w:val="it"/>
        </w:rPr>
        <w:t xml:space="preserve">retribuzioni adeguate, il dialogo sociale, la </w:t>
      </w:r>
      <w:r w:rsidRPr="00784C26">
        <w:rPr>
          <w:rFonts w:cs="Arial"/>
          <w:bCs/>
          <w:color w:val="auto"/>
          <w:u w:val="single"/>
          <w:lang w:val="it"/>
        </w:rPr>
        <w:t>libertà di associazione</w:t>
      </w:r>
      <w:r w:rsidRPr="00784C26">
        <w:rPr>
          <w:rFonts w:cs="Arial"/>
          <w:bCs/>
          <w:color w:val="auto"/>
          <w:lang w:val="it"/>
        </w:rPr>
        <w:t>, la contrattazione collettiva,</w:t>
      </w:r>
      <w:r w:rsidR="00746673" w:rsidRPr="00784C26">
        <w:rPr>
          <w:rFonts w:cs="Arial"/>
          <w:bCs/>
          <w:color w:val="auto"/>
          <w:lang w:val="it"/>
        </w:rPr>
        <w:t xml:space="preserve"> </w:t>
      </w:r>
      <w:r w:rsidRPr="00784C26">
        <w:rPr>
          <w:rFonts w:cs="Arial"/>
          <w:bCs/>
          <w:color w:val="auto"/>
          <w:u w:val="single"/>
          <w:lang w:val="it"/>
        </w:rPr>
        <w:t>compreso il tasso di lavoratori coperti da contratti collettivi, i diritti di informazione, consultazione e partecipazione</w:t>
      </w:r>
      <w:r w:rsidRPr="00784C26">
        <w:rPr>
          <w:rFonts w:cs="Arial"/>
          <w:bCs/>
          <w:color w:val="auto"/>
          <w:lang w:val="it"/>
        </w:rPr>
        <w:t xml:space="preserve">, l'equilibrio tra attività professionale e vita familiare e la salute e la sicurezza; </w:t>
      </w:r>
      <w:r w:rsidRPr="00784C26">
        <w:rPr>
          <w:rFonts w:cs="Arial"/>
          <w:bCs/>
          <w:i/>
          <w:iCs/>
          <w:color w:val="auto"/>
          <w:lang w:val="it"/>
        </w:rPr>
        <w:t>iii)</w:t>
      </w:r>
      <w:r w:rsidRPr="00784C26">
        <w:rPr>
          <w:rFonts w:cs="Arial"/>
          <w:bCs/>
          <w:color w:val="auto"/>
          <w:lang w:val="it"/>
        </w:rPr>
        <w:t xml:space="preserve"> il rispetto dei diritti umani, delle libertà fondamentali, dei principi e delle norme democratiche stabiliti nella Carta internazionale dei diritti dell'uomo e in altre convenzioni delle Nazioni Unite sui diritti umani, tra cui la </w:t>
      </w:r>
      <w:r w:rsidRPr="00784C26">
        <w:rPr>
          <w:rFonts w:cs="Arial"/>
          <w:bCs/>
          <w:color w:val="auto"/>
          <w:u w:val="single"/>
          <w:lang w:val="it"/>
        </w:rPr>
        <w:t>Convenzione sulle persone con disabilità</w:t>
      </w:r>
      <w:r w:rsidRPr="00784C26">
        <w:rPr>
          <w:rFonts w:cs="Arial"/>
          <w:bCs/>
          <w:color w:val="auto"/>
          <w:lang w:val="it"/>
        </w:rPr>
        <w:t xml:space="preserve">, la Dichiarazione delle Nazioni Unite </w:t>
      </w:r>
      <w:r w:rsidRPr="00784C26">
        <w:rPr>
          <w:rFonts w:cs="Arial"/>
          <w:bCs/>
          <w:color w:val="auto"/>
          <w:u w:val="single"/>
          <w:lang w:val="it"/>
        </w:rPr>
        <w:t>sui diritti dei popoli indigeni</w:t>
      </w:r>
      <w:r w:rsidRPr="00784C26">
        <w:rPr>
          <w:rFonts w:cs="Arial"/>
          <w:bCs/>
          <w:color w:val="auto"/>
          <w:lang w:val="it"/>
        </w:rPr>
        <w:t>, la Dichiarazione dell'Organizzazione internazionale del lavoro sui principi e i diritti fondamentali sul lavoro e le convenzioni fondamentali dell'OIL</w:t>
      </w:r>
      <w:r w:rsidR="00746673" w:rsidRPr="00784C26">
        <w:rPr>
          <w:rFonts w:cs="Arial"/>
          <w:bCs/>
          <w:color w:val="auto"/>
          <w:lang w:val="it"/>
        </w:rPr>
        <w:t>,</w:t>
      </w:r>
      <w:r w:rsidR="008B22A6" w:rsidRPr="00784C26">
        <w:rPr>
          <w:rFonts w:cs="Arial"/>
          <w:bCs/>
          <w:color w:val="auto"/>
          <w:lang w:val="it"/>
        </w:rPr>
        <w:t xml:space="preserve"> </w:t>
      </w:r>
      <w:r w:rsidRPr="00784C26">
        <w:rPr>
          <w:rFonts w:cs="Arial"/>
          <w:bCs/>
          <w:color w:val="auto"/>
          <w:lang w:val="it"/>
        </w:rPr>
        <w:t xml:space="preserve">la </w:t>
      </w:r>
      <w:r w:rsidRPr="00784C26">
        <w:rPr>
          <w:rFonts w:cs="Arial"/>
          <w:bCs/>
          <w:color w:val="auto"/>
          <w:u w:val="single"/>
          <w:lang w:val="it"/>
        </w:rPr>
        <w:t xml:space="preserve">Convenzione europea dei diritti dell'uomo, la Carta sociale europea </w:t>
      </w:r>
      <w:r w:rsidRPr="00784C26">
        <w:rPr>
          <w:rFonts w:cs="Arial"/>
          <w:bCs/>
          <w:color w:val="auto"/>
          <w:lang w:val="it"/>
        </w:rPr>
        <w:t>e la Carta dei diritti fondamentali dell'U</w:t>
      </w:r>
      <w:r w:rsidR="00746673" w:rsidRPr="00784C26">
        <w:rPr>
          <w:rFonts w:cs="Arial"/>
          <w:bCs/>
          <w:color w:val="auto"/>
          <w:lang w:val="it"/>
        </w:rPr>
        <w:t>E</w:t>
      </w:r>
      <w:r w:rsidRPr="00784C26">
        <w:rPr>
          <w:rFonts w:cs="Arial"/>
          <w:bCs/>
          <w:color w:val="auto"/>
          <w:lang w:val="it"/>
        </w:rPr>
        <w:t xml:space="preserve">. </w:t>
      </w:r>
    </w:p>
    <w:p w14:paraId="37B65047" w14:textId="593B09CD" w:rsidR="0076555F" w:rsidRPr="00784C26" w:rsidRDefault="00BF0385" w:rsidP="008B22A6">
      <w:pPr>
        <w:spacing w:before="120" w:after="0" w:line="280" w:lineRule="exact"/>
        <w:rPr>
          <w:rFonts w:cs="Arial"/>
          <w:bCs/>
          <w:color w:val="auto"/>
          <w:lang w:val="it"/>
        </w:rPr>
      </w:pPr>
      <w:r w:rsidRPr="00784C26">
        <w:rPr>
          <w:rFonts w:cs="Arial"/>
          <w:bCs/>
          <w:color w:val="auto"/>
          <w:lang w:val="it"/>
        </w:rPr>
        <w:t>Sui</w:t>
      </w:r>
      <w:r w:rsidR="008B22A6" w:rsidRPr="00784C26">
        <w:rPr>
          <w:rFonts w:cs="Arial"/>
          <w:bCs/>
          <w:color w:val="auto"/>
          <w:lang w:val="it"/>
        </w:rPr>
        <w:t xml:space="preserve"> </w:t>
      </w:r>
      <w:r w:rsidR="003804BF" w:rsidRPr="00784C26">
        <w:rPr>
          <w:rFonts w:cs="Arial"/>
          <w:b/>
          <w:color w:val="auto"/>
          <w:lang w:val="it"/>
        </w:rPr>
        <w:t>fattori di governance</w:t>
      </w:r>
      <w:r w:rsidR="003804BF" w:rsidRPr="00784C26">
        <w:rPr>
          <w:rFonts w:cs="Arial"/>
          <w:bCs/>
          <w:color w:val="auto"/>
          <w:lang w:val="it"/>
        </w:rPr>
        <w:t xml:space="preserve">: </w:t>
      </w:r>
      <w:r w:rsidR="003804BF" w:rsidRPr="00784C26">
        <w:rPr>
          <w:rFonts w:cs="Arial"/>
          <w:bCs/>
          <w:i/>
          <w:iCs/>
          <w:color w:val="auto"/>
          <w:lang w:val="it"/>
        </w:rPr>
        <w:t>i)</w:t>
      </w:r>
      <w:r w:rsidR="003804BF" w:rsidRPr="00784C26">
        <w:rPr>
          <w:rFonts w:cs="Arial"/>
          <w:bCs/>
          <w:color w:val="auto"/>
          <w:lang w:val="it"/>
        </w:rPr>
        <w:t xml:space="preserve"> il ruolo degli organi di amministrazione, di direzione e di vigilanza dell'impresa per quanto riguarda le questioni di sostenibilità, la loro composizione, </w:t>
      </w:r>
      <w:r w:rsidR="003804BF" w:rsidRPr="00784C26">
        <w:rPr>
          <w:rFonts w:cs="Arial"/>
          <w:bCs/>
          <w:color w:val="auto"/>
          <w:u w:val="single"/>
          <w:lang w:val="it"/>
        </w:rPr>
        <w:t xml:space="preserve">le competenze per svolgere </w:t>
      </w:r>
      <w:r w:rsidR="00746673" w:rsidRPr="00784C26">
        <w:rPr>
          <w:rFonts w:cs="Arial"/>
          <w:bCs/>
          <w:color w:val="auto"/>
          <w:u w:val="single"/>
          <w:lang w:val="it"/>
        </w:rPr>
        <w:t xml:space="preserve">il </w:t>
      </w:r>
      <w:r w:rsidR="003804BF" w:rsidRPr="00784C26">
        <w:rPr>
          <w:rFonts w:cs="Arial"/>
          <w:bCs/>
          <w:color w:val="auto"/>
          <w:u w:val="single"/>
          <w:lang w:val="it"/>
        </w:rPr>
        <w:t xml:space="preserve">ruolo o </w:t>
      </w:r>
      <w:r w:rsidR="00746673" w:rsidRPr="00784C26">
        <w:rPr>
          <w:rFonts w:cs="Arial"/>
          <w:bCs/>
          <w:color w:val="auto"/>
          <w:u w:val="single"/>
          <w:lang w:val="it"/>
        </w:rPr>
        <w:t xml:space="preserve">le modalità di </w:t>
      </w:r>
      <w:r w:rsidR="003804BF" w:rsidRPr="00784C26">
        <w:rPr>
          <w:rFonts w:cs="Arial"/>
          <w:bCs/>
          <w:color w:val="auto"/>
          <w:u w:val="single"/>
          <w:lang w:val="it"/>
        </w:rPr>
        <w:t>accesso a tali competenze</w:t>
      </w:r>
      <w:r w:rsidR="00746673" w:rsidRPr="00784C26">
        <w:rPr>
          <w:rFonts w:cs="Arial"/>
          <w:bCs/>
          <w:color w:val="auto"/>
          <w:lang w:val="it"/>
        </w:rPr>
        <w:t>;</w:t>
      </w:r>
      <w:r w:rsidR="003804BF" w:rsidRPr="00784C26">
        <w:rPr>
          <w:rFonts w:cs="Arial"/>
          <w:bCs/>
          <w:color w:val="auto"/>
          <w:lang w:val="it"/>
        </w:rPr>
        <w:t xml:space="preserve"> </w:t>
      </w:r>
      <w:r w:rsidR="003804BF" w:rsidRPr="00784C26">
        <w:rPr>
          <w:rFonts w:cs="Arial"/>
          <w:bCs/>
          <w:i/>
          <w:iCs/>
          <w:color w:val="auto"/>
          <w:lang w:val="it"/>
        </w:rPr>
        <w:t>i</w:t>
      </w:r>
      <w:r w:rsidR="00746673" w:rsidRPr="00784C26">
        <w:rPr>
          <w:rFonts w:cs="Arial"/>
          <w:bCs/>
          <w:i/>
          <w:iCs/>
          <w:color w:val="auto"/>
          <w:lang w:val="it"/>
        </w:rPr>
        <w:t>i)</w:t>
      </w:r>
      <w:r w:rsidR="00746673" w:rsidRPr="00784C26">
        <w:rPr>
          <w:rFonts w:cs="Arial"/>
          <w:bCs/>
          <w:color w:val="auto"/>
          <w:lang w:val="it"/>
        </w:rPr>
        <w:t xml:space="preserve"> </w:t>
      </w:r>
      <w:r w:rsidR="003804BF" w:rsidRPr="00784C26">
        <w:rPr>
          <w:rFonts w:cs="Arial"/>
          <w:bCs/>
          <w:color w:val="auto"/>
          <w:lang w:val="it"/>
        </w:rPr>
        <w:t xml:space="preserve">le principali caratteristiche dei sistemi di controllo interno e di gestione dei rischi dell'impresa, in relazione al processo di rendicontazione di sostenibilità; </w:t>
      </w:r>
      <w:r w:rsidR="00746673" w:rsidRPr="00784C26">
        <w:rPr>
          <w:rFonts w:cs="Arial"/>
          <w:bCs/>
          <w:i/>
          <w:iCs/>
          <w:color w:val="auto"/>
          <w:lang w:val="it"/>
        </w:rPr>
        <w:t>i</w:t>
      </w:r>
      <w:r w:rsidR="003804BF" w:rsidRPr="00784C26">
        <w:rPr>
          <w:rFonts w:cs="Arial"/>
          <w:bCs/>
          <w:i/>
          <w:iCs/>
          <w:color w:val="auto"/>
          <w:lang w:val="it"/>
        </w:rPr>
        <w:t>ii)</w:t>
      </w:r>
      <w:r w:rsidR="003804BF" w:rsidRPr="00784C26">
        <w:rPr>
          <w:rFonts w:cs="Arial"/>
          <w:bCs/>
          <w:color w:val="auto"/>
          <w:lang w:val="it"/>
        </w:rPr>
        <w:t xml:space="preserve"> l</w:t>
      </w:r>
      <w:r w:rsidR="00746673" w:rsidRPr="00784C26">
        <w:rPr>
          <w:rFonts w:cs="Arial"/>
          <w:bCs/>
          <w:color w:val="auto"/>
          <w:lang w:val="it"/>
        </w:rPr>
        <w:t>’</w:t>
      </w:r>
      <w:r w:rsidR="003804BF" w:rsidRPr="00784C26">
        <w:rPr>
          <w:rFonts w:cs="Arial"/>
          <w:bCs/>
          <w:color w:val="auto"/>
          <w:lang w:val="it"/>
        </w:rPr>
        <w:t>etica e la cultura aziendal</w:t>
      </w:r>
      <w:r w:rsidR="00746673" w:rsidRPr="00784C26">
        <w:rPr>
          <w:rFonts w:cs="Arial"/>
          <w:bCs/>
          <w:color w:val="auto"/>
          <w:lang w:val="it"/>
        </w:rPr>
        <w:t>i</w:t>
      </w:r>
      <w:r w:rsidR="003804BF" w:rsidRPr="00784C26">
        <w:rPr>
          <w:rFonts w:cs="Arial"/>
          <w:bCs/>
          <w:color w:val="auto"/>
          <w:lang w:val="it"/>
        </w:rPr>
        <w:t xml:space="preserve">, comprese l'anticorruzione, </w:t>
      </w:r>
      <w:r w:rsidR="003804BF" w:rsidRPr="00784C26">
        <w:rPr>
          <w:rFonts w:cs="Arial"/>
          <w:bCs/>
          <w:color w:val="auto"/>
          <w:u w:val="single"/>
          <w:lang w:val="it"/>
        </w:rPr>
        <w:t>la protezione degli informatori</w:t>
      </w:r>
      <w:r w:rsidR="003804BF" w:rsidRPr="00784C26">
        <w:rPr>
          <w:rFonts w:cs="Arial"/>
          <w:bCs/>
          <w:color w:val="auto"/>
          <w:lang w:val="it"/>
        </w:rPr>
        <w:t xml:space="preserve"> </w:t>
      </w:r>
      <w:r w:rsidR="00746673" w:rsidRPr="00784C26">
        <w:rPr>
          <w:rFonts w:cs="Arial"/>
          <w:bCs/>
          <w:color w:val="auto"/>
          <w:lang w:val="it"/>
        </w:rPr>
        <w:t>(</w:t>
      </w:r>
      <w:r w:rsidR="00746673" w:rsidRPr="00784C26">
        <w:rPr>
          <w:rFonts w:cs="Arial"/>
          <w:bCs/>
          <w:i/>
          <w:iCs/>
          <w:color w:val="auto"/>
          <w:lang w:val="it"/>
        </w:rPr>
        <w:t>whistleblowing</w:t>
      </w:r>
      <w:r w:rsidR="00746673" w:rsidRPr="00784C26">
        <w:rPr>
          <w:rFonts w:cs="Arial"/>
          <w:bCs/>
          <w:color w:val="auto"/>
          <w:lang w:val="it"/>
        </w:rPr>
        <w:t xml:space="preserve">) </w:t>
      </w:r>
      <w:r w:rsidR="003804BF" w:rsidRPr="00784C26">
        <w:rPr>
          <w:rFonts w:cs="Arial"/>
          <w:bCs/>
          <w:color w:val="auto"/>
          <w:u w:val="single"/>
          <w:lang w:val="it"/>
        </w:rPr>
        <w:t>e il benessere degli animali</w:t>
      </w:r>
      <w:r w:rsidR="003804BF" w:rsidRPr="00784C26">
        <w:rPr>
          <w:rFonts w:cs="Arial"/>
          <w:bCs/>
          <w:color w:val="auto"/>
          <w:lang w:val="it"/>
        </w:rPr>
        <w:t xml:space="preserve">; </w:t>
      </w:r>
      <w:r w:rsidR="003804BF" w:rsidRPr="00784C26">
        <w:rPr>
          <w:rFonts w:cs="Arial"/>
          <w:bCs/>
          <w:i/>
          <w:iCs/>
          <w:color w:val="auto"/>
          <w:lang w:val="it"/>
        </w:rPr>
        <w:t>i</w:t>
      </w:r>
      <w:r w:rsidR="00746673" w:rsidRPr="00784C26">
        <w:rPr>
          <w:rFonts w:cs="Arial"/>
          <w:bCs/>
          <w:i/>
          <w:iCs/>
          <w:color w:val="auto"/>
          <w:lang w:val="it"/>
        </w:rPr>
        <w:t>v</w:t>
      </w:r>
      <w:r w:rsidR="003804BF" w:rsidRPr="00784C26">
        <w:rPr>
          <w:rFonts w:cs="Arial"/>
          <w:bCs/>
          <w:i/>
          <w:iCs/>
          <w:color w:val="auto"/>
          <w:lang w:val="it"/>
        </w:rPr>
        <w:t>)</w:t>
      </w:r>
      <w:r w:rsidR="003804BF" w:rsidRPr="00784C26">
        <w:rPr>
          <w:rFonts w:cs="Arial"/>
          <w:bCs/>
          <w:color w:val="auto"/>
          <w:lang w:val="it"/>
        </w:rPr>
        <w:t xml:space="preserve"> l'impegno dell'impresa a esercitare la propria influenza politica, comprese le attività di lobbying; </w:t>
      </w:r>
      <w:r w:rsidR="003804BF" w:rsidRPr="00784C26">
        <w:rPr>
          <w:rFonts w:cs="Arial"/>
          <w:bCs/>
          <w:i/>
          <w:iCs/>
          <w:color w:val="auto"/>
          <w:lang w:val="it"/>
        </w:rPr>
        <w:t>v)</w:t>
      </w:r>
      <w:r w:rsidR="003804BF" w:rsidRPr="00784C26">
        <w:rPr>
          <w:rFonts w:cs="Arial"/>
          <w:bCs/>
          <w:color w:val="auto"/>
          <w:lang w:val="it"/>
        </w:rPr>
        <w:t xml:space="preserve"> la gestione e la qualità delle relazioni con clienti, fornitori e comunità interessate dalle attività d'impresa, comprese le pratiche di pagamento, </w:t>
      </w:r>
      <w:r w:rsidR="003804BF" w:rsidRPr="00784C26">
        <w:rPr>
          <w:rFonts w:cs="Arial"/>
          <w:bCs/>
          <w:color w:val="auto"/>
          <w:u w:val="single"/>
          <w:lang w:val="it"/>
        </w:rPr>
        <w:t>in particolare per quanto riguarda i ritardi di pagamento alle PMI</w:t>
      </w:r>
      <w:r w:rsidR="009F02BA" w:rsidRPr="00784C26">
        <w:rPr>
          <w:rFonts w:cs="Arial"/>
          <w:bCs/>
          <w:color w:val="auto"/>
          <w:lang w:val="it"/>
        </w:rPr>
        <w:t>.</w:t>
      </w:r>
      <w:r w:rsidR="003804BF" w:rsidRPr="00784C26">
        <w:rPr>
          <w:rFonts w:cs="Arial"/>
          <w:bCs/>
          <w:color w:val="auto"/>
          <w:lang w:val="it"/>
        </w:rPr>
        <w:t xml:space="preserve"> </w:t>
      </w:r>
    </w:p>
    <w:p w14:paraId="5B912013" w14:textId="77777777" w:rsidR="00944964" w:rsidRDefault="00944964" w:rsidP="008B22A6">
      <w:pPr>
        <w:spacing w:before="120" w:after="0" w:line="280" w:lineRule="exact"/>
        <w:rPr>
          <w:rFonts w:cs="Arial"/>
          <w:b/>
          <w:i/>
          <w:iCs/>
          <w:color w:val="auto"/>
          <w:lang w:val="it"/>
        </w:rPr>
      </w:pPr>
    </w:p>
    <w:p w14:paraId="096F32D5" w14:textId="4CA2AF4A" w:rsidR="003804BF" w:rsidRPr="00784C26" w:rsidRDefault="0076555F" w:rsidP="008B22A6">
      <w:pPr>
        <w:spacing w:before="120" w:after="0" w:line="280" w:lineRule="exact"/>
        <w:rPr>
          <w:rFonts w:cs="Arial"/>
          <w:b/>
          <w:i/>
          <w:iCs/>
          <w:color w:val="auto"/>
        </w:rPr>
      </w:pPr>
      <w:r w:rsidRPr="00784C26">
        <w:rPr>
          <w:rFonts w:cs="Arial"/>
          <w:b/>
          <w:i/>
          <w:iCs/>
          <w:color w:val="auto"/>
          <w:lang w:val="it"/>
        </w:rPr>
        <w:lastRenderedPageBreak/>
        <w:t xml:space="preserve">Value chain </w:t>
      </w:r>
      <w:r w:rsidR="00856C7A" w:rsidRPr="00784C26">
        <w:rPr>
          <w:rFonts w:cs="Arial"/>
          <w:b/>
          <w:i/>
          <w:iCs/>
          <w:color w:val="auto"/>
          <w:lang w:val="it"/>
        </w:rPr>
        <w:t>e PMI</w:t>
      </w:r>
      <w:r w:rsidR="008B22A6" w:rsidRPr="00784C26">
        <w:rPr>
          <w:rFonts w:cs="Arial"/>
          <w:b/>
          <w:i/>
          <w:iCs/>
          <w:color w:val="auto"/>
          <w:lang w:val="it"/>
        </w:rPr>
        <w:t xml:space="preserve"> </w:t>
      </w:r>
    </w:p>
    <w:p w14:paraId="72EB8E89" w14:textId="2AE99167" w:rsidR="0076555F" w:rsidRPr="00784C26" w:rsidRDefault="00746673" w:rsidP="008B22A6">
      <w:pPr>
        <w:spacing w:before="120" w:after="0" w:line="280" w:lineRule="exact"/>
        <w:rPr>
          <w:rFonts w:cs="Arial"/>
          <w:bCs/>
          <w:color w:val="auto"/>
          <w:lang w:val="it"/>
        </w:rPr>
      </w:pPr>
      <w:r w:rsidRPr="00784C26">
        <w:rPr>
          <w:rFonts w:cs="Arial"/>
          <w:bCs/>
          <w:color w:val="auto"/>
          <w:lang w:val="it"/>
        </w:rPr>
        <w:t xml:space="preserve">È </w:t>
      </w:r>
      <w:r w:rsidR="009F02BA" w:rsidRPr="00784C26">
        <w:rPr>
          <w:rFonts w:cs="Arial"/>
          <w:bCs/>
          <w:color w:val="auto"/>
          <w:lang w:val="it"/>
        </w:rPr>
        <w:t xml:space="preserve">previsto che gli standard </w:t>
      </w:r>
      <w:r w:rsidRPr="00784C26">
        <w:rPr>
          <w:rFonts w:cs="Arial"/>
          <w:bCs/>
          <w:color w:val="auto"/>
          <w:lang w:val="it"/>
        </w:rPr>
        <w:t xml:space="preserve">debbano </w:t>
      </w:r>
      <w:r w:rsidR="009F02BA" w:rsidRPr="00784C26">
        <w:rPr>
          <w:rFonts w:cs="Arial"/>
          <w:b/>
          <w:color w:val="auto"/>
          <w:lang w:val="it"/>
        </w:rPr>
        <w:t xml:space="preserve">tener </w:t>
      </w:r>
      <w:r w:rsidR="003804BF" w:rsidRPr="00784C26">
        <w:rPr>
          <w:rFonts w:cs="Arial"/>
          <w:b/>
          <w:color w:val="auto"/>
          <w:lang w:val="it"/>
        </w:rPr>
        <w:t>conto delle difficoltà che le imprese possono incontrare nel raccogliere informazioni lungo tutta la catena del valore</w:t>
      </w:r>
      <w:r w:rsidR="003804BF" w:rsidRPr="00784C26">
        <w:rPr>
          <w:rFonts w:cs="Arial"/>
          <w:bCs/>
          <w:color w:val="auto"/>
          <w:lang w:val="it"/>
        </w:rPr>
        <w:t xml:space="preserve">, in particolare da </w:t>
      </w:r>
      <w:r w:rsidRPr="00784C26">
        <w:rPr>
          <w:rFonts w:cs="Arial"/>
          <w:bCs/>
          <w:color w:val="auto"/>
          <w:lang w:val="it"/>
        </w:rPr>
        <w:t xml:space="preserve">quelle controparti </w:t>
      </w:r>
      <w:r w:rsidR="003804BF" w:rsidRPr="00784C26">
        <w:rPr>
          <w:rFonts w:cs="Arial"/>
          <w:bCs/>
          <w:color w:val="auto"/>
          <w:lang w:val="it"/>
        </w:rPr>
        <w:t>che non sono obbligat</w:t>
      </w:r>
      <w:r w:rsidRPr="00784C26">
        <w:rPr>
          <w:rFonts w:cs="Arial"/>
          <w:bCs/>
          <w:color w:val="auto"/>
          <w:lang w:val="it"/>
        </w:rPr>
        <w:t xml:space="preserve">e </w:t>
      </w:r>
      <w:r w:rsidR="003804BF" w:rsidRPr="00784C26">
        <w:rPr>
          <w:rFonts w:cs="Arial"/>
          <w:bCs/>
          <w:color w:val="auto"/>
          <w:lang w:val="it"/>
        </w:rPr>
        <w:t xml:space="preserve">a comunicare informazioni </w:t>
      </w:r>
      <w:r w:rsidR="0076555F" w:rsidRPr="00784C26">
        <w:rPr>
          <w:rFonts w:cs="Arial"/>
          <w:bCs/>
          <w:color w:val="auto"/>
          <w:lang w:val="it"/>
        </w:rPr>
        <w:t>da</w:t>
      </w:r>
      <w:r w:rsidR="003804BF" w:rsidRPr="00784C26">
        <w:rPr>
          <w:rFonts w:cs="Arial"/>
          <w:bCs/>
          <w:color w:val="auto"/>
          <w:lang w:val="it"/>
        </w:rPr>
        <w:t xml:space="preserve">lla </w:t>
      </w:r>
      <w:r w:rsidR="00641AE4" w:rsidRPr="00784C26">
        <w:rPr>
          <w:rFonts w:cs="Arial"/>
          <w:bCs/>
          <w:color w:val="auto"/>
          <w:lang w:val="it"/>
        </w:rPr>
        <w:t>CSRD</w:t>
      </w:r>
      <w:r w:rsidR="003804BF" w:rsidRPr="00784C26">
        <w:rPr>
          <w:rFonts w:cs="Arial"/>
          <w:bCs/>
          <w:color w:val="auto"/>
          <w:lang w:val="it"/>
        </w:rPr>
        <w:t xml:space="preserve"> e dai fornitori dei mercati e delle economie emergenti.</w:t>
      </w:r>
    </w:p>
    <w:p w14:paraId="0B94B8E8" w14:textId="4F0A6623" w:rsidR="003804BF" w:rsidRPr="00784C26" w:rsidRDefault="003804BF" w:rsidP="008B22A6">
      <w:pPr>
        <w:spacing w:before="120" w:after="0" w:line="280" w:lineRule="exact"/>
        <w:rPr>
          <w:rFonts w:cs="Arial"/>
          <w:bCs/>
          <w:color w:val="auto"/>
          <w:lang w:val="it"/>
        </w:rPr>
      </w:pPr>
      <w:r w:rsidRPr="00784C26">
        <w:rPr>
          <w:rFonts w:cs="Arial"/>
          <w:bCs/>
          <w:color w:val="auto"/>
          <w:lang w:val="it"/>
        </w:rPr>
        <w:t xml:space="preserve">Le norme specificano </w:t>
      </w:r>
      <w:r w:rsidR="00746673" w:rsidRPr="00784C26">
        <w:rPr>
          <w:rFonts w:cs="Arial"/>
          <w:bCs/>
          <w:color w:val="auto"/>
          <w:lang w:val="it"/>
        </w:rPr>
        <w:t xml:space="preserve">che </w:t>
      </w:r>
      <w:r w:rsidRPr="00784C26">
        <w:rPr>
          <w:rFonts w:cs="Arial"/>
          <w:bCs/>
          <w:color w:val="auto"/>
          <w:lang w:val="it"/>
        </w:rPr>
        <w:t xml:space="preserve">le informazioni sulle catene del valore </w:t>
      </w:r>
      <w:r w:rsidR="00746673" w:rsidRPr="00784C26">
        <w:rPr>
          <w:rFonts w:cs="Arial"/>
          <w:bCs/>
          <w:color w:val="auto"/>
          <w:lang w:val="it"/>
        </w:rPr>
        <w:t>devono essere</w:t>
      </w:r>
      <w:r w:rsidR="00746673" w:rsidRPr="00784C26">
        <w:rPr>
          <w:rFonts w:cs="Arial"/>
          <w:b/>
          <w:color w:val="auto"/>
          <w:lang w:val="it"/>
        </w:rPr>
        <w:t xml:space="preserve"> </w:t>
      </w:r>
      <w:r w:rsidRPr="00784C26">
        <w:rPr>
          <w:rFonts w:cs="Arial"/>
          <w:b/>
          <w:color w:val="auto"/>
          <w:lang w:val="it"/>
        </w:rPr>
        <w:t>proporzionate e pertinenti alla portata e alla complessità delle attività</w:t>
      </w:r>
      <w:r w:rsidRPr="00784C26">
        <w:rPr>
          <w:rFonts w:cs="Arial"/>
          <w:bCs/>
          <w:color w:val="auto"/>
          <w:lang w:val="it"/>
        </w:rPr>
        <w:t>, nonché alle capacità e alle caratteristiche delle imprese nell</w:t>
      </w:r>
      <w:r w:rsidR="001461E5" w:rsidRPr="00784C26">
        <w:rPr>
          <w:rFonts w:cs="Arial"/>
          <w:bCs/>
          <w:color w:val="auto"/>
          <w:lang w:val="it"/>
        </w:rPr>
        <w:t>a</w:t>
      </w:r>
      <w:r w:rsidRPr="00784C26">
        <w:rPr>
          <w:rFonts w:cs="Arial"/>
          <w:bCs/>
          <w:color w:val="auto"/>
          <w:lang w:val="it"/>
        </w:rPr>
        <w:t xml:space="preserve"> </w:t>
      </w:r>
      <w:proofErr w:type="spellStart"/>
      <w:r w:rsidR="00746673" w:rsidRPr="00784C26">
        <w:rPr>
          <w:rFonts w:cs="Arial"/>
          <w:bCs/>
          <w:i/>
          <w:iCs/>
          <w:color w:val="auto"/>
          <w:lang w:val="it"/>
        </w:rPr>
        <w:t>value</w:t>
      </w:r>
      <w:proofErr w:type="spellEnd"/>
      <w:r w:rsidR="00746673" w:rsidRPr="00784C26">
        <w:rPr>
          <w:rFonts w:cs="Arial"/>
          <w:bCs/>
          <w:i/>
          <w:iCs/>
          <w:color w:val="auto"/>
          <w:lang w:val="it"/>
        </w:rPr>
        <w:t xml:space="preserve"> chain</w:t>
      </w:r>
      <w:r w:rsidRPr="00784C26">
        <w:rPr>
          <w:rFonts w:cs="Arial"/>
          <w:bCs/>
          <w:color w:val="auto"/>
          <w:lang w:val="it"/>
        </w:rPr>
        <w:t>, in particolare quelle delle imprese che non sono soggette agli obblighi di rendicontazione di sostenibilità</w:t>
      </w:r>
      <w:r w:rsidR="00641AE4" w:rsidRPr="00784C26">
        <w:rPr>
          <w:rFonts w:cs="Arial"/>
          <w:bCs/>
          <w:color w:val="auto"/>
          <w:lang w:val="it"/>
        </w:rPr>
        <w:t xml:space="preserve">. </w:t>
      </w:r>
    </w:p>
    <w:p w14:paraId="76EB8BE4" w14:textId="76ED6004" w:rsidR="00271052" w:rsidRPr="00784C26" w:rsidRDefault="00271052" w:rsidP="008B22A6">
      <w:pPr>
        <w:spacing w:before="120" w:after="0" w:line="280" w:lineRule="exact"/>
        <w:rPr>
          <w:rFonts w:cs="Arial"/>
          <w:bCs/>
          <w:color w:val="auto"/>
          <w:lang w:val="it"/>
        </w:rPr>
      </w:pPr>
    </w:p>
    <w:p w14:paraId="6E8CEDE2" w14:textId="46DB765B" w:rsidR="00271052" w:rsidRPr="000D5D66" w:rsidRDefault="00271052" w:rsidP="008B22A6">
      <w:pPr>
        <w:pStyle w:val="Paragrafoelenco"/>
        <w:numPr>
          <w:ilvl w:val="0"/>
          <w:numId w:val="40"/>
        </w:numPr>
        <w:shd w:val="clear" w:color="auto" w:fill="FFFFFF"/>
        <w:spacing w:before="120" w:after="0" w:line="280" w:lineRule="exact"/>
        <w:contextualSpacing w:val="0"/>
        <w:rPr>
          <w:rFonts w:cs="Arial"/>
          <w:color w:val="002060"/>
        </w:rPr>
      </w:pPr>
      <w:r w:rsidRPr="000D5D66">
        <w:rPr>
          <w:rFonts w:cs="Arial"/>
          <w:b/>
          <w:bCs/>
          <w:color w:val="002060"/>
        </w:rPr>
        <w:t>ASSURANCE SULLE INFORMAZIONI DI SOSTENIBILITÀ</w:t>
      </w:r>
    </w:p>
    <w:p w14:paraId="2F8EE9D1" w14:textId="3280F5F0" w:rsidR="00271052" w:rsidRPr="001731BC" w:rsidRDefault="00746673" w:rsidP="008B22A6">
      <w:pPr>
        <w:shd w:val="clear" w:color="auto" w:fill="FFFFFF"/>
        <w:spacing w:before="120" w:after="0" w:line="280" w:lineRule="exact"/>
        <w:rPr>
          <w:rFonts w:cs="Arial"/>
          <w:i/>
          <w:iCs/>
          <w:color w:val="auto"/>
        </w:rPr>
      </w:pPr>
      <w:r w:rsidRPr="001731BC">
        <w:rPr>
          <w:rFonts w:cs="Arial"/>
          <w:i/>
          <w:iCs/>
          <w:color w:val="auto"/>
        </w:rPr>
        <w:t>È c</w:t>
      </w:r>
      <w:r w:rsidR="008F5584" w:rsidRPr="001731BC">
        <w:rPr>
          <w:rFonts w:cs="Arial"/>
          <w:i/>
          <w:iCs/>
          <w:color w:val="auto"/>
        </w:rPr>
        <w:t xml:space="preserve">onfermata la </w:t>
      </w:r>
      <w:r w:rsidR="00271052" w:rsidRPr="001731BC">
        <w:rPr>
          <w:rFonts w:cs="Arial"/>
          <w:i/>
          <w:iCs/>
          <w:color w:val="auto"/>
        </w:rPr>
        <w:t>proposta</w:t>
      </w:r>
      <w:r w:rsidR="008F5584" w:rsidRPr="001731BC">
        <w:rPr>
          <w:rFonts w:cs="Arial"/>
          <w:i/>
          <w:iCs/>
          <w:color w:val="auto"/>
        </w:rPr>
        <w:t xml:space="preserve"> della Commissione </w:t>
      </w:r>
      <w:r w:rsidRPr="001731BC">
        <w:rPr>
          <w:rFonts w:cs="Arial"/>
          <w:i/>
          <w:iCs/>
          <w:color w:val="auto"/>
        </w:rPr>
        <w:t xml:space="preserve">secondo cui </w:t>
      </w:r>
      <w:r w:rsidR="00271052" w:rsidRPr="001731BC">
        <w:rPr>
          <w:rFonts w:cs="Arial"/>
          <w:i/>
          <w:iCs/>
          <w:color w:val="auto"/>
        </w:rPr>
        <w:t xml:space="preserve">le imprese </w:t>
      </w:r>
      <w:r w:rsidR="00271052" w:rsidRPr="001731BC">
        <w:rPr>
          <w:rFonts w:cs="Arial"/>
          <w:b/>
          <w:bCs/>
          <w:i/>
          <w:iCs/>
          <w:color w:val="auto"/>
        </w:rPr>
        <w:t>dovranno ottenere</w:t>
      </w:r>
      <w:r w:rsidRPr="001731BC">
        <w:rPr>
          <w:rFonts w:cs="Arial"/>
          <w:i/>
          <w:iCs/>
          <w:color w:val="auto"/>
        </w:rPr>
        <w:t>,</w:t>
      </w:r>
      <w:r w:rsidR="00271052" w:rsidRPr="001731BC">
        <w:rPr>
          <w:rFonts w:cs="Arial"/>
          <w:i/>
          <w:iCs/>
          <w:color w:val="auto"/>
        </w:rPr>
        <w:t xml:space="preserve"> da parte di un revisore legale dei conti o società di revisione</w:t>
      </w:r>
      <w:r w:rsidRPr="001731BC">
        <w:rPr>
          <w:rFonts w:cs="Arial"/>
          <w:i/>
          <w:iCs/>
          <w:color w:val="auto"/>
        </w:rPr>
        <w:t>,</w:t>
      </w:r>
      <w:r w:rsidR="00271052" w:rsidRPr="001731BC">
        <w:rPr>
          <w:rFonts w:cs="Arial"/>
          <w:i/>
          <w:iCs/>
          <w:color w:val="auto"/>
        </w:rPr>
        <w:t xml:space="preserve"> una </w:t>
      </w:r>
      <w:r w:rsidR="00271052" w:rsidRPr="001731BC">
        <w:rPr>
          <w:rFonts w:cs="Arial"/>
          <w:b/>
          <w:bCs/>
          <w:i/>
          <w:iCs/>
          <w:color w:val="auto"/>
        </w:rPr>
        <w:t>garanzia limitata</w:t>
      </w:r>
      <w:r w:rsidR="00271052" w:rsidRPr="001731BC">
        <w:rPr>
          <w:rFonts w:cs="Arial"/>
          <w:i/>
          <w:iCs/>
          <w:color w:val="auto"/>
        </w:rPr>
        <w:t xml:space="preserve"> sul </w:t>
      </w:r>
      <w:r w:rsidRPr="001731BC">
        <w:rPr>
          <w:rFonts w:cs="Arial"/>
          <w:i/>
          <w:iCs/>
          <w:color w:val="auto"/>
        </w:rPr>
        <w:t xml:space="preserve">proprio </w:t>
      </w:r>
      <w:r w:rsidR="00271052" w:rsidRPr="001731BC">
        <w:rPr>
          <w:rFonts w:cs="Arial"/>
          <w:i/>
          <w:iCs/>
          <w:color w:val="auto"/>
        </w:rPr>
        <w:t xml:space="preserve">reporting di sostenibilità. </w:t>
      </w:r>
    </w:p>
    <w:p w14:paraId="18ACD45D" w14:textId="1867C059" w:rsidR="00271052" w:rsidRPr="001461E5" w:rsidRDefault="00262730" w:rsidP="008B22A6">
      <w:pPr>
        <w:shd w:val="clear" w:color="auto" w:fill="FFFFFF"/>
        <w:spacing w:before="120" w:after="0" w:line="280" w:lineRule="exact"/>
        <w:rPr>
          <w:rFonts w:cs="Arial"/>
          <w:i/>
          <w:iCs/>
        </w:rPr>
      </w:pPr>
      <w:r w:rsidRPr="001731BC">
        <w:rPr>
          <w:rFonts w:cs="Arial"/>
          <w:i/>
          <w:iCs/>
          <w:color w:val="auto"/>
        </w:rPr>
        <w:t>L</w:t>
      </w:r>
      <w:r w:rsidR="00271052" w:rsidRPr="001731BC">
        <w:rPr>
          <w:rFonts w:cs="Arial"/>
          <w:i/>
          <w:iCs/>
          <w:color w:val="auto"/>
        </w:rPr>
        <w:t>a Commissione</w:t>
      </w:r>
      <w:r w:rsidRPr="001731BC">
        <w:rPr>
          <w:rFonts w:cs="Arial"/>
          <w:i/>
          <w:iCs/>
          <w:color w:val="auto"/>
        </w:rPr>
        <w:t>,</w:t>
      </w:r>
      <w:r w:rsidR="00271052" w:rsidRPr="001731BC">
        <w:rPr>
          <w:rFonts w:cs="Arial"/>
          <w:i/>
          <w:iCs/>
          <w:color w:val="auto"/>
        </w:rPr>
        <w:t xml:space="preserve"> </w:t>
      </w:r>
      <w:r w:rsidRPr="001731BC">
        <w:rPr>
          <w:rFonts w:cs="Arial"/>
          <w:i/>
          <w:iCs/>
          <w:color w:val="auto"/>
        </w:rPr>
        <w:t xml:space="preserve">in seguito, adotterà degli standard per passare alla </w:t>
      </w:r>
      <w:proofErr w:type="spellStart"/>
      <w:r w:rsidRPr="001731BC">
        <w:rPr>
          <w:rFonts w:cs="Arial"/>
          <w:i/>
          <w:iCs/>
          <w:color w:val="auto"/>
        </w:rPr>
        <w:t>reasonable</w:t>
      </w:r>
      <w:proofErr w:type="spellEnd"/>
      <w:r w:rsidRPr="001731BC">
        <w:rPr>
          <w:rFonts w:cs="Arial"/>
          <w:i/>
          <w:iCs/>
          <w:color w:val="auto"/>
        </w:rPr>
        <w:t xml:space="preserve"> </w:t>
      </w:r>
      <w:proofErr w:type="spellStart"/>
      <w:r w:rsidRPr="001731BC">
        <w:rPr>
          <w:rFonts w:cs="Arial"/>
          <w:i/>
          <w:iCs/>
          <w:color w:val="auto"/>
        </w:rPr>
        <w:t>assurance</w:t>
      </w:r>
      <w:proofErr w:type="spellEnd"/>
      <w:r w:rsidR="00746673" w:rsidRPr="001731BC">
        <w:rPr>
          <w:rFonts w:cs="Arial"/>
          <w:i/>
          <w:iCs/>
          <w:color w:val="auto"/>
        </w:rPr>
        <w:t>,</w:t>
      </w:r>
      <w:r w:rsidRPr="001731BC">
        <w:rPr>
          <w:rFonts w:cs="Arial"/>
          <w:i/>
          <w:iCs/>
          <w:color w:val="auto"/>
        </w:rPr>
        <w:t xml:space="preserve"> entro il 2028</w:t>
      </w:r>
      <w:r w:rsidRPr="001461E5">
        <w:rPr>
          <w:rFonts w:cs="Arial"/>
          <w:i/>
          <w:iCs/>
        </w:rPr>
        <w:t>.</w:t>
      </w:r>
    </w:p>
    <w:p w14:paraId="4C3C2C37" w14:textId="3B7912EC" w:rsidR="00641AE4" w:rsidRPr="008B22A6" w:rsidRDefault="00641AE4" w:rsidP="008B22A6">
      <w:pPr>
        <w:spacing w:before="120" w:after="0" w:line="280" w:lineRule="exact"/>
        <w:rPr>
          <w:rFonts w:cs="Arial"/>
          <w:bCs/>
          <w:lang w:val="it"/>
        </w:rPr>
      </w:pPr>
    </w:p>
    <w:p w14:paraId="4B70F811" w14:textId="077C7200" w:rsidR="00A00B2F" w:rsidRPr="000D5D66" w:rsidRDefault="00D24599" w:rsidP="008B22A6">
      <w:pPr>
        <w:pStyle w:val="Paragrafoelenco"/>
        <w:numPr>
          <w:ilvl w:val="0"/>
          <w:numId w:val="39"/>
        </w:numPr>
        <w:spacing w:before="120" w:after="0" w:line="280" w:lineRule="exact"/>
        <w:contextualSpacing w:val="0"/>
        <w:rPr>
          <w:rFonts w:cs="Arial"/>
          <w:color w:val="002060"/>
        </w:rPr>
      </w:pPr>
      <w:r w:rsidRPr="000D5D66">
        <w:rPr>
          <w:rFonts w:cs="Arial"/>
          <w:b/>
          <w:bCs/>
          <w:color w:val="002060"/>
        </w:rPr>
        <w:t>TEMPISTICHE</w:t>
      </w:r>
      <w:r w:rsidR="002C3D59">
        <w:rPr>
          <w:rFonts w:cs="Arial"/>
          <w:b/>
          <w:bCs/>
          <w:color w:val="002060"/>
        </w:rPr>
        <w:t xml:space="preserve"> PER IL RECEPIMENTO</w:t>
      </w:r>
    </w:p>
    <w:p w14:paraId="30B24A5F" w14:textId="4E560BAD" w:rsidR="001C384A" w:rsidRPr="00342480" w:rsidRDefault="0076555F" w:rsidP="008B22A6">
      <w:pPr>
        <w:spacing w:before="120" w:after="0" w:line="280" w:lineRule="exact"/>
        <w:rPr>
          <w:rFonts w:cs="Arial"/>
          <w:i/>
          <w:iCs/>
          <w:color w:val="auto"/>
        </w:rPr>
      </w:pPr>
      <w:r w:rsidRPr="00342480">
        <w:rPr>
          <w:rFonts w:cs="Arial"/>
          <w:i/>
          <w:iCs/>
          <w:color w:val="auto"/>
        </w:rPr>
        <w:t xml:space="preserve">I tempi di recepimento da parte degli </w:t>
      </w:r>
      <w:r w:rsidR="00746673" w:rsidRPr="00342480">
        <w:rPr>
          <w:rFonts w:cs="Arial"/>
          <w:i/>
          <w:iCs/>
          <w:color w:val="auto"/>
        </w:rPr>
        <w:t>S</w:t>
      </w:r>
      <w:r w:rsidRPr="00342480">
        <w:rPr>
          <w:rFonts w:cs="Arial"/>
          <w:i/>
          <w:iCs/>
          <w:color w:val="auto"/>
        </w:rPr>
        <w:t>tati membri e di attuazione da parte delle imprese</w:t>
      </w:r>
      <w:r w:rsidR="00B055CA" w:rsidRPr="00342480">
        <w:rPr>
          <w:rFonts w:cs="Arial"/>
          <w:i/>
          <w:iCs/>
          <w:color w:val="auto"/>
        </w:rPr>
        <w:t xml:space="preserve"> stabiliti </w:t>
      </w:r>
      <w:r w:rsidR="00746673" w:rsidRPr="00342480">
        <w:rPr>
          <w:rFonts w:cs="Arial"/>
          <w:i/>
          <w:iCs/>
          <w:color w:val="auto"/>
        </w:rPr>
        <w:t xml:space="preserve">nel testo </w:t>
      </w:r>
      <w:r w:rsidR="00B055CA" w:rsidRPr="00342480">
        <w:rPr>
          <w:rFonts w:cs="Arial"/>
          <w:i/>
          <w:iCs/>
          <w:color w:val="auto"/>
        </w:rPr>
        <w:t>della Commissione</w:t>
      </w:r>
      <w:r w:rsidR="008B22A6" w:rsidRPr="00342480">
        <w:rPr>
          <w:rFonts w:cs="Arial"/>
          <w:i/>
          <w:iCs/>
          <w:color w:val="auto"/>
        </w:rPr>
        <w:t xml:space="preserve"> </w:t>
      </w:r>
      <w:r w:rsidR="00746673" w:rsidRPr="00342480">
        <w:rPr>
          <w:rFonts w:cs="Arial"/>
          <w:i/>
          <w:iCs/>
          <w:color w:val="auto"/>
        </w:rPr>
        <w:t>-</w:t>
      </w:r>
      <w:r w:rsidR="00B055CA" w:rsidRPr="00342480">
        <w:rPr>
          <w:rFonts w:cs="Arial"/>
          <w:i/>
          <w:iCs/>
          <w:color w:val="auto"/>
        </w:rPr>
        <w:t xml:space="preserve"> rispettivamente</w:t>
      </w:r>
      <w:r w:rsidR="008B22A6" w:rsidRPr="00342480">
        <w:rPr>
          <w:rFonts w:cs="Arial"/>
          <w:i/>
          <w:iCs/>
          <w:color w:val="auto"/>
        </w:rPr>
        <w:t xml:space="preserve"> </w:t>
      </w:r>
      <w:r w:rsidR="009540B4" w:rsidRPr="00342480">
        <w:rPr>
          <w:rFonts w:cs="Arial"/>
          <w:i/>
          <w:noProof/>
          <w:color w:val="auto"/>
        </w:rPr>
        <w:t>1º dicembre 2022</w:t>
      </w:r>
      <w:r w:rsidR="00B055CA" w:rsidRPr="00342480">
        <w:rPr>
          <w:rFonts w:cs="Arial"/>
          <w:i/>
          <w:noProof/>
          <w:color w:val="auto"/>
        </w:rPr>
        <w:t xml:space="preserve"> e </w:t>
      </w:r>
      <w:r w:rsidR="009540B4" w:rsidRPr="00342480">
        <w:rPr>
          <w:rFonts w:cs="Arial"/>
          <w:i/>
          <w:noProof/>
          <w:color w:val="auto"/>
        </w:rPr>
        <w:t xml:space="preserve">1º gennaio 2023 </w:t>
      </w:r>
      <w:r w:rsidR="00B055CA" w:rsidRPr="00342480">
        <w:rPr>
          <w:rFonts w:cs="Arial"/>
          <w:i/>
          <w:noProof/>
          <w:color w:val="auto"/>
        </w:rPr>
        <w:t xml:space="preserve">per grandi imprese e </w:t>
      </w:r>
      <w:r w:rsidR="009540B4" w:rsidRPr="00342480">
        <w:rPr>
          <w:rFonts w:cs="Arial"/>
          <w:i/>
          <w:noProof/>
          <w:color w:val="auto"/>
        </w:rPr>
        <w:t xml:space="preserve">1° gennaio 2026 </w:t>
      </w:r>
      <w:r w:rsidR="00746673" w:rsidRPr="00342480">
        <w:rPr>
          <w:rFonts w:cs="Arial"/>
          <w:i/>
          <w:noProof/>
          <w:color w:val="auto"/>
        </w:rPr>
        <w:t xml:space="preserve">per PMI quotate </w:t>
      </w:r>
      <w:r w:rsidR="009540B4" w:rsidRPr="00342480">
        <w:rPr>
          <w:rFonts w:cs="Arial"/>
          <w:i/>
          <w:noProof/>
          <w:color w:val="auto"/>
        </w:rPr>
        <w:t xml:space="preserve">- </w:t>
      </w:r>
      <w:r w:rsidRPr="00342480">
        <w:rPr>
          <w:rFonts w:cs="Arial"/>
          <w:i/>
          <w:iCs/>
          <w:color w:val="auto"/>
        </w:rPr>
        <w:t>sono stati rivisti</w:t>
      </w:r>
      <w:r w:rsidR="008B22A6" w:rsidRPr="00342480">
        <w:rPr>
          <w:rFonts w:cs="Arial"/>
          <w:i/>
          <w:iCs/>
          <w:color w:val="auto"/>
        </w:rPr>
        <w:t xml:space="preserve"> </w:t>
      </w:r>
      <w:r w:rsidR="00B055CA" w:rsidRPr="00342480">
        <w:rPr>
          <w:rFonts w:cs="Arial"/>
          <w:i/>
          <w:iCs/>
          <w:color w:val="auto"/>
        </w:rPr>
        <w:t>e posticipati</w:t>
      </w:r>
      <w:r w:rsidR="00746673" w:rsidRPr="00342480">
        <w:rPr>
          <w:rFonts w:cs="Arial"/>
          <w:i/>
          <w:iCs/>
          <w:color w:val="auto"/>
        </w:rPr>
        <w:t>.</w:t>
      </w:r>
    </w:p>
    <w:p w14:paraId="211E9286" w14:textId="560ABF9E" w:rsidR="00B055CA" w:rsidRPr="00342480" w:rsidRDefault="00746673" w:rsidP="008B22A6">
      <w:pPr>
        <w:spacing w:before="120" w:after="0" w:line="280" w:lineRule="exact"/>
        <w:rPr>
          <w:rFonts w:cs="Arial"/>
          <w:b/>
          <w:bCs/>
          <w:i/>
          <w:iCs/>
          <w:color w:val="auto"/>
          <w:u w:val="single"/>
        </w:rPr>
      </w:pPr>
      <w:r w:rsidRPr="00342480">
        <w:rPr>
          <w:rFonts w:cs="Arial"/>
          <w:b/>
          <w:bCs/>
          <w:i/>
          <w:iCs/>
          <w:color w:val="auto"/>
          <w:u w:val="single"/>
        </w:rPr>
        <w:t>NOVIT</w:t>
      </w:r>
      <w:r w:rsidRPr="00342480">
        <w:rPr>
          <w:rFonts w:cs="Arial"/>
          <w:b/>
          <w:bCs/>
          <w:i/>
          <w:iCs/>
          <w:color w:val="auto"/>
          <w:u w:val="single"/>
          <w:lang w:val="it"/>
        </w:rPr>
        <w:t>À</w:t>
      </w:r>
    </w:p>
    <w:p w14:paraId="1CE12502" w14:textId="3ECE0736" w:rsidR="00746673" w:rsidRPr="00342480" w:rsidRDefault="00746673" w:rsidP="008B22A6">
      <w:pPr>
        <w:spacing w:before="120" w:after="0" w:line="280" w:lineRule="exact"/>
        <w:rPr>
          <w:rFonts w:cs="Arial"/>
          <w:color w:val="auto"/>
        </w:rPr>
      </w:pPr>
      <w:r w:rsidRPr="00342480">
        <w:rPr>
          <w:rFonts w:cs="Arial"/>
          <w:color w:val="auto"/>
        </w:rPr>
        <w:t>Il nuovo schema riguardante le tempistiche di attuazione è il seguente:</w:t>
      </w:r>
    </w:p>
    <w:p w14:paraId="47E9832F" w14:textId="695A15CC" w:rsidR="00A00B2F" w:rsidRPr="00342480" w:rsidRDefault="006C1129" w:rsidP="00746673">
      <w:pPr>
        <w:pStyle w:val="Paragrafoelenco"/>
        <w:numPr>
          <w:ilvl w:val="0"/>
          <w:numId w:val="44"/>
        </w:numPr>
        <w:spacing w:before="120" w:after="0" w:line="280" w:lineRule="exact"/>
        <w:contextualSpacing w:val="0"/>
        <w:rPr>
          <w:rFonts w:cs="Arial"/>
          <w:color w:val="auto"/>
        </w:rPr>
      </w:pPr>
      <w:r>
        <w:rPr>
          <w:rFonts w:cs="Arial"/>
          <w:color w:val="auto"/>
        </w:rPr>
        <w:t>r</w:t>
      </w:r>
      <w:r w:rsidR="001C384A" w:rsidRPr="00342480">
        <w:rPr>
          <w:rFonts w:cs="Arial"/>
          <w:color w:val="auto"/>
        </w:rPr>
        <w:t>ecepimento negli ordinamenti nazionali</w:t>
      </w:r>
      <w:r w:rsidR="001C384A" w:rsidRPr="00342480">
        <w:rPr>
          <w:rFonts w:cs="Arial"/>
          <w:b/>
          <w:bCs/>
          <w:color w:val="auto"/>
        </w:rPr>
        <w:t xml:space="preserve"> </w:t>
      </w:r>
      <w:r w:rsidR="001C384A" w:rsidRPr="00342480">
        <w:rPr>
          <w:rFonts w:cs="Arial"/>
          <w:color w:val="auto"/>
        </w:rPr>
        <w:t xml:space="preserve">nel </w:t>
      </w:r>
      <w:r w:rsidR="00A00B2F" w:rsidRPr="00342480">
        <w:rPr>
          <w:rFonts w:cs="Arial"/>
          <w:color w:val="auto"/>
        </w:rPr>
        <w:t>termine di 18 mesi dall’entrata in vigore della Direttiva</w:t>
      </w:r>
    </w:p>
    <w:p w14:paraId="645A8833" w14:textId="40032573" w:rsidR="00A00B2F" w:rsidRPr="00342480" w:rsidRDefault="006C1129" w:rsidP="00746673">
      <w:pPr>
        <w:pStyle w:val="Paragrafoelenco"/>
        <w:numPr>
          <w:ilvl w:val="0"/>
          <w:numId w:val="44"/>
        </w:numPr>
        <w:spacing w:before="120" w:after="0" w:line="280" w:lineRule="exact"/>
        <w:contextualSpacing w:val="0"/>
        <w:rPr>
          <w:rFonts w:cs="Arial"/>
          <w:color w:val="auto"/>
        </w:rPr>
      </w:pPr>
      <w:r>
        <w:rPr>
          <w:rFonts w:cs="Arial"/>
          <w:color w:val="auto"/>
        </w:rPr>
        <w:t>im</w:t>
      </w:r>
      <w:r w:rsidR="00A00B2F" w:rsidRPr="00342480">
        <w:rPr>
          <w:rFonts w:cs="Arial"/>
          <w:color w:val="auto"/>
        </w:rPr>
        <w:t>plementazione da parte delle imprese</w:t>
      </w:r>
    </w:p>
    <w:p w14:paraId="2B73AE59" w14:textId="3F1DC6A7" w:rsidR="00746673" w:rsidRPr="00342480" w:rsidRDefault="00A00B2F" w:rsidP="00746673">
      <w:pPr>
        <w:pStyle w:val="Paragrafoelenco"/>
        <w:numPr>
          <w:ilvl w:val="0"/>
          <w:numId w:val="35"/>
        </w:numPr>
        <w:spacing w:before="120" w:after="0" w:line="280" w:lineRule="exact"/>
        <w:ind w:left="709" w:hanging="357"/>
        <w:contextualSpacing w:val="0"/>
        <w:rPr>
          <w:rFonts w:eastAsia="Times New Roman" w:cs="Arial"/>
          <w:color w:val="auto"/>
        </w:rPr>
      </w:pPr>
      <w:r w:rsidRPr="00342480">
        <w:rPr>
          <w:rFonts w:eastAsia="Times New Roman" w:cs="Arial"/>
          <w:color w:val="auto"/>
        </w:rPr>
        <w:t xml:space="preserve">i </w:t>
      </w:r>
      <w:r w:rsidR="00746673" w:rsidRPr="00342480">
        <w:rPr>
          <w:rFonts w:eastAsia="Times New Roman" w:cs="Arial"/>
          <w:color w:val="auto"/>
        </w:rPr>
        <w:t xml:space="preserve">c.d. </w:t>
      </w:r>
      <w:r w:rsidR="00B055CA" w:rsidRPr="00342480">
        <w:rPr>
          <w:rFonts w:eastAsia="Times New Roman" w:cs="Arial"/>
          <w:color w:val="auto"/>
        </w:rPr>
        <w:t xml:space="preserve">enti di interesse pubblico - </w:t>
      </w:r>
      <w:r w:rsidRPr="00342480">
        <w:rPr>
          <w:rFonts w:eastAsia="Times New Roman" w:cs="Arial"/>
          <w:color w:val="auto"/>
        </w:rPr>
        <w:t xml:space="preserve">che già oggi redigono la </w:t>
      </w:r>
      <w:r w:rsidR="00B605D6" w:rsidRPr="00342480">
        <w:rPr>
          <w:rFonts w:eastAsia="Times New Roman" w:cs="Arial"/>
          <w:color w:val="auto"/>
        </w:rPr>
        <w:t>dichiarazione non finanziaria</w:t>
      </w:r>
      <w:r w:rsidR="006C1129">
        <w:rPr>
          <w:rFonts w:eastAsia="Times New Roman" w:cs="Arial"/>
          <w:color w:val="auto"/>
        </w:rPr>
        <w:t xml:space="preserve"> -</w:t>
      </w:r>
      <w:r w:rsidR="00B605D6" w:rsidRPr="00342480">
        <w:rPr>
          <w:rFonts w:eastAsia="Times New Roman" w:cs="Arial"/>
          <w:color w:val="auto"/>
        </w:rPr>
        <w:t xml:space="preserve"> </w:t>
      </w:r>
      <w:r w:rsidRPr="00342480">
        <w:rPr>
          <w:rFonts w:eastAsia="Times New Roman" w:cs="Arial"/>
          <w:color w:val="auto"/>
        </w:rPr>
        <w:t>applicheranno le nuove disposizioni a partire dal 2024</w:t>
      </w:r>
      <w:r w:rsidR="001C384A" w:rsidRPr="00342480">
        <w:rPr>
          <w:rFonts w:eastAsia="Times New Roman" w:cs="Arial"/>
          <w:color w:val="auto"/>
        </w:rPr>
        <w:t xml:space="preserve"> (primo report nel 2025)</w:t>
      </w:r>
      <w:r w:rsidRPr="00342480">
        <w:rPr>
          <w:rFonts w:eastAsia="Times New Roman" w:cs="Arial"/>
          <w:color w:val="auto"/>
        </w:rPr>
        <w:t>;</w:t>
      </w:r>
    </w:p>
    <w:p w14:paraId="1B9E51CC" w14:textId="77777777" w:rsidR="00746673" w:rsidRPr="00342480" w:rsidRDefault="00A00B2F" w:rsidP="00746673">
      <w:pPr>
        <w:pStyle w:val="Paragrafoelenco"/>
        <w:numPr>
          <w:ilvl w:val="0"/>
          <w:numId w:val="35"/>
        </w:numPr>
        <w:spacing w:before="120" w:after="0" w:line="280" w:lineRule="exact"/>
        <w:ind w:left="709" w:hanging="357"/>
        <w:contextualSpacing w:val="0"/>
        <w:rPr>
          <w:rFonts w:eastAsia="Times New Roman" w:cs="Arial"/>
          <w:color w:val="auto"/>
        </w:rPr>
      </w:pPr>
      <w:r w:rsidRPr="00342480">
        <w:rPr>
          <w:rFonts w:eastAsia="Times New Roman" w:cs="Arial"/>
          <w:color w:val="auto"/>
        </w:rPr>
        <w:t xml:space="preserve">le altre grandi </w:t>
      </w:r>
      <w:r w:rsidR="00B605D6" w:rsidRPr="00342480">
        <w:rPr>
          <w:rFonts w:eastAsia="Times New Roman" w:cs="Arial"/>
          <w:color w:val="auto"/>
        </w:rPr>
        <w:t xml:space="preserve">imprese </w:t>
      </w:r>
      <w:r w:rsidRPr="00342480">
        <w:rPr>
          <w:rFonts w:eastAsia="Times New Roman" w:cs="Arial"/>
          <w:color w:val="auto"/>
        </w:rPr>
        <w:t>a partire dal 2025</w:t>
      </w:r>
      <w:r w:rsidR="001C384A" w:rsidRPr="00342480">
        <w:rPr>
          <w:rFonts w:eastAsia="Times New Roman" w:cs="Arial"/>
          <w:color w:val="auto"/>
        </w:rPr>
        <w:t xml:space="preserve"> (primo report nel 2026)</w:t>
      </w:r>
      <w:r w:rsidR="00746673" w:rsidRPr="00342480">
        <w:rPr>
          <w:rFonts w:eastAsia="Times New Roman" w:cs="Arial"/>
          <w:color w:val="auto"/>
        </w:rPr>
        <w:t>;</w:t>
      </w:r>
    </w:p>
    <w:p w14:paraId="4AC33938" w14:textId="77777777" w:rsidR="00746673" w:rsidRPr="00342480" w:rsidRDefault="00A00B2F" w:rsidP="00746673">
      <w:pPr>
        <w:pStyle w:val="Paragrafoelenco"/>
        <w:numPr>
          <w:ilvl w:val="0"/>
          <w:numId w:val="35"/>
        </w:numPr>
        <w:spacing w:before="120" w:after="0" w:line="280" w:lineRule="exact"/>
        <w:ind w:left="709" w:hanging="357"/>
        <w:contextualSpacing w:val="0"/>
        <w:rPr>
          <w:rFonts w:eastAsia="Times New Roman" w:cs="Arial"/>
          <w:color w:val="auto"/>
        </w:rPr>
      </w:pPr>
      <w:r w:rsidRPr="00342480">
        <w:rPr>
          <w:rFonts w:eastAsia="Times New Roman" w:cs="Arial"/>
          <w:color w:val="auto"/>
        </w:rPr>
        <w:t xml:space="preserve">le </w:t>
      </w:r>
      <w:r w:rsidR="00B605D6" w:rsidRPr="00342480">
        <w:rPr>
          <w:rFonts w:eastAsia="Times New Roman" w:cs="Arial"/>
          <w:color w:val="auto"/>
        </w:rPr>
        <w:t xml:space="preserve">PMI </w:t>
      </w:r>
      <w:r w:rsidRPr="00342480">
        <w:rPr>
          <w:rFonts w:eastAsia="Times New Roman" w:cs="Arial"/>
          <w:color w:val="auto"/>
        </w:rPr>
        <w:t>quotate a partire dal 2026</w:t>
      </w:r>
      <w:r w:rsidR="001C384A" w:rsidRPr="00342480">
        <w:rPr>
          <w:rFonts w:eastAsia="Times New Roman" w:cs="Arial"/>
          <w:color w:val="auto"/>
        </w:rPr>
        <w:t xml:space="preserve"> (primo report 2027)</w:t>
      </w:r>
      <w:r w:rsidR="00746673" w:rsidRPr="00342480">
        <w:rPr>
          <w:rFonts w:eastAsia="Times New Roman" w:cs="Arial"/>
          <w:color w:val="auto"/>
        </w:rPr>
        <w:t>;</w:t>
      </w:r>
    </w:p>
    <w:p w14:paraId="3381D86D" w14:textId="31881B93" w:rsidR="00A00B2F" w:rsidRPr="00342480" w:rsidRDefault="00746673" w:rsidP="00746673">
      <w:pPr>
        <w:pStyle w:val="Paragrafoelenco"/>
        <w:numPr>
          <w:ilvl w:val="0"/>
          <w:numId w:val="35"/>
        </w:numPr>
        <w:spacing w:before="120" w:after="0" w:line="280" w:lineRule="exact"/>
        <w:ind w:left="709" w:hanging="357"/>
        <w:contextualSpacing w:val="0"/>
        <w:rPr>
          <w:rFonts w:eastAsia="Times New Roman" w:cs="Arial"/>
          <w:color w:val="auto"/>
        </w:rPr>
      </w:pPr>
      <w:r w:rsidRPr="00342480">
        <w:rPr>
          <w:rFonts w:eastAsia="Times New Roman" w:cs="Arial"/>
          <w:color w:val="auto"/>
        </w:rPr>
        <w:t xml:space="preserve">le </w:t>
      </w:r>
      <w:r w:rsidR="001C384A" w:rsidRPr="00342480">
        <w:rPr>
          <w:rFonts w:eastAsia="Times New Roman" w:cs="Arial"/>
          <w:color w:val="auto"/>
        </w:rPr>
        <w:t>imprese non europee applicheranno le nuove norme dal 2028 (primo report 2029)</w:t>
      </w:r>
      <w:r w:rsidR="00A00B2F" w:rsidRPr="00342480">
        <w:rPr>
          <w:rFonts w:eastAsia="Times New Roman" w:cs="Arial"/>
          <w:color w:val="auto"/>
        </w:rPr>
        <w:t>.</w:t>
      </w:r>
    </w:p>
    <w:bookmarkEnd w:id="1"/>
    <w:p w14:paraId="39E06B4C" w14:textId="77777777" w:rsidR="00271052" w:rsidRPr="008B22A6" w:rsidRDefault="00271052" w:rsidP="00746673">
      <w:pPr>
        <w:spacing w:before="120" w:after="0" w:line="280" w:lineRule="exact"/>
        <w:rPr>
          <w:rFonts w:cs="Arial"/>
        </w:rPr>
      </w:pPr>
    </w:p>
    <w:p w14:paraId="718127C3" w14:textId="4BD47CEB" w:rsidR="00271052" w:rsidRPr="008B22A6" w:rsidRDefault="00746673" w:rsidP="00746673">
      <w:pPr>
        <w:pStyle w:val="Titolo2"/>
        <w:numPr>
          <w:ilvl w:val="0"/>
          <w:numId w:val="41"/>
        </w:numPr>
        <w:spacing w:before="120" w:after="0" w:line="280" w:lineRule="exact"/>
        <w:rPr>
          <w:rFonts w:cs="Arial"/>
          <w:b/>
          <w:bCs/>
          <w:sz w:val="24"/>
          <w:szCs w:val="24"/>
        </w:rPr>
      </w:pPr>
      <w:bookmarkStart w:id="3" w:name="_Toc107926776"/>
      <w:r>
        <w:rPr>
          <w:rFonts w:cs="Arial"/>
          <w:b/>
          <w:bCs/>
          <w:sz w:val="24"/>
          <w:szCs w:val="24"/>
        </w:rPr>
        <w:t xml:space="preserve">PRIME </w:t>
      </w:r>
      <w:r w:rsidR="00271052" w:rsidRPr="008B22A6">
        <w:rPr>
          <w:rFonts w:cs="Arial"/>
          <w:b/>
          <w:bCs/>
          <w:sz w:val="24"/>
          <w:szCs w:val="24"/>
        </w:rPr>
        <w:t>VALUTAZIONI</w:t>
      </w:r>
      <w:bookmarkEnd w:id="3"/>
      <w:r w:rsidR="00271052" w:rsidRPr="008B22A6">
        <w:rPr>
          <w:rFonts w:cs="Arial"/>
          <w:b/>
          <w:bCs/>
          <w:sz w:val="24"/>
          <w:szCs w:val="24"/>
        </w:rPr>
        <w:t xml:space="preserve"> </w:t>
      </w:r>
    </w:p>
    <w:p w14:paraId="02E429C4" w14:textId="16502B18" w:rsidR="00746673" w:rsidRPr="00342480" w:rsidRDefault="00262730" w:rsidP="00746673">
      <w:pPr>
        <w:spacing w:before="120" w:after="0" w:line="280" w:lineRule="exact"/>
        <w:rPr>
          <w:rFonts w:cs="Arial"/>
          <w:color w:val="auto"/>
        </w:rPr>
      </w:pPr>
      <w:r w:rsidRPr="00342480">
        <w:rPr>
          <w:rFonts w:cs="Arial"/>
          <w:color w:val="auto"/>
        </w:rPr>
        <w:t xml:space="preserve">Su un piano generale, si rammenta che, </w:t>
      </w:r>
      <w:r w:rsidR="00746673" w:rsidRPr="00342480">
        <w:rPr>
          <w:rFonts w:cs="Arial"/>
          <w:color w:val="auto"/>
        </w:rPr>
        <w:t xml:space="preserve">nelle diverse </w:t>
      </w:r>
      <w:r w:rsidRPr="00342480">
        <w:rPr>
          <w:rFonts w:cs="Arial"/>
          <w:color w:val="auto"/>
        </w:rPr>
        <w:t xml:space="preserve">sedi di confronto, </w:t>
      </w:r>
      <w:r w:rsidR="00EA3F18" w:rsidRPr="00342480">
        <w:rPr>
          <w:rFonts w:cs="Arial"/>
          <w:color w:val="auto"/>
        </w:rPr>
        <w:t xml:space="preserve">Confindustria ha condiviso </w:t>
      </w:r>
      <w:r w:rsidRPr="00342480">
        <w:rPr>
          <w:rFonts w:cs="Arial"/>
          <w:color w:val="auto"/>
        </w:rPr>
        <w:t>la scelta di fondo della proposta</w:t>
      </w:r>
      <w:r w:rsidR="00EA3F18">
        <w:rPr>
          <w:rFonts w:cs="Arial"/>
          <w:color w:val="auto"/>
        </w:rPr>
        <w:t xml:space="preserve">: </w:t>
      </w:r>
      <w:r w:rsidRPr="00342480">
        <w:rPr>
          <w:rFonts w:cs="Arial"/>
          <w:color w:val="auto"/>
        </w:rPr>
        <w:t xml:space="preserve">far sì che le imprese, anche </w:t>
      </w:r>
      <w:r w:rsidR="00746673" w:rsidRPr="00342480">
        <w:rPr>
          <w:rFonts w:cs="Arial"/>
          <w:color w:val="auto"/>
        </w:rPr>
        <w:t>di minori dimensioni</w:t>
      </w:r>
      <w:r w:rsidRPr="00342480">
        <w:rPr>
          <w:rFonts w:cs="Arial"/>
          <w:color w:val="auto"/>
        </w:rPr>
        <w:t xml:space="preserve">, rendano disponibili le proprie informazioni in modo efficace, completo e uniforme, sia per </w:t>
      </w:r>
      <w:r w:rsidR="00746673" w:rsidRPr="00342480">
        <w:rPr>
          <w:rFonts w:cs="Arial"/>
          <w:color w:val="auto"/>
        </w:rPr>
        <w:t xml:space="preserve">contribuire agli obiettivi di sostenibilità, sia per </w:t>
      </w:r>
      <w:r w:rsidR="00EA3F18">
        <w:rPr>
          <w:rFonts w:cs="Arial"/>
          <w:color w:val="auto"/>
        </w:rPr>
        <w:t xml:space="preserve">facilitarne l’accesso </w:t>
      </w:r>
      <w:r w:rsidR="00746673" w:rsidRPr="00342480">
        <w:rPr>
          <w:rFonts w:cs="Arial"/>
          <w:color w:val="auto"/>
        </w:rPr>
        <w:t xml:space="preserve">ai </w:t>
      </w:r>
      <w:r w:rsidRPr="00342480">
        <w:rPr>
          <w:rFonts w:cs="Arial"/>
          <w:color w:val="auto"/>
        </w:rPr>
        <w:t xml:space="preserve">mercati dei capitali. </w:t>
      </w:r>
    </w:p>
    <w:p w14:paraId="08BA4440" w14:textId="5B8B84CF" w:rsidR="0053678B" w:rsidRPr="00342480" w:rsidRDefault="00262730" w:rsidP="00746673">
      <w:pPr>
        <w:spacing w:before="120" w:after="0" w:line="280" w:lineRule="exact"/>
        <w:rPr>
          <w:rFonts w:cs="Arial"/>
          <w:color w:val="auto"/>
        </w:rPr>
      </w:pPr>
      <w:r w:rsidRPr="00342480">
        <w:rPr>
          <w:rFonts w:cs="Arial"/>
          <w:color w:val="auto"/>
        </w:rPr>
        <w:lastRenderedPageBreak/>
        <w:t xml:space="preserve">Al contempo, Confindustria ha sottolineato </w:t>
      </w:r>
      <w:r w:rsidR="00EA3F18">
        <w:rPr>
          <w:rFonts w:cs="Arial"/>
          <w:color w:val="auto"/>
        </w:rPr>
        <w:t xml:space="preserve">un </w:t>
      </w:r>
      <w:r w:rsidR="00EA3F18" w:rsidRPr="00EA3F18">
        <w:rPr>
          <w:rFonts w:cs="Arial"/>
          <w:i/>
          <w:iCs/>
          <w:color w:val="auto"/>
        </w:rPr>
        <w:t>cave</w:t>
      </w:r>
      <w:r w:rsidR="00EA3F18">
        <w:rPr>
          <w:rFonts w:cs="Arial"/>
          <w:i/>
          <w:iCs/>
          <w:color w:val="auto"/>
        </w:rPr>
        <w:t>a</w:t>
      </w:r>
      <w:r w:rsidR="00EA3F18" w:rsidRPr="00EA3F18">
        <w:rPr>
          <w:rFonts w:cs="Arial"/>
          <w:i/>
          <w:iCs/>
          <w:color w:val="auto"/>
        </w:rPr>
        <w:t>t</w:t>
      </w:r>
      <w:r w:rsidR="00EA3F18">
        <w:rPr>
          <w:rFonts w:cs="Arial"/>
          <w:color w:val="auto"/>
        </w:rPr>
        <w:t xml:space="preserve"> </w:t>
      </w:r>
      <w:r w:rsidRPr="00342480">
        <w:rPr>
          <w:rFonts w:cs="Arial"/>
          <w:color w:val="auto"/>
        </w:rPr>
        <w:t>imprescindibile</w:t>
      </w:r>
      <w:r w:rsidR="00EA3F18">
        <w:rPr>
          <w:rFonts w:cs="Arial"/>
          <w:color w:val="auto"/>
        </w:rPr>
        <w:t xml:space="preserve"> e cioè </w:t>
      </w:r>
      <w:r w:rsidRPr="00342480">
        <w:rPr>
          <w:rFonts w:cs="Arial"/>
          <w:color w:val="auto"/>
        </w:rPr>
        <w:t>che l’ampliamento e il rafforzamento della rendicontazione di sostenibilità avvenga</w:t>
      </w:r>
      <w:r w:rsidR="00EA3F18">
        <w:rPr>
          <w:rFonts w:cs="Arial"/>
          <w:color w:val="auto"/>
        </w:rPr>
        <w:t>no</w:t>
      </w:r>
      <w:r w:rsidRPr="00342480">
        <w:rPr>
          <w:rFonts w:cs="Arial"/>
          <w:color w:val="auto"/>
        </w:rPr>
        <w:t xml:space="preserve"> in modo </w:t>
      </w:r>
      <w:r w:rsidRPr="00342480">
        <w:rPr>
          <w:rFonts w:cs="Arial"/>
          <w:b/>
          <w:bCs/>
          <w:color w:val="auto"/>
        </w:rPr>
        <w:t>graduale e proporzionale</w:t>
      </w:r>
      <w:r w:rsidRPr="00342480">
        <w:rPr>
          <w:rFonts w:cs="Arial"/>
          <w:color w:val="auto"/>
        </w:rPr>
        <w:t>, senza imporre obblighi troppo prescrittivi e incentivando l’approccio volontario per la platea delle imprese di minori dimensioni</w:t>
      </w:r>
      <w:r w:rsidR="00746673" w:rsidRPr="00342480">
        <w:rPr>
          <w:rFonts w:cs="Arial"/>
          <w:color w:val="auto"/>
        </w:rPr>
        <w:t>.</w:t>
      </w:r>
    </w:p>
    <w:p w14:paraId="31413CF0" w14:textId="0FD15AFA" w:rsidR="00262730" w:rsidRPr="00342480" w:rsidRDefault="0053678B" w:rsidP="00746673">
      <w:pPr>
        <w:spacing w:before="120" w:after="0" w:line="280" w:lineRule="exact"/>
        <w:rPr>
          <w:rFonts w:cs="Arial"/>
          <w:color w:val="auto"/>
        </w:rPr>
      </w:pPr>
      <w:r w:rsidRPr="00342480">
        <w:rPr>
          <w:rFonts w:cs="Arial"/>
          <w:color w:val="auto"/>
        </w:rPr>
        <w:t>I</w:t>
      </w:r>
      <w:r w:rsidR="00262730" w:rsidRPr="00342480">
        <w:rPr>
          <w:rFonts w:cs="Arial"/>
          <w:color w:val="auto"/>
        </w:rPr>
        <w:t>n particolare</w:t>
      </w:r>
      <w:r w:rsidR="00573F71" w:rsidRPr="00342480">
        <w:rPr>
          <w:rFonts w:cs="Arial"/>
          <w:color w:val="auto"/>
        </w:rPr>
        <w:t xml:space="preserve">, </w:t>
      </w:r>
      <w:r w:rsidRPr="00342480">
        <w:rPr>
          <w:rFonts w:cs="Arial"/>
          <w:color w:val="auto"/>
        </w:rPr>
        <w:t>durante l’iter legislativo europeo è stat</w:t>
      </w:r>
      <w:r w:rsidR="00ED07E4" w:rsidRPr="00342480">
        <w:rPr>
          <w:rFonts w:cs="Arial"/>
          <w:color w:val="auto"/>
        </w:rPr>
        <w:t>a</w:t>
      </w:r>
      <w:r w:rsidRPr="00342480">
        <w:rPr>
          <w:rFonts w:cs="Arial"/>
          <w:color w:val="auto"/>
        </w:rPr>
        <w:t xml:space="preserve"> ribadit</w:t>
      </w:r>
      <w:r w:rsidR="00ED07E4" w:rsidRPr="00342480">
        <w:rPr>
          <w:rFonts w:cs="Arial"/>
          <w:color w:val="auto"/>
        </w:rPr>
        <w:t>a</w:t>
      </w:r>
      <w:r w:rsidRPr="00342480">
        <w:rPr>
          <w:rFonts w:cs="Arial"/>
          <w:color w:val="auto"/>
        </w:rPr>
        <w:t xml:space="preserve"> la necessità </w:t>
      </w:r>
      <w:r w:rsidR="00262730" w:rsidRPr="00342480">
        <w:rPr>
          <w:rFonts w:cs="Arial"/>
          <w:color w:val="auto"/>
        </w:rPr>
        <w:t xml:space="preserve">di </w:t>
      </w:r>
      <w:r w:rsidR="00262730" w:rsidRPr="00342480">
        <w:rPr>
          <w:rFonts w:cs="Arial"/>
          <w:b/>
          <w:bCs/>
          <w:color w:val="auto"/>
        </w:rPr>
        <w:t>semplifica</w:t>
      </w:r>
      <w:r w:rsidR="00ED07E4" w:rsidRPr="00342480">
        <w:rPr>
          <w:rFonts w:cs="Arial"/>
          <w:b/>
          <w:bCs/>
          <w:color w:val="auto"/>
        </w:rPr>
        <w:t>r</w:t>
      </w:r>
      <w:r w:rsidR="00262730" w:rsidRPr="00342480">
        <w:rPr>
          <w:rFonts w:cs="Arial"/>
          <w:b/>
          <w:bCs/>
          <w:color w:val="auto"/>
        </w:rPr>
        <w:t>e i nuovi obblighi di rendicontazione</w:t>
      </w:r>
      <w:r w:rsidR="00262730" w:rsidRPr="00342480">
        <w:rPr>
          <w:rFonts w:cs="Arial"/>
          <w:color w:val="auto"/>
        </w:rPr>
        <w:t xml:space="preserve"> per le imprese e </w:t>
      </w:r>
      <w:r w:rsidR="00262730" w:rsidRPr="00342480">
        <w:rPr>
          <w:rFonts w:cs="Arial"/>
          <w:b/>
          <w:bCs/>
          <w:color w:val="auto"/>
        </w:rPr>
        <w:t>prev</w:t>
      </w:r>
      <w:r w:rsidR="00ED07E4" w:rsidRPr="00342480">
        <w:rPr>
          <w:rFonts w:cs="Arial"/>
          <w:b/>
          <w:bCs/>
          <w:color w:val="auto"/>
        </w:rPr>
        <w:t>edere</w:t>
      </w:r>
      <w:r w:rsidR="00262730" w:rsidRPr="00342480">
        <w:rPr>
          <w:rFonts w:cs="Arial"/>
          <w:b/>
          <w:bCs/>
          <w:color w:val="auto"/>
        </w:rPr>
        <w:t xml:space="preserve"> tempi più lunghi per il recepimento e l’applicazione delle nuove norme</w:t>
      </w:r>
      <w:r w:rsidR="00262730" w:rsidRPr="00342480">
        <w:rPr>
          <w:rFonts w:cs="Arial"/>
          <w:color w:val="auto"/>
        </w:rPr>
        <w:t>,</w:t>
      </w:r>
      <w:r w:rsidR="00262730" w:rsidRPr="00342480">
        <w:rPr>
          <w:rFonts w:cs="Arial"/>
          <w:b/>
          <w:bCs/>
          <w:color w:val="auto"/>
        </w:rPr>
        <w:t xml:space="preserve"> </w:t>
      </w:r>
      <w:r w:rsidR="00262730" w:rsidRPr="00342480">
        <w:rPr>
          <w:rFonts w:cs="Arial"/>
          <w:color w:val="auto"/>
        </w:rPr>
        <w:t xml:space="preserve">così da </w:t>
      </w:r>
      <w:r w:rsidR="00746673" w:rsidRPr="00342480">
        <w:rPr>
          <w:rFonts w:cs="Arial"/>
          <w:color w:val="auto"/>
        </w:rPr>
        <w:t xml:space="preserve">assicurare </w:t>
      </w:r>
      <w:r w:rsidR="00262730" w:rsidRPr="00342480">
        <w:rPr>
          <w:rFonts w:cs="Arial"/>
          <w:color w:val="auto"/>
        </w:rPr>
        <w:t xml:space="preserve">alle imprese </w:t>
      </w:r>
      <w:r w:rsidR="00746673" w:rsidRPr="00342480">
        <w:rPr>
          <w:rFonts w:cs="Arial"/>
          <w:color w:val="auto"/>
        </w:rPr>
        <w:t>i</w:t>
      </w:r>
      <w:r w:rsidR="00262730" w:rsidRPr="00342480">
        <w:rPr>
          <w:rFonts w:cs="Arial"/>
          <w:color w:val="auto"/>
        </w:rPr>
        <w:t>l tempo necessario a organizzare i processi interni funzionali alla rendicontazione.</w:t>
      </w:r>
    </w:p>
    <w:p w14:paraId="23825174" w14:textId="77777777" w:rsidR="00746673" w:rsidRPr="00342480" w:rsidRDefault="0053678B" w:rsidP="00746673">
      <w:pPr>
        <w:spacing w:before="120" w:after="0" w:line="280" w:lineRule="exact"/>
        <w:rPr>
          <w:rFonts w:cs="Arial"/>
          <w:color w:val="auto"/>
        </w:rPr>
      </w:pPr>
      <w:r w:rsidRPr="00342480">
        <w:rPr>
          <w:rFonts w:cs="Arial"/>
          <w:color w:val="auto"/>
        </w:rPr>
        <w:t>I</w:t>
      </w:r>
      <w:r w:rsidR="00746673" w:rsidRPr="00342480">
        <w:rPr>
          <w:rFonts w:cs="Arial"/>
          <w:color w:val="auto"/>
        </w:rPr>
        <w:t>l</w:t>
      </w:r>
      <w:r w:rsidRPr="00342480">
        <w:rPr>
          <w:rFonts w:cs="Arial"/>
          <w:color w:val="auto"/>
        </w:rPr>
        <w:t xml:space="preserve"> testo di compromesso</w:t>
      </w:r>
      <w:r w:rsidR="00ED07E4" w:rsidRPr="00342480">
        <w:rPr>
          <w:rFonts w:cs="Arial"/>
          <w:color w:val="auto"/>
        </w:rPr>
        <w:t xml:space="preserve"> </w:t>
      </w:r>
      <w:r w:rsidRPr="00342480">
        <w:rPr>
          <w:rFonts w:cs="Arial"/>
          <w:color w:val="auto"/>
        </w:rPr>
        <w:t xml:space="preserve">recepisce </w:t>
      </w:r>
      <w:r w:rsidR="00746673" w:rsidRPr="00342480">
        <w:rPr>
          <w:rFonts w:cs="Arial"/>
          <w:color w:val="auto"/>
        </w:rPr>
        <w:t xml:space="preserve">tale impostazione, specie nella misura in cui: </w:t>
      </w:r>
    </w:p>
    <w:p w14:paraId="184C2B20" w14:textId="77777777" w:rsidR="00746673" w:rsidRPr="00342480" w:rsidRDefault="00746673" w:rsidP="00746673">
      <w:pPr>
        <w:pStyle w:val="Paragrafoelenco"/>
        <w:numPr>
          <w:ilvl w:val="0"/>
          <w:numId w:val="44"/>
        </w:numPr>
        <w:spacing w:before="120" w:after="0" w:line="280" w:lineRule="exact"/>
        <w:contextualSpacing w:val="0"/>
        <w:rPr>
          <w:rFonts w:cs="Arial"/>
          <w:color w:val="auto"/>
        </w:rPr>
      </w:pPr>
      <w:r w:rsidRPr="00342480">
        <w:rPr>
          <w:rFonts w:cs="Arial"/>
          <w:color w:val="auto"/>
        </w:rPr>
        <w:t xml:space="preserve">dedica maggior attenzione </w:t>
      </w:r>
      <w:r w:rsidR="0053678B" w:rsidRPr="00342480">
        <w:rPr>
          <w:rFonts w:cs="Arial"/>
          <w:color w:val="auto"/>
        </w:rPr>
        <w:t>all</w:t>
      </w:r>
      <w:r w:rsidRPr="00342480">
        <w:rPr>
          <w:rFonts w:cs="Arial"/>
          <w:color w:val="auto"/>
        </w:rPr>
        <w:t>e</w:t>
      </w:r>
      <w:r w:rsidR="0053678B" w:rsidRPr="00342480">
        <w:rPr>
          <w:rFonts w:cs="Arial"/>
          <w:color w:val="auto"/>
        </w:rPr>
        <w:t xml:space="preserve"> difficoltà </w:t>
      </w:r>
      <w:r w:rsidRPr="00342480">
        <w:rPr>
          <w:rFonts w:cs="Arial"/>
          <w:color w:val="auto"/>
        </w:rPr>
        <w:t xml:space="preserve">delle imprese </w:t>
      </w:r>
      <w:r w:rsidR="0053678B" w:rsidRPr="00342480">
        <w:rPr>
          <w:rFonts w:cs="Arial"/>
          <w:color w:val="auto"/>
        </w:rPr>
        <w:t xml:space="preserve">nel raccogliere </w:t>
      </w:r>
      <w:r w:rsidRPr="00342480">
        <w:rPr>
          <w:rFonts w:cs="Arial"/>
          <w:color w:val="auto"/>
        </w:rPr>
        <w:t xml:space="preserve">e sistematizzare </w:t>
      </w:r>
      <w:r w:rsidR="0053678B" w:rsidRPr="00342480">
        <w:rPr>
          <w:rFonts w:cs="Arial"/>
          <w:color w:val="auto"/>
        </w:rPr>
        <w:t>le informazioni</w:t>
      </w:r>
      <w:r w:rsidRPr="00342480">
        <w:rPr>
          <w:rFonts w:cs="Arial"/>
          <w:color w:val="auto"/>
        </w:rPr>
        <w:t xml:space="preserve"> di sostenibilità</w:t>
      </w:r>
      <w:r w:rsidR="0053678B" w:rsidRPr="00342480">
        <w:rPr>
          <w:rFonts w:cs="Arial"/>
          <w:color w:val="auto"/>
        </w:rPr>
        <w:t xml:space="preserve">, </w:t>
      </w:r>
      <w:r w:rsidRPr="00342480">
        <w:rPr>
          <w:rFonts w:cs="Arial"/>
          <w:color w:val="auto"/>
        </w:rPr>
        <w:t xml:space="preserve">in particolare </w:t>
      </w:r>
      <w:r w:rsidR="0053678B" w:rsidRPr="00342480">
        <w:rPr>
          <w:rFonts w:cs="Arial"/>
          <w:color w:val="auto"/>
        </w:rPr>
        <w:t xml:space="preserve">nei </w:t>
      </w:r>
      <w:r w:rsidR="00ED07E4" w:rsidRPr="00342480">
        <w:rPr>
          <w:rFonts w:cs="Arial"/>
          <w:color w:val="auto"/>
        </w:rPr>
        <w:t>confronti</w:t>
      </w:r>
      <w:r w:rsidR="0053678B" w:rsidRPr="00342480">
        <w:rPr>
          <w:rFonts w:cs="Arial"/>
          <w:color w:val="auto"/>
        </w:rPr>
        <w:t xml:space="preserve"> dell</w:t>
      </w:r>
      <w:r w:rsidRPr="00342480">
        <w:rPr>
          <w:rFonts w:cs="Arial"/>
          <w:color w:val="auto"/>
        </w:rPr>
        <w:t>e</w:t>
      </w:r>
      <w:r w:rsidR="0053678B" w:rsidRPr="00342480">
        <w:rPr>
          <w:rFonts w:cs="Arial"/>
          <w:color w:val="auto"/>
        </w:rPr>
        <w:t xml:space="preserve"> propri</w:t>
      </w:r>
      <w:r w:rsidRPr="00342480">
        <w:rPr>
          <w:rFonts w:cs="Arial"/>
          <w:color w:val="auto"/>
        </w:rPr>
        <w:t>e</w:t>
      </w:r>
      <w:r w:rsidR="0053678B" w:rsidRPr="00342480">
        <w:rPr>
          <w:rFonts w:cs="Arial"/>
          <w:color w:val="auto"/>
        </w:rPr>
        <w:t xml:space="preserve"> caten</w:t>
      </w:r>
      <w:r w:rsidRPr="00342480">
        <w:rPr>
          <w:rFonts w:cs="Arial"/>
          <w:color w:val="auto"/>
        </w:rPr>
        <w:t>e</w:t>
      </w:r>
      <w:r w:rsidR="0053678B" w:rsidRPr="00342480">
        <w:rPr>
          <w:rFonts w:cs="Arial"/>
          <w:color w:val="auto"/>
        </w:rPr>
        <w:t xml:space="preserve"> del valore</w:t>
      </w:r>
      <w:r w:rsidRPr="00342480">
        <w:rPr>
          <w:rFonts w:cs="Arial"/>
          <w:color w:val="auto"/>
        </w:rPr>
        <w:t>;</w:t>
      </w:r>
    </w:p>
    <w:p w14:paraId="2C964A49" w14:textId="2EF921C5" w:rsidR="00746673" w:rsidRPr="00342480" w:rsidRDefault="00EA3F18" w:rsidP="00746673">
      <w:pPr>
        <w:pStyle w:val="Paragrafoelenco"/>
        <w:numPr>
          <w:ilvl w:val="0"/>
          <w:numId w:val="44"/>
        </w:numPr>
        <w:spacing w:before="120" w:after="0" w:line="280" w:lineRule="exact"/>
        <w:contextualSpacing w:val="0"/>
        <w:rPr>
          <w:rFonts w:cs="Arial"/>
          <w:color w:val="auto"/>
        </w:rPr>
      </w:pPr>
      <w:r>
        <w:rPr>
          <w:rFonts w:cs="Arial"/>
          <w:color w:val="auto"/>
        </w:rPr>
        <w:t>tiene conto delle specificità del</w:t>
      </w:r>
      <w:r w:rsidR="0053678B" w:rsidRPr="00342480">
        <w:rPr>
          <w:rFonts w:cs="Arial"/>
          <w:color w:val="auto"/>
        </w:rPr>
        <w:t>le PMI</w:t>
      </w:r>
      <w:r w:rsidR="00746673" w:rsidRPr="00342480">
        <w:rPr>
          <w:rFonts w:cs="Arial"/>
          <w:color w:val="auto"/>
        </w:rPr>
        <w:t>,</w:t>
      </w:r>
      <w:r w:rsidR="0053678B" w:rsidRPr="00342480">
        <w:rPr>
          <w:rFonts w:cs="Arial"/>
          <w:color w:val="auto"/>
        </w:rPr>
        <w:t xml:space="preserve"> </w:t>
      </w:r>
      <w:r>
        <w:rPr>
          <w:rFonts w:cs="Arial"/>
          <w:color w:val="auto"/>
        </w:rPr>
        <w:t xml:space="preserve">ad esempio </w:t>
      </w:r>
      <w:r w:rsidR="0053678B" w:rsidRPr="00342480">
        <w:rPr>
          <w:rFonts w:cs="Arial"/>
          <w:color w:val="auto"/>
        </w:rPr>
        <w:t xml:space="preserve">limitando le </w:t>
      </w:r>
      <w:r w:rsidR="00746673" w:rsidRPr="00342480">
        <w:rPr>
          <w:rFonts w:cs="Arial"/>
          <w:color w:val="auto"/>
        </w:rPr>
        <w:t xml:space="preserve">potenziali </w:t>
      </w:r>
      <w:r w:rsidR="0053678B" w:rsidRPr="00342480">
        <w:rPr>
          <w:rFonts w:cs="Arial"/>
          <w:color w:val="auto"/>
        </w:rPr>
        <w:t>richieste</w:t>
      </w:r>
      <w:r w:rsidR="008B22A6" w:rsidRPr="00342480">
        <w:rPr>
          <w:rFonts w:cs="Arial"/>
          <w:color w:val="auto"/>
        </w:rPr>
        <w:t xml:space="preserve"> </w:t>
      </w:r>
      <w:r w:rsidR="00746673" w:rsidRPr="00342480">
        <w:rPr>
          <w:rFonts w:cs="Arial"/>
          <w:color w:val="auto"/>
        </w:rPr>
        <w:t xml:space="preserve">di informazioni, </w:t>
      </w:r>
      <w:r w:rsidR="0053678B" w:rsidRPr="00342480">
        <w:rPr>
          <w:rFonts w:cs="Arial"/>
          <w:color w:val="auto"/>
        </w:rPr>
        <w:t>nei loro conf</w:t>
      </w:r>
      <w:r w:rsidR="00ED07E4" w:rsidRPr="00342480">
        <w:rPr>
          <w:rFonts w:cs="Arial"/>
          <w:color w:val="auto"/>
        </w:rPr>
        <w:t>r</w:t>
      </w:r>
      <w:r w:rsidR="0053678B" w:rsidRPr="00342480">
        <w:rPr>
          <w:rFonts w:cs="Arial"/>
          <w:color w:val="auto"/>
        </w:rPr>
        <w:t>onti</w:t>
      </w:r>
      <w:r w:rsidR="00746673" w:rsidRPr="00342480">
        <w:rPr>
          <w:rFonts w:cs="Arial"/>
          <w:color w:val="auto"/>
        </w:rPr>
        <w:t>,</w:t>
      </w:r>
      <w:r w:rsidR="0053678B" w:rsidRPr="00342480">
        <w:rPr>
          <w:rFonts w:cs="Arial"/>
          <w:color w:val="auto"/>
        </w:rPr>
        <w:t xml:space="preserve"> da parte </w:t>
      </w:r>
      <w:r w:rsidR="00746673" w:rsidRPr="00342480">
        <w:rPr>
          <w:rFonts w:cs="Arial"/>
          <w:color w:val="auto"/>
        </w:rPr>
        <w:t>di quelle poste al vertice delle filiere;</w:t>
      </w:r>
    </w:p>
    <w:p w14:paraId="4F12B1C0" w14:textId="2E4DCFC8" w:rsidR="00DE32D7" w:rsidRPr="00342480" w:rsidRDefault="00746673" w:rsidP="00746673">
      <w:pPr>
        <w:pStyle w:val="Paragrafoelenco"/>
        <w:numPr>
          <w:ilvl w:val="0"/>
          <w:numId w:val="44"/>
        </w:numPr>
        <w:spacing w:before="120" w:after="0" w:line="280" w:lineRule="exact"/>
        <w:contextualSpacing w:val="0"/>
        <w:rPr>
          <w:rFonts w:cs="Arial"/>
          <w:color w:val="auto"/>
        </w:rPr>
      </w:pPr>
      <w:r w:rsidRPr="00342480">
        <w:rPr>
          <w:rFonts w:cs="Arial"/>
          <w:color w:val="auto"/>
        </w:rPr>
        <w:t xml:space="preserve">delinea </w:t>
      </w:r>
      <w:r w:rsidR="0053678B" w:rsidRPr="00342480">
        <w:rPr>
          <w:rFonts w:cs="Arial"/>
          <w:color w:val="auto"/>
        </w:rPr>
        <w:t>tempi di applicazion</w:t>
      </w:r>
      <w:r w:rsidRPr="00342480">
        <w:rPr>
          <w:rFonts w:cs="Arial"/>
          <w:color w:val="auto"/>
        </w:rPr>
        <w:t xml:space="preserve">e </w:t>
      </w:r>
      <w:r w:rsidR="0053678B" w:rsidRPr="00342480">
        <w:rPr>
          <w:rFonts w:cs="Arial"/>
          <w:color w:val="auto"/>
        </w:rPr>
        <w:t xml:space="preserve">delle nuove regole </w:t>
      </w:r>
      <w:r w:rsidRPr="00342480">
        <w:rPr>
          <w:rFonts w:cs="Arial"/>
          <w:color w:val="auto"/>
        </w:rPr>
        <w:t xml:space="preserve">più coerenti con la </w:t>
      </w:r>
      <w:r w:rsidR="0053678B" w:rsidRPr="00342480">
        <w:rPr>
          <w:rFonts w:cs="Arial"/>
          <w:color w:val="auto"/>
        </w:rPr>
        <w:t xml:space="preserve">struttura </w:t>
      </w:r>
      <w:r w:rsidRPr="00342480">
        <w:rPr>
          <w:rFonts w:cs="Arial"/>
          <w:color w:val="auto"/>
        </w:rPr>
        <w:t xml:space="preserve">e le dimensioni </w:t>
      </w:r>
      <w:r w:rsidR="0053678B" w:rsidRPr="00342480">
        <w:rPr>
          <w:rFonts w:cs="Arial"/>
          <w:color w:val="auto"/>
        </w:rPr>
        <w:t>delle imprese</w:t>
      </w:r>
      <w:r w:rsidR="00ED07E4" w:rsidRPr="00342480">
        <w:rPr>
          <w:rFonts w:cs="Arial"/>
          <w:color w:val="auto"/>
        </w:rPr>
        <w:t xml:space="preserve"> </w:t>
      </w:r>
      <w:r w:rsidRPr="00342480">
        <w:rPr>
          <w:rFonts w:cs="Arial"/>
          <w:color w:val="auto"/>
        </w:rPr>
        <w:t>interessate</w:t>
      </w:r>
      <w:r w:rsidR="00DE32D7" w:rsidRPr="00342480">
        <w:rPr>
          <w:rFonts w:cs="Arial"/>
          <w:color w:val="auto"/>
        </w:rPr>
        <w:t>, fattori che incideranno sulla capacità delle stesse di adeguarsi ai nuovi obblighi</w:t>
      </w:r>
      <w:r w:rsidR="00A16C00" w:rsidRPr="00342480">
        <w:rPr>
          <w:rFonts w:cs="Arial"/>
          <w:color w:val="auto"/>
        </w:rPr>
        <w:t>.</w:t>
      </w:r>
    </w:p>
    <w:p w14:paraId="4BC268F3" w14:textId="77777777" w:rsidR="006C1129" w:rsidRDefault="00746673" w:rsidP="006C1129">
      <w:pPr>
        <w:spacing w:before="120" w:after="0" w:line="280" w:lineRule="exact"/>
        <w:rPr>
          <w:rFonts w:cs="Arial"/>
          <w:color w:val="auto"/>
        </w:rPr>
      </w:pPr>
      <w:bookmarkStart w:id="4" w:name="_Hlk107920003"/>
      <w:r w:rsidRPr="00342480">
        <w:rPr>
          <w:rFonts w:cs="Arial"/>
          <w:color w:val="auto"/>
        </w:rPr>
        <w:t xml:space="preserve">Al contrario, rimangono </w:t>
      </w:r>
      <w:r w:rsidRPr="00422863">
        <w:rPr>
          <w:rFonts w:cs="Arial"/>
          <w:b/>
          <w:bCs/>
          <w:color w:val="auto"/>
        </w:rPr>
        <w:t xml:space="preserve">confermate alcune </w:t>
      </w:r>
      <w:r w:rsidR="00A16C00" w:rsidRPr="00422863">
        <w:rPr>
          <w:rFonts w:cs="Arial"/>
          <w:b/>
          <w:bCs/>
          <w:color w:val="auto"/>
        </w:rPr>
        <w:t>preoccupazion</w:t>
      </w:r>
      <w:r w:rsidRPr="00422863">
        <w:rPr>
          <w:rFonts w:cs="Arial"/>
          <w:b/>
          <w:bCs/>
          <w:color w:val="auto"/>
        </w:rPr>
        <w:t xml:space="preserve">i </w:t>
      </w:r>
      <w:r w:rsidR="00A16C00" w:rsidRPr="00422863">
        <w:rPr>
          <w:rFonts w:cs="Arial"/>
          <w:b/>
          <w:bCs/>
          <w:color w:val="auto"/>
        </w:rPr>
        <w:t xml:space="preserve">per i contenuti del report </w:t>
      </w:r>
      <w:r w:rsidR="00A16C00" w:rsidRPr="00342480">
        <w:rPr>
          <w:rFonts w:cs="Arial"/>
          <w:color w:val="auto"/>
        </w:rPr>
        <w:t>che</w:t>
      </w:r>
      <w:r w:rsidR="008B22A6" w:rsidRPr="00342480">
        <w:rPr>
          <w:rFonts w:cs="Arial"/>
          <w:color w:val="auto"/>
        </w:rPr>
        <w:t xml:space="preserve"> </w:t>
      </w:r>
      <w:r w:rsidRPr="00342480">
        <w:rPr>
          <w:rFonts w:cs="Arial"/>
          <w:color w:val="auto"/>
        </w:rPr>
        <w:t>-</w:t>
      </w:r>
      <w:r w:rsidR="00251235" w:rsidRPr="00342480">
        <w:rPr>
          <w:rFonts w:cs="Arial"/>
          <w:color w:val="auto"/>
        </w:rPr>
        <w:t xml:space="preserve"> </w:t>
      </w:r>
      <w:r w:rsidRPr="00342480">
        <w:rPr>
          <w:rFonts w:cs="Arial"/>
          <w:color w:val="auto"/>
        </w:rPr>
        <w:t xml:space="preserve">con l’eccezione </w:t>
      </w:r>
      <w:r w:rsidR="00251235" w:rsidRPr="00342480">
        <w:rPr>
          <w:rFonts w:cs="Arial"/>
          <w:color w:val="auto"/>
        </w:rPr>
        <w:t xml:space="preserve">dell’eliminazione degli </w:t>
      </w:r>
      <w:proofErr w:type="spellStart"/>
      <w:r w:rsidR="00251235" w:rsidRPr="00342480">
        <w:rPr>
          <w:rFonts w:cs="Arial"/>
          <w:i/>
          <w:iCs/>
          <w:color w:val="auto"/>
        </w:rPr>
        <w:t>inta</w:t>
      </w:r>
      <w:r w:rsidRPr="00342480">
        <w:rPr>
          <w:rFonts w:cs="Arial"/>
          <w:i/>
          <w:iCs/>
          <w:color w:val="auto"/>
        </w:rPr>
        <w:t>n</w:t>
      </w:r>
      <w:r w:rsidR="00251235" w:rsidRPr="00342480">
        <w:rPr>
          <w:rFonts w:cs="Arial"/>
          <w:i/>
          <w:iCs/>
          <w:color w:val="auto"/>
        </w:rPr>
        <w:t>gible</w:t>
      </w:r>
      <w:proofErr w:type="spellEnd"/>
      <w:r w:rsidR="00100C38" w:rsidRPr="00342480">
        <w:rPr>
          <w:rFonts w:cs="Arial"/>
          <w:color w:val="auto"/>
        </w:rPr>
        <w:t xml:space="preserve"> </w:t>
      </w:r>
      <w:r w:rsidRPr="00342480">
        <w:rPr>
          <w:rFonts w:cs="Arial"/>
          <w:color w:val="auto"/>
        </w:rPr>
        <w:t>-</w:t>
      </w:r>
      <w:r w:rsidR="00251235" w:rsidRPr="00342480">
        <w:rPr>
          <w:rFonts w:cs="Arial"/>
          <w:color w:val="auto"/>
        </w:rPr>
        <w:t xml:space="preserve"> </w:t>
      </w:r>
      <w:r w:rsidRPr="00342480">
        <w:rPr>
          <w:rFonts w:cs="Arial"/>
          <w:color w:val="auto"/>
        </w:rPr>
        <w:t xml:space="preserve">vengono </w:t>
      </w:r>
      <w:r w:rsidRPr="00422863">
        <w:rPr>
          <w:rFonts w:cs="Arial"/>
          <w:b/>
          <w:bCs/>
          <w:color w:val="auto"/>
        </w:rPr>
        <w:t xml:space="preserve">ulteriormente </w:t>
      </w:r>
      <w:r w:rsidR="00A16C00" w:rsidRPr="00422863">
        <w:rPr>
          <w:rFonts w:cs="Arial"/>
          <w:b/>
          <w:bCs/>
          <w:color w:val="auto"/>
        </w:rPr>
        <w:t>dettagliati</w:t>
      </w:r>
      <w:r w:rsidR="00A16C00" w:rsidRPr="00342480">
        <w:rPr>
          <w:rFonts w:cs="Arial"/>
          <w:color w:val="auto"/>
        </w:rPr>
        <w:t xml:space="preserve"> </w:t>
      </w:r>
      <w:r w:rsidRPr="00342480">
        <w:rPr>
          <w:rFonts w:cs="Arial"/>
          <w:color w:val="auto"/>
        </w:rPr>
        <w:t>(rispetto alla proposta iniziale della Commissione UE)</w:t>
      </w:r>
      <w:r w:rsidR="00A16C00" w:rsidRPr="00342480">
        <w:rPr>
          <w:rFonts w:cs="Arial"/>
          <w:color w:val="auto"/>
        </w:rPr>
        <w:t xml:space="preserve">, </w:t>
      </w:r>
      <w:r w:rsidRPr="00342480">
        <w:rPr>
          <w:rFonts w:cs="Arial"/>
          <w:color w:val="auto"/>
        </w:rPr>
        <w:t xml:space="preserve">specie </w:t>
      </w:r>
      <w:r w:rsidR="00A16C00" w:rsidRPr="00342480">
        <w:rPr>
          <w:rFonts w:cs="Arial"/>
          <w:color w:val="auto"/>
        </w:rPr>
        <w:t xml:space="preserve">per quanto riguarda </w:t>
      </w:r>
      <w:r w:rsidR="00DE32D7" w:rsidRPr="00342480">
        <w:rPr>
          <w:rFonts w:cs="Arial"/>
          <w:color w:val="auto"/>
        </w:rPr>
        <w:t xml:space="preserve">i fattori </w:t>
      </w:r>
      <w:r w:rsidR="00A16C00" w:rsidRPr="00342480">
        <w:rPr>
          <w:rFonts w:cs="Arial"/>
          <w:color w:val="auto"/>
        </w:rPr>
        <w:t>ambient</w:t>
      </w:r>
      <w:r w:rsidR="00DE32D7" w:rsidRPr="00342480">
        <w:rPr>
          <w:rFonts w:cs="Arial"/>
          <w:color w:val="auto"/>
        </w:rPr>
        <w:t>ali</w:t>
      </w:r>
      <w:r w:rsidR="00A16C00" w:rsidRPr="00342480">
        <w:rPr>
          <w:rFonts w:cs="Arial"/>
          <w:color w:val="auto"/>
        </w:rPr>
        <w:t xml:space="preserve"> e social</w:t>
      </w:r>
      <w:r w:rsidR="00100C38" w:rsidRPr="00342480">
        <w:rPr>
          <w:rFonts w:cs="Arial"/>
          <w:color w:val="auto"/>
        </w:rPr>
        <w:t>i</w:t>
      </w:r>
      <w:r w:rsidR="00A16C00" w:rsidRPr="00342480">
        <w:rPr>
          <w:rFonts w:cs="Arial"/>
          <w:color w:val="auto"/>
        </w:rPr>
        <w:t>,</w:t>
      </w:r>
      <w:r w:rsidR="00DE32D7" w:rsidRPr="00342480">
        <w:rPr>
          <w:rFonts w:cs="Arial"/>
          <w:color w:val="auto"/>
        </w:rPr>
        <w:t xml:space="preserve"> ma anche </w:t>
      </w:r>
      <w:r w:rsidRPr="00342480">
        <w:rPr>
          <w:rFonts w:cs="Arial"/>
          <w:color w:val="auto"/>
        </w:rPr>
        <w:t xml:space="preserve">per quanto concerna </w:t>
      </w:r>
      <w:r w:rsidR="00DE32D7" w:rsidRPr="00342480">
        <w:rPr>
          <w:rFonts w:cs="Arial"/>
          <w:color w:val="auto"/>
        </w:rPr>
        <w:t>la</w:t>
      </w:r>
      <w:r w:rsidR="00A16C00" w:rsidRPr="00342480">
        <w:rPr>
          <w:rFonts w:cs="Arial"/>
          <w:color w:val="auto"/>
        </w:rPr>
        <w:t xml:space="preserve"> </w:t>
      </w:r>
      <w:r w:rsidR="00A16C00" w:rsidRPr="00422863">
        <w:rPr>
          <w:rFonts w:cs="Arial"/>
          <w:b/>
          <w:bCs/>
          <w:i/>
          <w:iCs/>
          <w:color w:val="auto"/>
        </w:rPr>
        <w:t>governance</w:t>
      </w:r>
      <w:r w:rsidR="00A16C00" w:rsidRPr="00422863">
        <w:rPr>
          <w:rFonts w:cs="Arial"/>
          <w:b/>
          <w:bCs/>
          <w:color w:val="auto"/>
        </w:rPr>
        <w:t xml:space="preserve"> </w:t>
      </w:r>
      <w:r w:rsidRPr="00342480">
        <w:rPr>
          <w:rFonts w:cs="Arial"/>
          <w:color w:val="auto"/>
        </w:rPr>
        <w:t>d’impresa</w:t>
      </w:r>
      <w:r w:rsidR="006C1129">
        <w:rPr>
          <w:rFonts w:cs="Arial"/>
          <w:color w:val="auto"/>
        </w:rPr>
        <w:t>.</w:t>
      </w:r>
    </w:p>
    <w:p w14:paraId="2CA8618E" w14:textId="77777777" w:rsidR="006C1129" w:rsidRDefault="00A16C00" w:rsidP="00C774F0">
      <w:pPr>
        <w:spacing w:before="120" w:after="0" w:line="280" w:lineRule="exact"/>
        <w:rPr>
          <w:rFonts w:cs="Arial"/>
          <w:color w:val="auto"/>
        </w:rPr>
      </w:pPr>
      <w:r w:rsidRPr="00342480">
        <w:rPr>
          <w:rFonts w:cs="Arial"/>
          <w:color w:val="auto"/>
        </w:rPr>
        <w:t>In particolare</w:t>
      </w:r>
      <w:r w:rsidR="00746673" w:rsidRPr="00342480">
        <w:rPr>
          <w:rFonts w:cs="Arial"/>
          <w:color w:val="auto"/>
        </w:rPr>
        <w:t xml:space="preserve">, per quanto concerne quest’ultima, </w:t>
      </w:r>
      <w:r w:rsidR="00C774F0" w:rsidRPr="00342480">
        <w:rPr>
          <w:rFonts w:cs="Arial"/>
          <w:color w:val="auto"/>
        </w:rPr>
        <w:t>le ultime integrazioni destano incertezze</w:t>
      </w:r>
      <w:r w:rsidR="00784C26" w:rsidRPr="00342480">
        <w:rPr>
          <w:rFonts w:cs="Arial"/>
          <w:color w:val="auto"/>
        </w:rPr>
        <w:t xml:space="preserve"> interpretative</w:t>
      </w:r>
      <w:r w:rsidR="00C774F0" w:rsidRPr="00342480">
        <w:rPr>
          <w:rFonts w:cs="Arial"/>
          <w:color w:val="auto"/>
        </w:rPr>
        <w:t xml:space="preserve"> e impongono obblighi di rendicontazion</w:t>
      </w:r>
      <w:r w:rsidR="000D5D66">
        <w:rPr>
          <w:rFonts w:cs="Arial"/>
          <w:color w:val="auto"/>
        </w:rPr>
        <w:t>e</w:t>
      </w:r>
      <w:r w:rsidR="00C774F0" w:rsidRPr="00342480">
        <w:rPr>
          <w:rFonts w:cs="Arial"/>
          <w:color w:val="auto"/>
        </w:rPr>
        <w:t xml:space="preserve"> molto specifici</w:t>
      </w:r>
      <w:r w:rsidR="000D5D66">
        <w:rPr>
          <w:rFonts w:cs="Arial"/>
          <w:color w:val="auto"/>
        </w:rPr>
        <w:t>,</w:t>
      </w:r>
      <w:r w:rsidR="00415F8C" w:rsidRPr="00342480">
        <w:rPr>
          <w:rFonts w:cs="Arial"/>
          <w:color w:val="auto"/>
        </w:rPr>
        <w:t xml:space="preserve"> con il rischio di accres</w:t>
      </w:r>
      <w:r w:rsidR="00784C26" w:rsidRPr="00342480">
        <w:rPr>
          <w:rFonts w:cs="Arial"/>
          <w:color w:val="auto"/>
        </w:rPr>
        <w:t>cere oneri e costi</w:t>
      </w:r>
      <w:r w:rsidR="00C774F0" w:rsidRPr="00342480">
        <w:rPr>
          <w:rFonts w:cs="Arial"/>
          <w:color w:val="auto"/>
        </w:rPr>
        <w:t xml:space="preserve">. </w:t>
      </w:r>
      <w:r w:rsidR="000D5D66">
        <w:rPr>
          <w:rFonts w:cs="Arial"/>
          <w:color w:val="auto"/>
        </w:rPr>
        <w:t>In particolare</w:t>
      </w:r>
      <w:r w:rsidR="00422863">
        <w:rPr>
          <w:rFonts w:cs="Arial"/>
          <w:color w:val="auto"/>
        </w:rPr>
        <w:t xml:space="preserve">, </w:t>
      </w:r>
      <w:r w:rsidR="00011094" w:rsidRPr="00342480">
        <w:rPr>
          <w:rFonts w:cs="Arial"/>
          <w:color w:val="auto"/>
        </w:rPr>
        <w:t>alcune definizione come “modalità di accesso alle competenze sulla sostenibilità</w:t>
      </w:r>
      <w:r w:rsidR="00415F8C" w:rsidRPr="00342480">
        <w:rPr>
          <w:rFonts w:cs="Arial"/>
          <w:color w:val="auto"/>
        </w:rPr>
        <w:t>” o “</w:t>
      </w:r>
      <w:r w:rsidR="000D5D66">
        <w:rPr>
          <w:rFonts w:cs="Arial"/>
          <w:color w:val="auto"/>
        </w:rPr>
        <w:t xml:space="preserve">la </w:t>
      </w:r>
      <w:r w:rsidR="00415F8C" w:rsidRPr="00342480">
        <w:rPr>
          <w:rFonts w:cs="Arial"/>
          <w:bCs/>
          <w:color w:val="auto"/>
          <w:lang w:val="it"/>
        </w:rPr>
        <w:t xml:space="preserve">gestione e la qualità delle relazioni con le comunità interessate dalle attività d'impresa” </w:t>
      </w:r>
      <w:r w:rsidR="001B0D5E" w:rsidRPr="001B0D5E">
        <w:rPr>
          <w:rFonts w:cs="Arial"/>
          <w:bCs/>
          <w:color w:val="auto"/>
        </w:rPr>
        <w:t xml:space="preserve">risultano generiche e ampie, </w:t>
      </w:r>
      <w:r w:rsidR="000D5D66">
        <w:rPr>
          <w:rFonts w:cs="Arial"/>
          <w:bCs/>
          <w:color w:val="auto"/>
        </w:rPr>
        <w:t xml:space="preserve">mentre </w:t>
      </w:r>
      <w:r w:rsidR="001B0D5E" w:rsidRPr="001B0D5E">
        <w:rPr>
          <w:rFonts w:cs="Arial"/>
          <w:bCs/>
          <w:color w:val="auto"/>
        </w:rPr>
        <w:t xml:space="preserve">il riferimento al </w:t>
      </w:r>
      <w:r w:rsidR="000D5D66">
        <w:rPr>
          <w:rFonts w:cs="Arial"/>
          <w:bCs/>
          <w:color w:val="auto"/>
        </w:rPr>
        <w:t>“</w:t>
      </w:r>
      <w:r w:rsidR="001B0D5E" w:rsidRPr="001B0D5E">
        <w:rPr>
          <w:rFonts w:cs="Arial"/>
          <w:bCs/>
          <w:color w:val="auto"/>
        </w:rPr>
        <w:t>benessere degli animali</w:t>
      </w:r>
      <w:r w:rsidR="000D5D66">
        <w:rPr>
          <w:rFonts w:cs="Arial"/>
          <w:bCs/>
          <w:color w:val="auto"/>
        </w:rPr>
        <w:t>”</w:t>
      </w:r>
      <w:r w:rsidR="001B0D5E" w:rsidRPr="001B0D5E">
        <w:rPr>
          <w:rFonts w:cs="Arial"/>
          <w:bCs/>
          <w:color w:val="auto"/>
        </w:rPr>
        <w:t xml:space="preserve">, nell’ambito dell’etica e della cultura aziendali, </w:t>
      </w:r>
      <w:r w:rsidR="001B0D5E">
        <w:rPr>
          <w:rFonts w:cs="Arial"/>
          <w:bCs/>
          <w:color w:val="auto"/>
        </w:rPr>
        <w:t xml:space="preserve">è </w:t>
      </w:r>
      <w:r w:rsidR="000D5D66">
        <w:rPr>
          <w:rFonts w:cs="Arial"/>
          <w:bCs/>
          <w:color w:val="auto"/>
        </w:rPr>
        <w:t xml:space="preserve">fin troppo </w:t>
      </w:r>
      <w:r w:rsidR="001B0D5E">
        <w:rPr>
          <w:rFonts w:cs="Arial"/>
          <w:bCs/>
          <w:color w:val="auto"/>
        </w:rPr>
        <w:t xml:space="preserve">specifico e </w:t>
      </w:r>
      <w:r w:rsidR="001B0D5E" w:rsidRPr="001B0D5E">
        <w:rPr>
          <w:rFonts w:cs="Arial"/>
          <w:bCs/>
          <w:color w:val="auto"/>
        </w:rPr>
        <w:t xml:space="preserve">andrebbe collegato solo a </w:t>
      </w:r>
      <w:r w:rsidR="001B0D5E">
        <w:rPr>
          <w:rFonts w:cs="Arial"/>
          <w:bCs/>
          <w:color w:val="auto"/>
        </w:rPr>
        <w:t xml:space="preserve">determinati </w:t>
      </w:r>
      <w:r w:rsidR="001B0D5E" w:rsidRPr="001B0D5E">
        <w:rPr>
          <w:rFonts w:cs="Arial"/>
          <w:bCs/>
          <w:color w:val="auto"/>
        </w:rPr>
        <w:t>settori di attività.</w:t>
      </w:r>
      <w:bookmarkEnd w:id="4"/>
    </w:p>
    <w:p w14:paraId="2AF39375" w14:textId="77777777" w:rsidR="006C1129" w:rsidRDefault="00C774F0" w:rsidP="00C774F0">
      <w:pPr>
        <w:spacing w:before="120" w:after="0" w:line="280" w:lineRule="exact"/>
        <w:rPr>
          <w:rFonts w:cs="Arial"/>
          <w:color w:val="auto"/>
        </w:rPr>
      </w:pPr>
      <w:r w:rsidRPr="00342480">
        <w:rPr>
          <w:rFonts w:cs="Arial"/>
          <w:color w:val="auto"/>
        </w:rPr>
        <w:t xml:space="preserve">Riguardo agli </w:t>
      </w:r>
      <w:r w:rsidRPr="00342480">
        <w:rPr>
          <w:rFonts w:cs="Arial"/>
          <w:b/>
          <w:bCs/>
          <w:color w:val="auto"/>
        </w:rPr>
        <w:t>aspetti sociali</w:t>
      </w:r>
      <w:r w:rsidRPr="00342480">
        <w:rPr>
          <w:rFonts w:cs="Arial"/>
          <w:color w:val="auto"/>
        </w:rPr>
        <w:t xml:space="preserve">, nonostante la forte azione di lobby degli ultimi mesi condotta in coordinamento con </w:t>
      </w:r>
      <w:proofErr w:type="spellStart"/>
      <w:r w:rsidRPr="00342480">
        <w:rPr>
          <w:rFonts w:cs="Arial"/>
          <w:color w:val="auto"/>
        </w:rPr>
        <w:t>BusinessEurope</w:t>
      </w:r>
      <w:proofErr w:type="spellEnd"/>
      <w:r w:rsidRPr="00342480">
        <w:rPr>
          <w:rFonts w:cs="Arial"/>
          <w:color w:val="auto"/>
        </w:rPr>
        <w:t xml:space="preserve"> per una semplificazione dei contenuti oggetto della rendicontazione, rileviamo un ampliamento dei temi lavoristici su cui l’impresa è tenuta a rendicontare; ci si riferisce, in particolare, all’inserimento delle informazioni sulle misure adottate dall’impresa contro la violenza e le molestie sul luogo di lavoro, all’orario di lavoro, alla libertà di associazione e, con riferimento specifico al tema della libertà di associazione, l’indicazione del tasso di lavoratori coperti da contratti collettivi. </w:t>
      </w:r>
    </w:p>
    <w:p w14:paraId="3E25ADBC" w14:textId="414C660B" w:rsidR="00C774F0" w:rsidRPr="00342480" w:rsidRDefault="00C774F0" w:rsidP="00C774F0">
      <w:pPr>
        <w:spacing w:before="120" w:after="0" w:line="280" w:lineRule="exact"/>
        <w:rPr>
          <w:rFonts w:cs="Arial"/>
          <w:color w:val="auto"/>
        </w:rPr>
      </w:pPr>
      <w:r w:rsidRPr="00342480">
        <w:rPr>
          <w:rFonts w:cs="Arial"/>
          <w:color w:val="auto"/>
        </w:rPr>
        <w:t>Si segnala, inoltre, l’integrazione contenuta nel testo relativa al tema della partecipazione dei lavoratori, laddove si fa riferimento ai diritti di informazione, consultazione e partecipazione degli stessi.</w:t>
      </w:r>
      <w:r w:rsidR="000D5D66">
        <w:rPr>
          <w:rFonts w:cs="Arial"/>
          <w:color w:val="auto"/>
        </w:rPr>
        <w:t xml:space="preserve"> </w:t>
      </w:r>
      <w:r w:rsidRPr="00342480">
        <w:rPr>
          <w:rFonts w:cs="Arial"/>
          <w:color w:val="auto"/>
        </w:rPr>
        <w:t>L’accresciuta attenzione al tema del coinvolgimento dei lavoratori, recepita nel corso dell’iter legislativo è, del resto, comprovata dall’introduzione, nell’ultimo testo - come già rilevato - de</w:t>
      </w:r>
      <w:r w:rsidRPr="00342480">
        <w:rPr>
          <w:rStyle w:val="ts-alignment-element"/>
          <w:rFonts w:cs="Arial"/>
          <w:color w:val="auto"/>
        </w:rPr>
        <w:t xml:space="preserve">l principio secondo cui il </w:t>
      </w:r>
      <w:r w:rsidRPr="000D5D66">
        <w:rPr>
          <w:rStyle w:val="ts-alignment-element"/>
          <w:rFonts w:cs="Arial"/>
          <w:i/>
          <w:iCs/>
          <w:color w:val="auto"/>
        </w:rPr>
        <w:t>management</w:t>
      </w:r>
      <w:r w:rsidRPr="00342480">
        <w:rPr>
          <w:rStyle w:val="ts-alignment-element"/>
          <w:rFonts w:cs="Arial"/>
          <w:color w:val="auto"/>
        </w:rPr>
        <w:t xml:space="preserve"> aziendale informa</w:t>
      </w:r>
      <w:r w:rsidRPr="00342480">
        <w:rPr>
          <w:rFonts w:cs="Arial"/>
          <w:color w:val="auto"/>
        </w:rPr>
        <w:t xml:space="preserve"> i </w:t>
      </w:r>
      <w:r w:rsidRPr="00342480">
        <w:rPr>
          <w:rStyle w:val="ts-alignment-element"/>
          <w:rFonts w:cs="Arial"/>
          <w:color w:val="auto"/>
        </w:rPr>
        <w:t>rappresentanti</w:t>
      </w:r>
      <w:r w:rsidRPr="00342480">
        <w:rPr>
          <w:rFonts w:cs="Arial"/>
          <w:color w:val="auto"/>
        </w:rPr>
        <w:t xml:space="preserve"> </w:t>
      </w:r>
      <w:r w:rsidRPr="00342480">
        <w:rPr>
          <w:rStyle w:val="ts-alignment-element"/>
          <w:rFonts w:cs="Arial"/>
          <w:color w:val="auto"/>
        </w:rPr>
        <w:t>dei</w:t>
      </w:r>
      <w:r w:rsidRPr="00342480">
        <w:rPr>
          <w:rFonts w:cs="Arial"/>
          <w:color w:val="auto"/>
        </w:rPr>
        <w:t xml:space="preserve"> </w:t>
      </w:r>
      <w:r w:rsidRPr="00342480">
        <w:rPr>
          <w:rStyle w:val="ts-alignment-element"/>
          <w:rFonts w:cs="Arial"/>
          <w:color w:val="auto"/>
        </w:rPr>
        <w:t>lavoratori</w:t>
      </w:r>
      <w:r w:rsidRPr="00342480">
        <w:rPr>
          <w:rFonts w:cs="Arial"/>
          <w:color w:val="auto"/>
        </w:rPr>
        <w:t xml:space="preserve"> </w:t>
      </w:r>
      <w:r w:rsidRPr="00342480">
        <w:rPr>
          <w:rStyle w:val="ts-alignment-element"/>
          <w:rFonts w:cs="Arial"/>
          <w:color w:val="auto"/>
        </w:rPr>
        <w:t>e</w:t>
      </w:r>
      <w:r w:rsidRPr="00342480">
        <w:rPr>
          <w:rFonts w:cs="Arial"/>
          <w:color w:val="auto"/>
        </w:rPr>
        <w:t xml:space="preserve"> </w:t>
      </w:r>
      <w:r w:rsidRPr="00342480">
        <w:rPr>
          <w:rStyle w:val="ts-alignment-element"/>
          <w:rFonts w:cs="Arial"/>
          <w:color w:val="auto"/>
        </w:rPr>
        <w:t>discute</w:t>
      </w:r>
      <w:r w:rsidRPr="00342480">
        <w:rPr>
          <w:rFonts w:cs="Arial"/>
          <w:color w:val="auto"/>
        </w:rPr>
        <w:t xml:space="preserve"> </w:t>
      </w:r>
      <w:r w:rsidRPr="00342480">
        <w:rPr>
          <w:rStyle w:val="ts-alignment-element"/>
          <w:rFonts w:cs="Arial"/>
          <w:color w:val="auto"/>
        </w:rPr>
        <w:t>con</w:t>
      </w:r>
      <w:r w:rsidRPr="00342480">
        <w:rPr>
          <w:rFonts w:cs="Arial"/>
          <w:color w:val="auto"/>
        </w:rPr>
        <w:t xml:space="preserve"> </w:t>
      </w:r>
      <w:r w:rsidRPr="00342480">
        <w:rPr>
          <w:rStyle w:val="ts-alignment-element"/>
          <w:rFonts w:cs="Arial"/>
          <w:color w:val="auto"/>
        </w:rPr>
        <w:t>loro</w:t>
      </w:r>
      <w:r w:rsidRPr="00342480">
        <w:rPr>
          <w:rFonts w:cs="Arial"/>
          <w:color w:val="auto"/>
        </w:rPr>
        <w:t xml:space="preserve"> </w:t>
      </w:r>
      <w:r w:rsidRPr="00342480">
        <w:rPr>
          <w:rStyle w:val="ts-alignment-element"/>
          <w:rFonts w:cs="Arial"/>
          <w:color w:val="auto"/>
        </w:rPr>
        <w:t>le</w:t>
      </w:r>
      <w:r w:rsidRPr="00342480">
        <w:rPr>
          <w:rFonts w:cs="Arial"/>
          <w:color w:val="auto"/>
        </w:rPr>
        <w:t xml:space="preserve"> </w:t>
      </w:r>
      <w:r w:rsidRPr="00342480">
        <w:rPr>
          <w:rStyle w:val="ts-alignment-element"/>
          <w:rFonts w:cs="Arial"/>
          <w:color w:val="auto"/>
        </w:rPr>
        <w:t>informazioni</w:t>
      </w:r>
      <w:r w:rsidRPr="00342480">
        <w:rPr>
          <w:rFonts w:cs="Arial"/>
          <w:color w:val="auto"/>
        </w:rPr>
        <w:t xml:space="preserve"> </w:t>
      </w:r>
      <w:r w:rsidRPr="00342480">
        <w:rPr>
          <w:rStyle w:val="ts-alignment-element"/>
          <w:rFonts w:cs="Arial"/>
          <w:color w:val="auto"/>
        </w:rPr>
        <w:t>pertinenti</w:t>
      </w:r>
      <w:r w:rsidRPr="00342480">
        <w:rPr>
          <w:rFonts w:cs="Arial"/>
          <w:color w:val="auto"/>
        </w:rPr>
        <w:t xml:space="preserve"> </w:t>
      </w:r>
      <w:r w:rsidRPr="00342480">
        <w:rPr>
          <w:rStyle w:val="ts-alignment-element"/>
          <w:rFonts w:cs="Arial"/>
          <w:color w:val="auto"/>
        </w:rPr>
        <w:t>e</w:t>
      </w:r>
      <w:r w:rsidRPr="00342480">
        <w:rPr>
          <w:rFonts w:cs="Arial"/>
          <w:color w:val="auto"/>
        </w:rPr>
        <w:t xml:space="preserve"> </w:t>
      </w:r>
      <w:r w:rsidRPr="00342480">
        <w:rPr>
          <w:rStyle w:val="ts-alignment-element"/>
          <w:rFonts w:cs="Arial"/>
          <w:color w:val="auto"/>
        </w:rPr>
        <w:t>i</w:t>
      </w:r>
      <w:r w:rsidRPr="00342480">
        <w:rPr>
          <w:rFonts w:cs="Arial"/>
          <w:color w:val="auto"/>
        </w:rPr>
        <w:t xml:space="preserve"> </w:t>
      </w:r>
      <w:r w:rsidRPr="00342480">
        <w:rPr>
          <w:rStyle w:val="ts-alignment-element"/>
          <w:rFonts w:cs="Arial"/>
          <w:color w:val="auto"/>
        </w:rPr>
        <w:t>mezzi</w:t>
      </w:r>
      <w:r w:rsidRPr="00342480">
        <w:rPr>
          <w:rFonts w:cs="Arial"/>
          <w:color w:val="auto"/>
        </w:rPr>
        <w:t xml:space="preserve"> </w:t>
      </w:r>
      <w:r w:rsidRPr="00342480">
        <w:rPr>
          <w:rStyle w:val="ts-alignment-element"/>
          <w:rFonts w:cs="Arial"/>
          <w:color w:val="auto"/>
        </w:rPr>
        <w:t>per</w:t>
      </w:r>
      <w:r w:rsidRPr="00342480">
        <w:rPr>
          <w:rFonts w:cs="Arial"/>
          <w:color w:val="auto"/>
        </w:rPr>
        <w:t xml:space="preserve"> </w:t>
      </w:r>
      <w:r w:rsidRPr="00342480">
        <w:rPr>
          <w:rStyle w:val="ts-alignment-element"/>
          <w:rFonts w:cs="Arial"/>
          <w:color w:val="auto"/>
        </w:rPr>
        <w:t>ottenere</w:t>
      </w:r>
      <w:r w:rsidRPr="00342480">
        <w:rPr>
          <w:rFonts w:cs="Arial"/>
          <w:color w:val="auto"/>
        </w:rPr>
        <w:t xml:space="preserve"> </w:t>
      </w:r>
      <w:r w:rsidRPr="00342480">
        <w:rPr>
          <w:rStyle w:val="ts-alignment-element"/>
          <w:rFonts w:cs="Arial"/>
          <w:color w:val="auto"/>
        </w:rPr>
        <w:t>e</w:t>
      </w:r>
      <w:r w:rsidRPr="00342480">
        <w:rPr>
          <w:rFonts w:cs="Arial"/>
          <w:color w:val="auto"/>
        </w:rPr>
        <w:t xml:space="preserve"> </w:t>
      </w:r>
      <w:r w:rsidRPr="00342480">
        <w:rPr>
          <w:rStyle w:val="ts-alignment-element"/>
          <w:rFonts w:cs="Arial"/>
          <w:color w:val="auto"/>
        </w:rPr>
        <w:t>verificare</w:t>
      </w:r>
      <w:r w:rsidRPr="00342480">
        <w:rPr>
          <w:rFonts w:cs="Arial"/>
          <w:color w:val="auto"/>
        </w:rPr>
        <w:t xml:space="preserve"> </w:t>
      </w:r>
      <w:r w:rsidRPr="00342480">
        <w:rPr>
          <w:rStyle w:val="ts-alignment-element"/>
          <w:rFonts w:cs="Arial"/>
          <w:color w:val="auto"/>
        </w:rPr>
        <w:t>le</w:t>
      </w:r>
      <w:r w:rsidRPr="00342480">
        <w:rPr>
          <w:rFonts w:cs="Arial"/>
          <w:color w:val="auto"/>
        </w:rPr>
        <w:t xml:space="preserve"> informazioni sulla sostenibilità, prevedendo che il loro </w:t>
      </w:r>
      <w:r w:rsidRPr="00342480">
        <w:rPr>
          <w:rStyle w:val="ts-alignment-element"/>
          <w:rFonts w:cs="Arial"/>
          <w:color w:val="auto"/>
        </w:rPr>
        <w:t>parere</w:t>
      </w:r>
      <w:r w:rsidRPr="00342480">
        <w:rPr>
          <w:rFonts w:cs="Arial"/>
          <w:color w:val="auto"/>
        </w:rPr>
        <w:t xml:space="preserve"> sia </w:t>
      </w:r>
      <w:r w:rsidRPr="00342480">
        <w:rPr>
          <w:rStyle w:val="ts-alignment-element"/>
          <w:rFonts w:cs="Arial"/>
          <w:color w:val="auto"/>
        </w:rPr>
        <w:t>comunicato,</w:t>
      </w:r>
      <w:r w:rsidRPr="00342480">
        <w:rPr>
          <w:rFonts w:cs="Arial"/>
          <w:color w:val="auto"/>
        </w:rPr>
        <w:t xml:space="preserve"> </w:t>
      </w:r>
      <w:r w:rsidRPr="00342480">
        <w:rPr>
          <w:rStyle w:val="ts-alignment-element"/>
          <w:rFonts w:cs="Arial"/>
          <w:color w:val="auto"/>
        </w:rPr>
        <w:t>se</w:t>
      </w:r>
      <w:r w:rsidRPr="00342480">
        <w:rPr>
          <w:rFonts w:cs="Arial"/>
          <w:color w:val="auto"/>
        </w:rPr>
        <w:t xml:space="preserve"> </w:t>
      </w:r>
      <w:r w:rsidRPr="00342480">
        <w:rPr>
          <w:rStyle w:val="ts-alignment-element"/>
          <w:rFonts w:cs="Arial"/>
          <w:color w:val="auto"/>
        </w:rPr>
        <w:t>del</w:t>
      </w:r>
      <w:r w:rsidRPr="00342480">
        <w:rPr>
          <w:rFonts w:cs="Arial"/>
          <w:color w:val="auto"/>
        </w:rPr>
        <w:t xml:space="preserve"> </w:t>
      </w:r>
      <w:r w:rsidRPr="00342480">
        <w:rPr>
          <w:rStyle w:val="ts-alignment-element"/>
          <w:rFonts w:cs="Arial"/>
          <w:color w:val="auto"/>
        </w:rPr>
        <w:t>caso,</w:t>
      </w:r>
      <w:r w:rsidRPr="00342480">
        <w:rPr>
          <w:rFonts w:cs="Arial"/>
          <w:color w:val="auto"/>
        </w:rPr>
        <w:t xml:space="preserve"> </w:t>
      </w:r>
      <w:r w:rsidRPr="00342480">
        <w:rPr>
          <w:rStyle w:val="ts-alignment-element"/>
          <w:rFonts w:cs="Arial"/>
          <w:color w:val="auto"/>
        </w:rPr>
        <w:t>ai</w:t>
      </w:r>
      <w:r w:rsidRPr="00342480">
        <w:rPr>
          <w:rFonts w:cs="Arial"/>
          <w:color w:val="auto"/>
        </w:rPr>
        <w:t xml:space="preserve"> competenti </w:t>
      </w:r>
      <w:r w:rsidRPr="00342480">
        <w:rPr>
          <w:rStyle w:val="ts-alignment-element"/>
          <w:rFonts w:cs="Arial"/>
          <w:color w:val="auto"/>
        </w:rPr>
        <w:t>organi</w:t>
      </w:r>
      <w:r w:rsidRPr="00342480">
        <w:rPr>
          <w:rFonts w:cs="Arial"/>
          <w:color w:val="auto"/>
        </w:rPr>
        <w:t xml:space="preserve"> </w:t>
      </w:r>
      <w:r w:rsidRPr="00342480">
        <w:rPr>
          <w:rStyle w:val="ts-alignment-element"/>
          <w:rFonts w:cs="Arial"/>
          <w:color w:val="auto"/>
        </w:rPr>
        <w:t>di</w:t>
      </w:r>
      <w:r w:rsidRPr="00342480">
        <w:rPr>
          <w:rFonts w:cs="Arial"/>
          <w:color w:val="auto"/>
        </w:rPr>
        <w:t xml:space="preserve"> </w:t>
      </w:r>
      <w:r w:rsidRPr="00342480">
        <w:rPr>
          <w:rStyle w:val="ts-alignment-element"/>
          <w:rFonts w:cs="Arial"/>
          <w:color w:val="auto"/>
        </w:rPr>
        <w:t>amministrazione,</w:t>
      </w:r>
      <w:r w:rsidRPr="00342480">
        <w:rPr>
          <w:rFonts w:cs="Arial"/>
          <w:color w:val="auto"/>
        </w:rPr>
        <w:t xml:space="preserve"> </w:t>
      </w:r>
      <w:r w:rsidRPr="00342480">
        <w:rPr>
          <w:rStyle w:val="ts-alignment-element"/>
          <w:rFonts w:cs="Arial"/>
          <w:color w:val="auto"/>
        </w:rPr>
        <w:t>direzione</w:t>
      </w:r>
      <w:r w:rsidRPr="00342480">
        <w:rPr>
          <w:rFonts w:cs="Arial"/>
          <w:color w:val="auto"/>
        </w:rPr>
        <w:t xml:space="preserve"> </w:t>
      </w:r>
      <w:r w:rsidRPr="00342480">
        <w:rPr>
          <w:rStyle w:val="ts-alignment-element"/>
          <w:rFonts w:cs="Arial"/>
          <w:color w:val="auto"/>
        </w:rPr>
        <w:t>o</w:t>
      </w:r>
      <w:r w:rsidRPr="00342480">
        <w:rPr>
          <w:rFonts w:cs="Arial"/>
          <w:color w:val="auto"/>
        </w:rPr>
        <w:t xml:space="preserve"> </w:t>
      </w:r>
      <w:r w:rsidRPr="00342480">
        <w:rPr>
          <w:rStyle w:val="ts-alignment-element"/>
          <w:rFonts w:cs="Arial"/>
          <w:color w:val="auto"/>
        </w:rPr>
        <w:t>vigilanza.</w:t>
      </w:r>
    </w:p>
    <w:p w14:paraId="21AEAC12" w14:textId="77777777" w:rsidR="000D5D66" w:rsidRDefault="00C774F0" w:rsidP="00C774F0">
      <w:pPr>
        <w:spacing w:before="120" w:after="0" w:line="280" w:lineRule="exact"/>
        <w:rPr>
          <w:rFonts w:cs="Arial"/>
          <w:color w:val="auto"/>
        </w:rPr>
      </w:pPr>
      <w:r w:rsidRPr="00342480">
        <w:rPr>
          <w:rFonts w:cs="Arial"/>
          <w:color w:val="auto"/>
        </w:rPr>
        <w:lastRenderedPageBreak/>
        <w:t xml:space="preserve">Con particolare riferimento alla dimensione più ampia dei </w:t>
      </w:r>
      <w:r w:rsidRPr="00342480">
        <w:rPr>
          <w:rFonts w:cs="Arial"/>
          <w:b/>
          <w:bCs/>
          <w:color w:val="auto"/>
        </w:rPr>
        <w:t>diritti u</w:t>
      </w:r>
      <w:r w:rsidRPr="000D5D66">
        <w:rPr>
          <w:rFonts w:cs="Arial"/>
          <w:b/>
          <w:bCs/>
          <w:color w:val="auto"/>
        </w:rPr>
        <w:t>mani</w:t>
      </w:r>
      <w:r w:rsidRPr="00342480">
        <w:rPr>
          <w:rFonts w:cs="Arial"/>
          <w:color w:val="auto"/>
        </w:rPr>
        <w:t>, il nuovo testo ha integrato l’elenco delle convenzioni internazionali da prendere a riferimento per la rendicontazione, integrandolo con l’espresso richiamo, fra l’altro, alla Convenzione sulle persone con disabilità e la Dichiarazione sui diritti dei popoli indigeni delle Nazioni Unite, nonché alla Convenzione europea dei diritti dell’uomo e alla Carta Sociale Europea.</w:t>
      </w:r>
      <w:r w:rsidR="000D5D66">
        <w:rPr>
          <w:rFonts w:cs="Arial"/>
          <w:color w:val="auto"/>
        </w:rPr>
        <w:t xml:space="preserve"> </w:t>
      </w:r>
    </w:p>
    <w:p w14:paraId="5D50CF21" w14:textId="77777777" w:rsidR="006C1129" w:rsidRDefault="00C774F0" w:rsidP="006C1129">
      <w:pPr>
        <w:spacing w:before="120" w:after="0" w:line="280" w:lineRule="exact"/>
        <w:rPr>
          <w:rFonts w:cs="Arial"/>
          <w:color w:val="auto"/>
        </w:rPr>
      </w:pPr>
      <w:r w:rsidRPr="00342480">
        <w:rPr>
          <w:rFonts w:cs="Arial"/>
          <w:color w:val="auto"/>
        </w:rPr>
        <w:t>Si tratta, in linea generale, di una rendicontazione molto ampia e complessa, su aspetti che spesso presentano criticità per la delicatezza della materia trattata, come, a titolo esemplificativo, le informazioni da fornire sulla parità salariale/divario e/o sulla partecipazione dei lavoratori e/o sulla violenza e molestie sul luogo di lavoro.</w:t>
      </w:r>
    </w:p>
    <w:p w14:paraId="5913A666" w14:textId="77777777" w:rsidR="006C1129" w:rsidRDefault="006C1129" w:rsidP="006C1129">
      <w:pPr>
        <w:spacing w:before="120" w:after="0" w:line="280" w:lineRule="exact"/>
        <w:rPr>
          <w:rFonts w:cs="Arial"/>
        </w:rPr>
      </w:pPr>
      <w:r w:rsidRPr="006C1129">
        <w:rPr>
          <w:rFonts w:cs="Arial"/>
        </w:rPr>
        <w:t xml:space="preserve">Infine, per quanto concerne gli </w:t>
      </w:r>
      <w:r w:rsidRPr="006C1129">
        <w:rPr>
          <w:rFonts w:cs="Arial"/>
          <w:b/>
          <w:bCs/>
        </w:rPr>
        <w:t>aspetti ambientali</w:t>
      </w:r>
      <w:r w:rsidRPr="006C1129">
        <w:rPr>
          <w:rFonts w:cs="Arial"/>
        </w:rPr>
        <w:t xml:space="preserve">, come anticipato, gli standard, oltre alle informazioni relative allo </w:t>
      </w:r>
      <w:r w:rsidRPr="006C1129">
        <w:rPr>
          <w:rFonts w:cs="Arial"/>
          <w:i/>
          <w:iCs/>
        </w:rPr>
        <w:t>scope</w:t>
      </w:r>
      <w:r w:rsidRPr="006C1129">
        <w:rPr>
          <w:rFonts w:cs="Arial"/>
        </w:rPr>
        <w:t xml:space="preserve"> 1 (emissioni dirette delle imprese) e allo </w:t>
      </w:r>
      <w:r w:rsidRPr="006C1129">
        <w:rPr>
          <w:rFonts w:cs="Arial"/>
          <w:i/>
          <w:iCs/>
        </w:rPr>
        <w:t>scope</w:t>
      </w:r>
      <w:r w:rsidRPr="006C1129">
        <w:rPr>
          <w:rFonts w:cs="Arial"/>
        </w:rPr>
        <w:t xml:space="preserve"> 2 (emissioni indirette generate dall’energia acquistata e consumata dalle imprese), dovranno integrare anche le informazioni relative alle emissioni di gas a effetto serra derivanti dallo </w:t>
      </w:r>
      <w:r w:rsidRPr="006C1129">
        <w:rPr>
          <w:rFonts w:cs="Arial"/>
          <w:i/>
          <w:iCs/>
        </w:rPr>
        <w:t>scope</w:t>
      </w:r>
      <w:r w:rsidRPr="006C1129">
        <w:rPr>
          <w:rFonts w:cs="Arial"/>
        </w:rPr>
        <w:t xml:space="preserve"> 3, ossia tutte le altre emissioni indirette generate dalla catena del valore dell’impresa. </w:t>
      </w:r>
    </w:p>
    <w:p w14:paraId="223E2520" w14:textId="6DF5AC85" w:rsidR="006C1129" w:rsidRPr="00EA3F18" w:rsidRDefault="006C1129" w:rsidP="008B22A6">
      <w:pPr>
        <w:spacing w:before="120" w:after="0" w:line="280" w:lineRule="exact"/>
        <w:rPr>
          <w:rFonts w:cs="Arial"/>
          <w:color w:val="auto"/>
        </w:rPr>
      </w:pPr>
      <w:r w:rsidRPr="006C1129">
        <w:rPr>
          <w:rFonts w:cs="Arial"/>
        </w:rPr>
        <w:t xml:space="preserve">In questo senso, ferme restando le positive previsioni introdotte nel testo di compromesso relative alla </w:t>
      </w:r>
      <w:proofErr w:type="spellStart"/>
      <w:r w:rsidRPr="006C1129">
        <w:rPr>
          <w:rFonts w:cs="Arial"/>
          <w:i/>
          <w:iCs/>
        </w:rPr>
        <w:t>value</w:t>
      </w:r>
      <w:proofErr w:type="spellEnd"/>
      <w:r w:rsidRPr="006C1129">
        <w:rPr>
          <w:rFonts w:cs="Arial"/>
          <w:i/>
          <w:iCs/>
        </w:rPr>
        <w:t xml:space="preserve"> chain</w:t>
      </w:r>
      <w:r w:rsidRPr="006C1129">
        <w:rPr>
          <w:rFonts w:cs="Arial"/>
        </w:rPr>
        <w:t xml:space="preserve"> e alle PMI (cfr. </w:t>
      </w:r>
      <w:proofErr w:type="spellStart"/>
      <w:r w:rsidRPr="006C1129">
        <w:rPr>
          <w:rFonts w:cs="Arial"/>
          <w:i/>
          <w:iCs/>
        </w:rPr>
        <w:t>supra</w:t>
      </w:r>
      <w:proofErr w:type="spellEnd"/>
      <w:r w:rsidRPr="006C1129">
        <w:rPr>
          <w:rFonts w:cs="Arial"/>
        </w:rPr>
        <w:t xml:space="preserve">) </w:t>
      </w:r>
      <w:r>
        <w:rPr>
          <w:rFonts w:cs="Arial"/>
        </w:rPr>
        <w:t>-</w:t>
      </w:r>
      <w:r w:rsidRPr="006C1129">
        <w:rPr>
          <w:rFonts w:cs="Arial"/>
        </w:rPr>
        <w:t xml:space="preserve"> che andando nella direzione del rispetto dei principi di proporzionalità e pertinenza, dovrebbero assicurare una maggiore fattibilità della rendicontazione per le imprese rientranti nell’ambito di applicazione della Direttiva </w:t>
      </w:r>
      <w:r>
        <w:rPr>
          <w:rFonts w:cs="Arial"/>
        </w:rPr>
        <w:t>-</w:t>
      </w:r>
      <w:r w:rsidRPr="006C1129">
        <w:rPr>
          <w:rFonts w:cs="Arial"/>
        </w:rPr>
        <w:t xml:space="preserve"> si conferma l’auspicio di pervenire a un’impostazione degli standard ambientali ispirata alla semplificazione nella reperibilità delle informazioni e alla proporzionalità degli oneri informativi. </w:t>
      </w:r>
      <w:r>
        <w:rPr>
          <w:rFonts w:cs="Arial"/>
        </w:rPr>
        <w:t>Infatti, l</w:t>
      </w:r>
      <w:r w:rsidRPr="006C1129">
        <w:rPr>
          <w:rFonts w:cs="Arial"/>
        </w:rPr>
        <w:t>a mole di informazioni richieste per questa tipologia di standard e la loro intrinseca natura tecnica</w:t>
      </w:r>
      <w:r>
        <w:rPr>
          <w:rFonts w:cs="Arial"/>
        </w:rPr>
        <w:t xml:space="preserve"> </w:t>
      </w:r>
      <w:r w:rsidRPr="006C1129">
        <w:rPr>
          <w:rFonts w:cs="Arial"/>
        </w:rPr>
        <w:t xml:space="preserve">suggeriscono di ponderarne con maggiore attenzione la portata, soprattutto con riguardo alla </w:t>
      </w:r>
      <w:proofErr w:type="spellStart"/>
      <w:r w:rsidRPr="006C1129">
        <w:rPr>
          <w:rFonts w:cs="Arial"/>
          <w:i/>
          <w:iCs/>
        </w:rPr>
        <w:t>value</w:t>
      </w:r>
      <w:proofErr w:type="spellEnd"/>
      <w:r w:rsidRPr="006C1129">
        <w:rPr>
          <w:rFonts w:cs="Arial"/>
          <w:i/>
          <w:iCs/>
        </w:rPr>
        <w:t xml:space="preserve"> chain</w:t>
      </w:r>
      <w:r w:rsidRPr="006C1129">
        <w:rPr>
          <w:rFonts w:cs="Arial"/>
        </w:rPr>
        <w:t>.</w:t>
      </w:r>
    </w:p>
    <w:sectPr w:rsidR="006C1129" w:rsidRPr="00EA3F18" w:rsidSect="0052663B">
      <w:headerReference w:type="default" r:id="rId14"/>
      <w:footerReference w:type="even" r:id="rId15"/>
      <w:footerReference w:type="default" r:id="rId16"/>
      <w:pgSz w:w="11900" w:h="16840"/>
      <w:pgMar w:top="1440" w:right="1134" w:bottom="1440" w:left="1134" w:header="56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8C9D8" w14:textId="77777777" w:rsidR="005A116F" w:rsidRDefault="005A116F" w:rsidP="00530D73">
      <w:r>
        <w:separator/>
      </w:r>
    </w:p>
    <w:p w14:paraId="28542B1A" w14:textId="77777777" w:rsidR="005A116F" w:rsidRDefault="005A116F"/>
  </w:endnote>
  <w:endnote w:type="continuationSeparator" w:id="0">
    <w:p w14:paraId="4D567F78" w14:textId="77777777" w:rsidR="005A116F" w:rsidRDefault="005A116F" w:rsidP="00530D73">
      <w:r>
        <w:continuationSeparator/>
      </w:r>
    </w:p>
    <w:p w14:paraId="0A6504E0" w14:textId="77777777" w:rsidR="005A116F" w:rsidRDefault="005A11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39AF" w14:textId="77777777" w:rsidR="001A72F1" w:rsidRDefault="001A72F1" w:rsidP="001A72F1">
    <w:pPr>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8C7996B" w14:textId="77777777" w:rsidR="001A72F1" w:rsidRDefault="001A72F1"/>
  <w:p w14:paraId="3C55554D" w14:textId="77777777" w:rsidR="0011713D" w:rsidRDefault="001171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7281" w14:textId="77777777" w:rsidR="001A72F1" w:rsidRDefault="001A72F1" w:rsidP="001A72F1">
    <w:pPr>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204D6">
      <w:rPr>
        <w:rStyle w:val="Numeropagina"/>
        <w:noProof/>
      </w:rPr>
      <w:t>1</w:t>
    </w:r>
    <w:r>
      <w:rPr>
        <w:rStyle w:val="Numeropagina"/>
      </w:rPr>
      <w:fldChar w:fldCharType="end"/>
    </w:r>
  </w:p>
  <w:p w14:paraId="1E8C828C" w14:textId="77777777" w:rsidR="0011713D" w:rsidRDefault="001171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3E66C" w14:textId="77777777" w:rsidR="005A116F" w:rsidRDefault="005A116F">
      <w:r>
        <w:separator/>
      </w:r>
    </w:p>
  </w:footnote>
  <w:footnote w:type="continuationSeparator" w:id="0">
    <w:p w14:paraId="3673E6E2" w14:textId="77777777" w:rsidR="005A116F" w:rsidRDefault="005A116F" w:rsidP="00530D73">
      <w:r>
        <w:continuationSeparator/>
      </w:r>
    </w:p>
  </w:footnote>
  <w:footnote w:type="continuationNotice" w:id="1">
    <w:p w14:paraId="577CD093" w14:textId="77777777" w:rsidR="005A116F" w:rsidRPr="00A02784" w:rsidRDefault="005A116F" w:rsidP="00A02784">
      <w:pPr>
        <w:pStyle w:val="Pidipagina"/>
      </w:pPr>
    </w:p>
  </w:footnote>
  <w:footnote w:id="2">
    <w:p w14:paraId="39781F1D" w14:textId="389DEB22" w:rsidR="00FF3655" w:rsidRPr="008B22A6" w:rsidRDefault="00FF3655" w:rsidP="006C1129">
      <w:pPr>
        <w:shd w:val="clear" w:color="auto" w:fill="FFFFFF"/>
        <w:spacing w:before="60" w:after="0" w:line="240" w:lineRule="auto"/>
        <w:rPr>
          <w:rFonts w:cs="Arial"/>
          <w:sz w:val="22"/>
          <w:szCs w:val="22"/>
        </w:rPr>
      </w:pPr>
      <w:r w:rsidRPr="00C04CB0">
        <w:rPr>
          <w:rStyle w:val="Rimandonotaapidipagina"/>
          <w:sz w:val="20"/>
          <w:szCs w:val="20"/>
        </w:rPr>
        <w:footnoteRef/>
      </w:r>
      <w:r w:rsidRPr="00C04CB0">
        <w:rPr>
          <w:sz w:val="20"/>
          <w:szCs w:val="20"/>
        </w:rPr>
        <w:t xml:space="preserve"> </w:t>
      </w:r>
      <w:r w:rsidR="000A52C2" w:rsidRPr="000A52C2">
        <w:rPr>
          <w:sz w:val="18"/>
          <w:szCs w:val="18"/>
        </w:rPr>
        <w:t xml:space="preserve">Informazioni </w:t>
      </w:r>
      <w:r w:rsidR="000A52C2">
        <w:rPr>
          <w:sz w:val="18"/>
          <w:szCs w:val="18"/>
        </w:rPr>
        <w:t>richieste al</w:t>
      </w:r>
      <w:r w:rsidR="000A52C2" w:rsidRPr="000A52C2">
        <w:rPr>
          <w:sz w:val="18"/>
          <w:szCs w:val="18"/>
        </w:rPr>
        <w:t>le PMI quotate</w:t>
      </w:r>
      <w:r w:rsidR="00C04CB0">
        <w:rPr>
          <w:sz w:val="18"/>
          <w:szCs w:val="18"/>
        </w:rPr>
        <w:t>:</w:t>
      </w:r>
      <w:r w:rsidR="000A52C2">
        <w:t xml:space="preserve"> </w:t>
      </w:r>
      <w:r w:rsidRPr="000A52C2">
        <w:rPr>
          <w:rStyle w:val="ts-alignment-element"/>
          <w:rFonts w:cs="Arial"/>
          <w:sz w:val="18"/>
          <w:szCs w:val="18"/>
        </w:rPr>
        <w:t>a)</w:t>
      </w:r>
      <w:r w:rsidRPr="000A52C2">
        <w:rPr>
          <w:rFonts w:cs="Arial"/>
          <w:sz w:val="18"/>
          <w:szCs w:val="22"/>
        </w:rPr>
        <w:t xml:space="preserve"> </w:t>
      </w:r>
      <w:r w:rsidRPr="000A52C2">
        <w:rPr>
          <w:rStyle w:val="ts-alignment-element"/>
          <w:rFonts w:cs="Arial"/>
          <w:sz w:val="18"/>
          <w:szCs w:val="22"/>
        </w:rPr>
        <w:t>breve</w:t>
      </w:r>
      <w:r w:rsidRPr="000A52C2">
        <w:rPr>
          <w:rFonts w:cs="Arial"/>
          <w:sz w:val="18"/>
          <w:szCs w:val="22"/>
        </w:rPr>
        <w:t xml:space="preserve"> </w:t>
      </w:r>
      <w:r w:rsidRPr="000A52C2">
        <w:rPr>
          <w:rStyle w:val="ts-alignment-element"/>
          <w:rFonts w:cs="Arial"/>
          <w:sz w:val="18"/>
          <w:szCs w:val="22"/>
        </w:rPr>
        <w:t>descrizione</w:t>
      </w:r>
      <w:r w:rsidRPr="000A52C2">
        <w:rPr>
          <w:rFonts w:cs="Arial"/>
          <w:sz w:val="18"/>
          <w:szCs w:val="22"/>
        </w:rPr>
        <w:t xml:space="preserve"> </w:t>
      </w:r>
      <w:r w:rsidRPr="000A52C2">
        <w:rPr>
          <w:rStyle w:val="ts-alignment-element"/>
          <w:rFonts w:cs="Arial"/>
          <w:sz w:val="18"/>
          <w:szCs w:val="22"/>
        </w:rPr>
        <w:t>del</w:t>
      </w:r>
      <w:r w:rsidRPr="000A52C2">
        <w:rPr>
          <w:rFonts w:cs="Arial"/>
          <w:sz w:val="18"/>
          <w:szCs w:val="22"/>
        </w:rPr>
        <w:t xml:space="preserve"> </w:t>
      </w:r>
      <w:r w:rsidRPr="000A52C2">
        <w:rPr>
          <w:rStyle w:val="ts-alignment-element"/>
          <w:rFonts w:cs="Arial"/>
          <w:sz w:val="18"/>
          <w:szCs w:val="22"/>
        </w:rPr>
        <w:t>modello</w:t>
      </w:r>
      <w:r w:rsidRPr="000A52C2">
        <w:rPr>
          <w:rFonts w:cs="Arial"/>
          <w:sz w:val="18"/>
          <w:szCs w:val="22"/>
        </w:rPr>
        <w:t xml:space="preserve"> </w:t>
      </w:r>
      <w:r w:rsidRPr="000A52C2">
        <w:rPr>
          <w:rStyle w:val="ts-alignment-element"/>
          <w:rFonts w:cs="Arial"/>
          <w:sz w:val="18"/>
          <w:szCs w:val="22"/>
        </w:rPr>
        <w:t>di</w:t>
      </w:r>
      <w:r w:rsidRPr="000A52C2">
        <w:rPr>
          <w:rFonts w:cs="Arial"/>
          <w:sz w:val="18"/>
          <w:szCs w:val="22"/>
        </w:rPr>
        <w:t xml:space="preserve"> </w:t>
      </w:r>
      <w:r w:rsidRPr="000A52C2">
        <w:rPr>
          <w:rStyle w:val="ts-alignment-element"/>
          <w:rFonts w:cs="Arial"/>
          <w:sz w:val="18"/>
          <w:szCs w:val="22"/>
        </w:rPr>
        <w:t>business</w:t>
      </w:r>
      <w:r w:rsidRPr="000A52C2">
        <w:rPr>
          <w:rFonts w:cs="Arial"/>
          <w:sz w:val="18"/>
          <w:szCs w:val="22"/>
        </w:rPr>
        <w:t xml:space="preserve"> </w:t>
      </w:r>
      <w:r w:rsidRPr="000A52C2">
        <w:rPr>
          <w:rStyle w:val="ts-alignment-element"/>
          <w:rFonts w:cs="Arial"/>
          <w:sz w:val="18"/>
          <w:szCs w:val="22"/>
        </w:rPr>
        <w:t>e</w:t>
      </w:r>
      <w:r w:rsidRPr="000A52C2">
        <w:rPr>
          <w:rFonts w:cs="Arial"/>
          <w:sz w:val="18"/>
          <w:szCs w:val="22"/>
        </w:rPr>
        <w:t xml:space="preserve"> </w:t>
      </w:r>
      <w:r w:rsidRPr="000A52C2">
        <w:rPr>
          <w:rStyle w:val="ts-alignment-element"/>
          <w:rFonts w:cs="Arial"/>
          <w:sz w:val="18"/>
          <w:szCs w:val="22"/>
        </w:rPr>
        <w:t>della</w:t>
      </w:r>
      <w:r w:rsidRPr="000A52C2">
        <w:rPr>
          <w:rFonts w:cs="Arial"/>
          <w:sz w:val="18"/>
          <w:szCs w:val="22"/>
        </w:rPr>
        <w:t xml:space="preserve"> </w:t>
      </w:r>
      <w:r w:rsidRPr="000A52C2">
        <w:rPr>
          <w:rStyle w:val="ts-alignment-element"/>
          <w:rFonts w:cs="Arial"/>
          <w:sz w:val="18"/>
          <w:szCs w:val="22"/>
        </w:rPr>
        <w:t>strategia</w:t>
      </w:r>
      <w:r w:rsidRPr="000A52C2">
        <w:rPr>
          <w:rFonts w:cs="Arial"/>
          <w:sz w:val="18"/>
          <w:szCs w:val="22"/>
        </w:rPr>
        <w:t xml:space="preserve"> </w:t>
      </w:r>
      <w:r w:rsidRPr="000A52C2">
        <w:rPr>
          <w:rStyle w:val="ts-alignment-element"/>
          <w:rFonts w:cs="Arial"/>
          <w:sz w:val="18"/>
          <w:szCs w:val="22"/>
        </w:rPr>
        <w:t>dell'impresa</w:t>
      </w:r>
      <w:r w:rsidR="00C04CB0">
        <w:rPr>
          <w:rStyle w:val="ts-alignment-element"/>
          <w:rFonts w:cs="Arial"/>
          <w:sz w:val="18"/>
          <w:szCs w:val="22"/>
        </w:rPr>
        <w:t>;</w:t>
      </w:r>
      <w:r w:rsidRPr="000A52C2">
        <w:rPr>
          <w:rFonts w:cs="Arial"/>
          <w:sz w:val="18"/>
          <w:szCs w:val="22"/>
        </w:rPr>
        <w:t xml:space="preserve"> </w:t>
      </w:r>
      <w:r w:rsidRPr="000A52C2">
        <w:rPr>
          <w:rStyle w:val="ts-alignment-element"/>
          <w:rFonts w:cs="Arial"/>
          <w:sz w:val="18"/>
          <w:szCs w:val="22"/>
        </w:rPr>
        <w:t>b)</w:t>
      </w:r>
      <w:r w:rsidRPr="000A52C2">
        <w:rPr>
          <w:rFonts w:cs="Arial"/>
          <w:sz w:val="18"/>
          <w:szCs w:val="22"/>
        </w:rPr>
        <w:t xml:space="preserve"> </w:t>
      </w:r>
      <w:r w:rsidRPr="000A52C2">
        <w:rPr>
          <w:rStyle w:val="ts-alignment-element"/>
          <w:rFonts w:cs="Arial"/>
          <w:sz w:val="18"/>
          <w:szCs w:val="22"/>
        </w:rPr>
        <w:t>descrizione</w:t>
      </w:r>
      <w:r w:rsidRPr="000A52C2">
        <w:rPr>
          <w:rFonts w:cs="Arial"/>
          <w:sz w:val="18"/>
          <w:szCs w:val="22"/>
        </w:rPr>
        <w:t xml:space="preserve"> </w:t>
      </w:r>
      <w:r w:rsidRPr="000A52C2">
        <w:rPr>
          <w:rStyle w:val="ts-alignment-element"/>
          <w:rFonts w:cs="Arial"/>
          <w:sz w:val="18"/>
          <w:szCs w:val="22"/>
        </w:rPr>
        <w:t>delle</w:t>
      </w:r>
      <w:r w:rsidRPr="000A52C2">
        <w:rPr>
          <w:rFonts w:cs="Arial"/>
          <w:sz w:val="18"/>
          <w:szCs w:val="22"/>
        </w:rPr>
        <w:t xml:space="preserve"> </w:t>
      </w:r>
      <w:r w:rsidRPr="000A52C2">
        <w:rPr>
          <w:rStyle w:val="ts-alignment-element"/>
          <w:rFonts w:cs="Arial"/>
          <w:sz w:val="18"/>
          <w:szCs w:val="22"/>
        </w:rPr>
        <w:t>politiche</w:t>
      </w:r>
      <w:r w:rsidRPr="000A52C2">
        <w:rPr>
          <w:rFonts w:cs="Arial"/>
          <w:sz w:val="18"/>
          <w:szCs w:val="22"/>
        </w:rPr>
        <w:t xml:space="preserve"> </w:t>
      </w:r>
      <w:r w:rsidRPr="000A52C2">
        <w:rPr>
          <w:rStyle w:val="ts-alignment-element"/>
          <w:rFonts w:cs="Arial"/>
          <w:sz w:val="18"/>
          <w:szCs w:val="22"/>
        </w:rPr>
        <w:t>dell'impresa</w:t>
      </w:r>
      <w:r w:rsidRPr="000A52C2">
        <w:rPr>
          <w:rFonts w:cs="Arial"/>
          <w:sz w:val="18"/>
          <w:szCs w:val="22"/>
        </w:rPr>
        <w:t xml:space="preserve"> </w:t>
      </w:r>
      <w:r w:rsidRPr="000A52C2">
        <w:rPr>
          <w:rStyle w:val="ts-alignment-element"/>
          <w:rFonts w:cs="Arial"/>
          <w:sz w:val="18"/>
          <w:szCs w:val="22"/>
        </w:rPr>
        <w:t>in</w:t>
      </w:r>
      <w:r w:rsidRPr="000A52C2">
        <w:rPr>
          <w:rFonts w:cs="Arial"/>
          <w:sz w:val="18"/>
          <w:szCs w:val="22"/>
        </w:rPr>
        <w:t xml:space="preserve"> </w:t>
      </w:r>
      <w:r w:rsidRPr="000A52C2">
        <w:rPr>
          <w:rStyle w:val="ts-alignment-element"/>
          <w:rFonts w:cs="Arial"/>
          <w:sz w:val="18"/>
          <w:szCs w:val="22"/>
        </w:rPr>
        <w:t>materia</w:t>
      </w:r>
      <w:r w:rsidRPr="000A52C2">
        <w:rPr>
          <w:rFonts w:cs="Arial"/>
          <w:sz w:val="18"/>
          <w:szCs w:val="22"/>
        </w:rPr>
        <w:t xml:space="preserve"> </w:t>
      </w:r>
      <w:r w:rsidRPr="000A52C2">
        <w:rPr>
          <w:rStyle w:val="ts-alignment-element"/>
          <w:rFonts w:cs="Arial"/>
          <w:sz w:val="18"/>
          <w:szCs w:val="22"/>
        </w:rPr>
        <w:t>di</w:t>
      </w:r>
      <w:r w:rsidRPr="000A52C2">
        <w:rPr>
          <w:rFonts w:cs="Arial"/>
          <w:sz w:val="18"/>
          <w:szCs w:val="22"/>
        </w:rPr>
        <w:t xml:space="preserve"> </w:t>
      </w:r>
      <w:r w:rsidRPr="000A52C2">
        <w:rPr>
          <w:rStyle w:val="ts-alignment-element"/>
          <w:rFonts w:cs="Arial"/>
          <w:sz w:val="18"/>
          <w:szCs w:val="22"/>
        </w:rPr>
        <w:t>sostenibilità</w:t>
      </w:r>
      <w:r w:rsidR="00C04CB0">
        <w:rPr>
          <w:rStyle w:val="ts-alignment-element"/>
          <w:rFonts w:cs="Arial"/>
          <w:sz w:val="18"/>
          <w:szCs w:val="22"/>
        </w:rPr>
        <w:t>;</w:t>
      </w:r>
      <w:r w:rsidRPr="000A52C2">
        <w:rPr>
          <w:rFonts w:cs="Arial"/>
          <w:sz w:val="18"/>
          <w:szCs w:val="22"/>
        </w:rPr>
        <w:t xml:space="preserve"> </w:t>
      </w:r>
      <w:r w:rsidRPr="000A52C2">
        <w:rPr>
          <w:rStyle w:val="ts-alignment-element"/>
          <w:rFonts w:cs="Arial"/>
          <w:sz w:val="18"/>
          <w:szCs w:val="22"/>
        </w:rPr>
        <w:t>c)</w:t>
      </w:r>
      <w:r w:rsidRPr="000A52C2">
        <w:rPr>
          <w:rFonts w:cs="Arial"/>
          <w:sz w:val="18"/>
          <w:szCs w:val="22"/>
        </w:rPr>
        <w:t xml:space="preserve"> </w:t>
      </w:r>
      <w:r w:rsidRPr="000A52C2">
        <w:rPr>
          <w:rStyle w:val="ts-alignment-element"/>
          <w:rFonts w:cs="Arial"/>
          <w:sz w:val="18"/>
          <w:szCs w:val="22"/>
        </w:rPr>
        <w:t>principali</w:t>
      </w:r>
      <w:r w:rsidRPr="000A52C2">
        <w:rPr>
          <w:rFonts w:cs="Arial"/>
          <w:sz w:val="18"/>
          <w:szCs w:val="22"/>
        </w:rPr>
        <w:t xml:space="preserve"> </w:t>
      </w:r>
      <w:r w:rsidRPr="000A52C2">
        <w:rPr>
          <w:rStyle w:val="ts-alignment-element"/>
          <w:rFonts w:cs="Arial"/>
          <w:sz w:val="18"/>
          <w:szCs w:val="22"/>
        </w:rPr>
        <w:t>impatti</w:t>
      </w:r>
      <w:r w:rsidRPr="000A52C2">
        <w:rPr>
          <w:rFonts w:cs="Arial"/>
          <w:sz w:val="18"/>
          <w:szCs w:val="22"/>
        </w:rPr>
        <w:t xml:space="preserve"> </w:t>
      </w:r>
      <w:r w:rsidRPr="000A52C2">
        <w:rPr>
          <w:rStyle w:val="ts-alignment-element"/>
          <w:rFonts w:cs="Arial"/>
          <w:sz w:val="18"/>
          <w:szCs w:val="22"/>
        </w:rPr>
        <w:t>negativi</w:t>
      </w:r>
      <w:r w:rsidRPr="000A52C2">
        <w:rPr>
          <w:rFonts w:cs="Arial"/>
          <w:sz w:val="18"/>
          <w:szCs w:val="22"/>
        </w:rPr>
        <w:t xml:space="preserve"> </w:t>
      </w:r>
      <w:r w:rsidRPr="000A52C2">
        <w:rPr>
          <w:rStyle w:val="ts-alignment-element"/>
          <w:rFonts w:cs="Arial"/>
          <w:sz w:val="18"/>
          <w:szCs w:val="22"/>
        </w:rPr>
        <w:t>effettivi</w:t>
      </w:r>
      <w:r w:rsidRPr="000A52C2">
        <w:rPr>
          <w:rFonts w:cs="Arial"/>
          <w:sz w:val="18"/>
          <w:szCs w:val="22"/>
        </w:rPr>
        <w:t xml:space="preserve"> </w:t>
      </w:r>
      <w:r w:rsidRPr="000A52C2">
        <w:rPr>
          <w:rStyle w:val="ts-alignment-element"/>
          <w:rFonts w:cs="Arial"/>
          <w:sz w:val="18"/>
          <w:szCs w:val="22"/>
        </w:rPr>
        <w:t>o</w:t>
      </w:r>
      <w:r w:rsidRPr="000A52C2">
        <w:rPr>
          <w:rFonts w:cs="Arial"/>
          <w:sz w:val="18"/>
          <w:szCs w:val="22"/>
        </w:rPr>
        <w:t xml:space="preserve"> </w:t>
      </w:r>
      <w:r w:rsidRPr="000A52C2">
        <w:rPr>
          <w:rStyle w:val="ts-alignment-element"/>
          <w:rFonts w:cs="Arial"/>
          <w:sz w:val="18"/>
          <w:szCs w:val="22"/>
        </w:rPr>
        <w:t>potenziali</w:t>
      </w:r>
      <w:r w:rsidRPr="000A52C2">
        <w:rPr>
          <w:rFonts w:cs="Arial"/>
          <w:sz w:val="18"/>
          <w:szCs w:val="22"/>
        </w:rPr>
        <w:t xml:space="preserve"> </w:t>
      </w:r>
      <w:r w:rsidRPr="000A52C2">
        <w:rPr>
          <w:rStyle w:val="ts-alignment-element"/>
          <w:rFonts w:cs="Arial"/>
          <w:sz w:val="18"/>
          <w:szCs w:val="22"/>
        </w:rPr>
        <w:t>dell'impresa</w:t>
      </w:r>
      <w:r w:rsidRPr="000A52C2">
        <w:rPr>
          <w:rFonts w:cs="Arial"/>
          <w:sz w:val="18"/>
          <w:szCs w:val="22"/>
        </w:rPr>
        <w:t xml:space="preserve"> </w:t>
      </w:r>
      <w:r w:rsidRPr="000A52C2">
        <w:rPr>
          <w:rStyle w:val="ts-alignment-element"/>
          <w:rFonts w:cs="Arial"/>
          <w:sz w:val="18"/>
          <w:szCs w:val="22"/>
        </w:rPr>
        <w:t>in</w:t>
      </w:r>
      <w:r w:rsidRPr="000A52C2">
        <w:rPr>
          <w:rFonts w:cs="Arial"/>
          <w:sz w:val="18"/>
          <w:szCs w:val="22"/>
        </w:rPr>
        <w:t xml:space="preserve"> </w:t>
      </w:r>
      <w:r w:rsidRPr="000A52C2">
        <w:rPr>
          <w:rStyle w:val="ts-alignment-element"/>
          <w:rFonts w:cs="Arial"/>
          <w:sz w:val="18"/>
          <w:szCs w:val="22"/>
        </w:rPr>
        <w:t>relazione</w:t>
      </w:r>
      <w:r w:rsidRPr="000A52C2">
        <w:rPr>
          <w:rFonts w:cs="Arial"/>
          <w:sz w:val="18"/>
          <w:szCs w:val="22"/>
        </w:rPr>
        <w:t xml:space="preserve"> </w:t>
      </w:r>
      <w:r w:rsidRPr="000A52C2">
        <w:rPr>
          <w:rStyle w:val="ts-alignment-element"/>
          <w:rFonts w:cs="Arial"/>
          <w:sz w:val="18"/>
          <w:szCs w:val="22"/>
        </w:rPr>
        <w:t>alle</w:t>
      </w:r>
      <w:r w:rsidRPr="000A52C2">
        <w:rPr>
          <w:rFonts w:cs="Arial"/>
          <w:sz w:val="18"/>
          <w:szCs w:val="22"/>
        </w:rPr>
        <w:t xml:space="preserve"> </w:t>
      </w:r>
      <w:r w:rsidRPr="000A52C2">
        <w:rPr>
          <w:rStyle w:val="ts-alignment-element"/>
          <w:rFonts w:cs="Arial"/>
          <w:sz w:val="18"/>
          <w:szCs w:val="22"/>
        </w:rPr>
        <w:t>questioni</w:t>
      </w:r>
      <w:r w:rsidRPr="000A52C2">
        <w:rPr>
          <w:rFonts w:cs="Arial"/>
          <w:sz w:val="18"/>
          <w:szCs w:val="22"/>
        </w:rPr>
        <w:t xml:space="preserve"> </w:t>
      </w:r>
      <w:r w:rsidRPr="000A52C2">
        <w:rPr>
          <w:rStyle w:val="ts-alignment-element"/>
          <w:rFonts w:cs="Arial"/>
          <w:sz w:val="18"/>
          <w:szCs w:val="22"/>
        </w:rPr>
        <w:t>di</w:t>
      </w:r>
      <w:r w:rsidRPr="000A52C2">
        <w:rPr>
          <w:rFonts w:cs="Arial"/>
          <w:sz w:val="18"/>
          <w:szCs w:val="22"/>
        </w:rPr>
        <w:t xml:space="preserve"> </w:t>
      </w:r>
      <w:r w:rsidRPr="000A52C2">
        <w:rPr>
          <w:rStyle w:val="ts-alignment-element"/>
          <w:rFonts w:cs="Arial"/>
          <w:sz w:val="18"/>
          <w:szCs w:val="22"/>
        </w:rPr>
        <w:t>sostenibilità</w:t>
      </w:r>
      <w:r w:rsidRPr="000A52C2">
        <w:rPr>
          <w:rFonts w:cs="Arial"/>
          <w:sz w:val="18"/>
          <w:szCs w:val="22"/>
        </w:rPr>
        <w:t xml:space="preserve"> </w:t>
      </w:r>
      <w:r w:rsidRPr="000A52C2">
        <w:rPr>
          <w:rStyle w:val="ts-alignment-element"/>
          <w:rFonts w:cs="Arial"/>
          <w:sz w:val="18"/>
          <w:szCs w:val="22"/>
        </w:rPr>
        <w:t>e</w:t>
      </w:r>
      <w:r w:rsidRPr="000A52C2">
        <w:rPr>
          <w:rFonts w:cs="Arial"/>
          <w:sz w:val="18"/>
          <w:szCs w:val="22"/>
        </w:rPr>
        <w:t xml:space="preserve"> </w:t>
      </w:r>
      <w:r w:rsidRPr="000A52C2">
        <w:rPr>
          <w:rStyle w:val="ts-alignment-element"/>
          <w:rFonts w:cs="Arial"/>
          <w:sz w:val="18"/>
          <w:szCs w:val="22"/>
        </w:rPr>
        <w:t>le</w:t>
      </w:r>
      <w:r w:rsidRPr="000A52C2">
        <w:rPr>
          <w:rFonts w:cs="Arial"/>
          <w:sz w:val="18"/>
          <w:szCs w:val="22"/>
        </w:rPr>
        <w:t xml:space="preserve"> </w:t>
      </w:r>
      <w:r w:rsidRPr="000A52C2">
        <w:rPr>
          <w:rStyle w:val="ts-alignment-element"/>
          <w:rFonts w:cs="Arial"/>
          <w:sz w:val="18"/>
          <w:szCs w:val="22"/>
        </w:rPr>
        <w:t>eventuali</w:t>
      </w:r>
      <w:r w:rsidRPr="000A52C2">
        <w:rPr>
          <w:rFonts w:cs="Arial"/>
          <w:sz w:val="18"/>
          <w:szCs w:val="22"/>
        </w:rPr>
        <w:t xml:space="preserve"> </w:t>
      </w:r>
      <w:r w:rsidRPr="000A52C2">
        <w:rPr>
          <w:rStyle w:val="ts-alignment-element"/>
          <w:rFonts w:cs="Arial"/>
          <w:sz w:val="18"/>
          <w:szCs w:val="22"/>
        </w:rPr>
        <w:t>azioni</w:t>
      </w:r>
      <w:r w:rsidRPr="000A52C2">
        <w:rPr>
          <w:rFonts w:cs="Arial"/>
          <w:sz w:val="18"/>
          <w:szCs w:val="22"/>
        </w:rPr>
        <w:t xml:space="preserve"> </w:t>
      </w:r>
      <w:r w:rsidRPr="000A52C2">
        <w:rPr>
          <w:rStyle w:val="ts-alignment-element"/>
          <w:rFonts w:cs="Arial"/>
          <w:sz w:val="18"/>
          <w:szCs w:val="22"/>
        </w:rPr>
        <w:t>intraprese</w:t>
      </w:r>
      <w:r w:rsidRPr="000A52C2">
        <w:rPr>
          <w:rFonts w:cs="Arial"/>
          <w:sz w:val="18"/>
          <w:szCs w:val="22"/>
        </w:rPr>
        <w:t xml:space="preserve"> </w:t>
      </w:r>
      <w:r w:rsidRPr="000A52C2">
        <w:rPr>
          <w:rStyle w:val="ts-alignment-element"/>
          <w:rFonts w:cs="Arial"/>
          <w:sz w:val="18"/>
          <w:szCs w:val="22"/>
        </w:rPr>
        <w:t>per</w:t>
      </w:r>
      <w:r w:rsidRPr="000A52C2">
        <w:rPr>
          <w:rFonts w:cs="Arial"/>
          <w:sz w:val="18"/>
          <w:szCs w:val="22"/>
        </w:rPr>
        <w:t xml:space="preserve"> </w:t>
      </w:r>
      <w:r w:rsidRPr="000A52C2">
        <w:rPr>
          <w:rStyle w:val="ts-alignment-element"/>
          <w:rFonts w:cs="Arial"/>
          <w:sz w:val="18"/>
          <w:szCs w:val="22"/>
        </w:rPr>
        <w:t>identificare,</w:t>
      </w:r>
      <w:r w:rsidRPr="000A52C2">
        <w:rPr>
          <w:rFonts w:cs="Arial"/>
          <w:sz w:val="18"/>
          <w:szCs w:val="22"/>
        </w:rPr>
        <w:t xml:space="preserve"> </w:t>
      </w:r>
      <w:r w:rsidRPr="000A52C2">
        <w:rPr>
          <w:rStyle w:val="ts-alignment-element"/>
          <w:rFonts w:cs="Arial"/>
          <w:sz w:val="18"/>
          <w:szCs w:val="22"/>
        </w:rPr>
        <w:t>monitorare,</w:t>
      </w:r>
      <w:r w:rsidRPr="000A52C2">
        <w:rPr>
          <w:rFonts w:cs="Arial"/>
          <w:sz w:val="18"/>
          <w:szCs w:val="22"/>
        </w:rPr>
        <w:t xml:space="preserve"> </w:t>
      </w:r>
      <w:r w:rsidRPr="000A52C2">
        <w:rPr>
          <w:rStyle w:val="ts-alignment-element"/>
          <w:rFonts w:cs="Arial"/>
          <w:sz w:val="18"/>
          <w:szCs w:val="22"/>
        </w:rPr>
        <w:t>prevenire,</w:t>
      </w:r>
      <w:r w:rsidRPr="000A52C2">
        <w:rPr>
          <w:rFonts w:cs="Arial"/>
          <w:sz w:val="18"/>
          <w:szCs w:val="22"/>
        </w:rPr>
        <w:t xml:space="preserve"> </w:t>
      </w:r>
      <w:r w:rsidRPr="000A52C2">
        <w:rPr>
          <w:rStyle w:val="ts-alignment-element"/>
          <w:rFonts w:cs="Arial"/>
          <w:sz w:val="18"/>
          <w:szCs w:val="22"/>
        </w:rPr>
        <w:t>attenuare</w:t>
      </w:r>
      <w:r w:rsidRPr="000A52C2">
        <w:rPr>
          <w:rFonts w:cs="Arial"/>
          <w:sz w:val="18"/>
          <w:szCs w:val="22"/>
        </w:rPr>
        <w:t xml:space="preserve"> </w:t>
      </w:r>
      <w:r w:rsidRPr="000A52C2">
        <w:rPr>
          <w:rStyle w:val="ts-alignment-element"/>
          <w:rFonts w:cs="Arial"/>
          <w:sz w:val="18"/>
          <w:szCs w:val="22"/>
        </w:rPr>
        <w:t>o</w:t>
      </w:r>
      <w:r w:rsidRPr="000A52C2">
        <w:rPr>
          <w:rFonts w:cs="Arial"/>
          <w:sz w:val="18"/>
          <w:szCs w:val="22"/>
        </w:rPr>
        <w:t xml:space="preserve"> </w:t>
      </w:r>
      <w:r w:rsidRPr="000A52C2">
        <w:rPr>
          <w:rStyle w:val="ts-alignment-element"/>
          <w:rFonts w:cs="Arial"/>
          <w:sz w:val="18"/>
          <w:szCs w:val="22"/>
        </w:rPr>
        <w:t>rimediare</w:t>
      </w:r>
      <w:r w:rsidRPr="000A52C2">
        <w:rPr>
          <w:rFonts w:cs="Arial"/>
          <w:sz w:val="18"/>
          <w:szCs w:val="22"/>
        </w:rPr>
        <w:t xml:space="preserve"> </w:t>
      </w:r>
      <w:r w:rsidRPr="000A52C2">
        <w:rPr>
          <w:rStyle w:val="ts-alignment-element"/>
          <w:rFonts w:cs="Arial"/>
          <w:sz w:val="18"/>
          <w:szCs w:val="22"/>
        </w:rPr>
        <w:t>a</w:t>
      </w:r>
      <w:r w:rsidRPr="000A52C2">
        <w:rPr>
          <w:rFonts w:cs="Arial"/>
          <w:sz w:val="18"/>
          <w:szCs w:val="22"/>
        </w:rPr>
        <w:t xml:space="preserve"> </w:t>
      </w:r>
      <w:r w:rsidRPr="000A52C2">
        <w:rPr>
          <w:rStyle w:val="ts-alignment-element"/>
          <w:rFonts w:cs="Arial"/>
          <w:sz w:val="18"/>
          <w:szCs w:val="22"/>
        </w:rPr>
        <w:t>tali</w:t>
      </w:r>
      <w:r w:rsidRPr="000A52C2">
        <w:rPr>
          <w:rFonts w:cs="Arial"/>
          <w:sz w:val="18"/>
          <w:szCs w:val="22"/>
        </w:rPr>
        <w:t xml:space="preserve"> </w:t>
      </w:r>
      <w:r w:rsidRPr="000A52C2">
        <w:rPr>
          <w:rStyle w:val="ts-alignment-element"/>
          <w:rFonts w:cs="Arial"/>
          <w:sz w:val="18"/>
          <w:szCs w:val="22"/>
        </w:rPr>
        <w:t>impatti</w:t>
      </w:r>
      <w:r w:rsidRPr="000A52C2">
        <w:rPr>
          <w:rFonts w:cs="Arial"/>
          <w:sz w:val="18"/>
          <w:szCs w:val="22"/>
        </w:rPr>
        <w:t xml:space="preserve"> </w:t>
      </w:r>
      <w:r w:rsidRPr="000A52C2">
        <w:rPr>
          <w:rStyle w:val="ts-alignment-element"/>
          <w:rFonts w:cs="Arial"/>
          <w:sz w:val="18"/>
          <w:szCs w:val="22"/>
        </w:rPr>
        <w:t>negativi</w:t>
      </w:r>
      <w:r w:rsidRPr="000A52C2">
        <w:rPr>
          <w:rFonts w:cs="Arial"/>
          <w:sz w:val="18"/>
          <w:szCs w:val="22"/>
        </w:rPr>
        <w:t xml:space="preserve"> </w:t>
      </w:r>
      <w:r w:rsidRPr="000A52C2">
        <w:rPr>
          <w:rStyle w:val="ts-alignment-element"/>
          <w:rFonts w:cs="Arial"/>
          <w:sz w:val="18"/>
          <w:szCs w:val="22"/>
        </w:rPr>
        <w:t>effettivi</w:t>
      </w:r>
      <w:r w:rsidRPr="000A52C2">
        <w:rPr>
          <w:rFonts w:cs="Arial"/>
          <w:sz w:val="18"/>
          <w:szCs w:val="22"/>
        </w:rPr>
        <w:t xml:space="preserve"> </w:t>
      </w:r>
      <w:r w:rsidRPr="000A52C2">
        <w:rPr>
          <w:rStyle w:val="ts-alignment-element"/>
          <w:rFonts w:cs="Arial"/>
          <w:sz w:val="18"/>
          <w:szCs w:val="22"/>
        </w:rPr>
        <w:t>o</w:t>
      </w:r>
      <w:r w:rsidRPr="000A52C2">
        <w:rPr>
          <w:rFonts w:cs="Arial"/>
          <w:sz w:val="18"/>
          <w:szCs w:val="22"/>
        </w:rPr>
        <w:t xml:space="preserve"> </w:t>
      </w:r>
      <w:r w:rsidRPr="000A52C2">
        <w:rPr>
          <w:rStyle w:val="ts-alignment-element"/>
          <w:rFonts w:cs="Arial"/>
          <w:sz w:val="18"/>
          <w:szCs w:val="22"/>
        </w:rPr>
        <w:t>potenziali</w:t>
      </w:r>
      <w:r w:rsidR="00C04CB0">
        <w:rPr>
          <w:rStyle w:val="ts-alignment-element"/>
          <w:rFonts w:cs="Arial"/>
          <w:sz w:val="18"/>
          <w:szCs w:val="22"/>
        </w:rPr>
        <w:t>;</w:t>
      </w:r>
      <w:r w:rsidRPr="000A52C2">
        <w:rPr>
          <w:rFonts w:cs="Arial"/>
          <w:sz w:val="18"/>
          <w:szCs w:val="22"/>
        </w:rPr>
        <w:t xml:space="preserve"> </w:t>
      </w:r>
      <w:r w:rsidRPr="000A52C2">
        <w:rPr>
          <w:rStyle w:val="ts-alignment-element"/>
          <w:rFonts w:cs="Arial"/>
          <w:sz w:val="18"/>
          <w:szCs w:val="22"/>
        </w:rPr>
        <w:t>d)</w:t>
      </w:r>
      <w:r w:rsidRPr="000A52C2">
        <w:rPr>
          <w:rFonts w:cs="Arial"/>
          <w:sz w:val="18"/>
          <w:szCs w:val="22"/>
        </w:rPr>
        <w:t xml:space="preserve"> </w:t>
      </w:r>
      <w:r w:rsidRPr="000A52C2">
        <w:rPr>
          <w:rStyle w:val="ts-alignment-element"/>
          <w:rFonts w:cs="Arial"/>
          <w:sz w:val="18"/>
          <w:szCs w:val="22"/>
        </w:rPr>
        <w:t>principali</w:t>
      </w:r>
      <w:r w:rsidRPr="000A52C2">
        <w:rPr>
          <w:rFonts w:cs="Arial"/>
          <w:sz w:val="18"/>
          <w:szCs w:val="22"/>
        </w:rPr>
        <w:t xml:space="preserve"> </w:t>
      </w:r>
      <w:r w:rsidRPr="000A52C2">
        <w:rPr>
          <w:rStyle w:val="ts-alignment-element"/>
          <w:rFonts w:cs="Arial"/>
          <w:sz w:val="18"/>
          <w:szCs w:val="22"/>
        </w:rPr>
        <w:t>rischi</w:t>
      </w:r>
      <w:r w:rsidRPr="000A52C2">
        <w:rPr>
          <w:rFonts w:cs="Arial"/>
          <w:sz w:val="18"/>
          <w:szCs w:val="22"/>
        </w:rPr>
        <w:t xml:space="preserve"> </w:t>
      </w:r>
      <w:r w:rsidRPr="000A52C2">
        <w:rPr>
          <w:rStyle w:val="ts-alignment-element"/>
          <w:rFonts w:cs="Arial"/>
          <w:sz w:val="18"/>
          <w:szCs w:val="22"/>
        </w:rPr>
        <w:t>per</w:t>
      </w:r>
      <w:r w:rsidRPr="000A52C2">
        <w:rPr>
          <w:rFonts w:cs="Arial"/>
          <w:sz w:val="18"/>
          <w:szCs w:val="22"/>
        </w:rPr>
        <w:t xml:space="preserve"> </w:t>
      </w:r>
      <w:r w:rsidRPr="000A52C2">
        <w:rPr>
          <w:rStyle w:val="ts-alignment-element"/>
          <w:rFonts w:cs="Arial"/>
          <w:sz w:val="18"/>
          <w:szCs w:val="22"/>
        </w:rPr>
        <w:t>l'impresa</w:t>
      </w:r>
      <w:r w:rsidRPr="000A52C2">
        <w:rPr>
          <w:rFonts w:cs="Arial"/>
          <w:sz w:val="18"/>
          <w:szCs w:val="22"/>
        </w:rPr>
        <w:t xml:space="preserve"> </w:t>
      </w:r>
      <w:r w:rsidRPr="000A52C2">
        <w:rPr>
          <w:rStyle w:val="ts-alignment-element"/>
          <w:rFonts w:cs="Arial"/>
          <w:sz w:val="18"/>
          <w:szCs w:val="22"/>
        </w:rPr>
        <w:t>connessi</w:t>
      </w:r>
      <w:r w:rsidRPr="000A52C2">
        <w:rPr>
          <w:rFonts w:cs="Arial"/>
          <w:sz w:val="18"/>
          <w:szCs w:val="22"/>
        </w:rPr>
        <w:t xml:space="preserve"> </w:t>
      </w:r>
      <w:r w:rsidRPr="000A52C2">
        <w:rPr>
          <w:rStyle w:val="ts-alignment-element"/>
          <w:rFonts w:cs="Arial"/>
          <w:sz w:val="18"/>
          <w:szCs w:val="22"/>
        </w:rPr>
        <w:t>a</w:t>
      </w:r>
      <w:r w:rsidRPr="000A52C2">
        <w:rPr>
          <w:rFonts w:cs="Arial"/>
          <w:sz w:val="18"/>
          <w:szCs w:val="22"/>
        </w:rPr>
        <w:t xml:space="preserve"> </w:t>
      </w:r>
      <w:r w:rsidRPr="000A52C2">
        <w:rPr>
          <w:rStyle w:val="ts-alignment-element"/>
          <w:rFonts w:cs="Arial"/>
          <w:sz w:val="18"/>
          <w:szCs w:val="22"/>
        </w:rPr>
        <w:t>questioni</w:t>
      </w:r>
      <w:r w:rsidRPr="000A52C2">
        <w:rPr>
          <w:rFonts w:cs="Arial"/>
          <w:sz w:val="18"/>
          <w:szCs w:val="22"/>
        </w:rPr>
        <w:t xml:space="preserve"> </w:t>
      </w:r>
      <w:r w:rsidRPr="000A52C2">
        <w:rPr>
          <w:rStyle w:val="ts-alignment-element"/>
          <w:rFonts w:cs="Arial"/>
          <w:sz w:val="18"/>
          <w:szCs w:val="22"/>
        </w:rPr>
        <w:t>di</w:t>
      </w:r>
      <w:r w:rsidR="008B22A6">
        <w:rPr>
          <w:rStyle w:val="ts-alignment-element"/>
          <w:rFonts w:cs="Arial"/>
          <w:sz w:val="18"/>
          <w:szCs w:val="22"/>
        </w:rPr>
        <w:t xml:space="preserve"> sostenibilità</w:t>
      </w:r>
      <w:r w:rsidRPr="000A52C2">
        <w:rPr>
          <w:rFonts w:cs="Arial"/>
          <w:sz w:val="18"/>
          <w:szCs w:val="22"/>
        </w:rPr>
        <w:t xml:space="preserve"> </w:t>
      </w:r>
      <w:r w:rsidRPr="000A52C2">
        <w:rPr>
          <w:rStyle w:val="ts-alignment-element"/>
          <w:rFonts w:cs="Arial"/>
          <w:sz w:val="18"/>
          <w:szCs w:val="22"/>
        </w:rPr>
        <w:t>e</w:t>
      </w:r>
      <w:r w:rsidRPr="000A52C2">
        <w:rPr>
          <w:rFonts w:cs="Arial"/>
          <w:sz w:val="18"/>
          <w:szCs w:val="22"/>
        </w:rPr>
        <w:t xml:space="preserve"> </w:t>
      </w:r>
      <w:r w:rsidRPr="000A52C2">
        <w:rPr>
          <w:rStyle w:val="ts-alignment-element"/>
          <w:rFonts w:cs="Arial"/>
          <w:sz w:val="18"/>
          <w:szCs w:val="22"/>
        </w:rPr>
        <w:t>il</w:t>
      </w:r>
      <w:r w:rsidRPr="000A52C2">
        <w:rPr>
          <w:rFonts w:cs="Arial"/>
          <w:sz w:val="18"/>
          <w:szCs w:val="22"/>
        </w:rPr>
        <w:t xml:space="preserve"> </w:t>
      </w:r>
      <w:r w:rsidRPr="000A52C2">
        <w:rPr>
          <w:rStyle w:val="ts-alignment-element"/>
          <w:rFonts w:cs="Arial"/>
          <w:sz w:val="18"/>
          <w:szCs w:val="22"/>
        </w:rPr>
        <w:t>modo</w:t>
      </w:r>
      <w:r w:rsidRPr="000A52C2">
        <w:rPr>
          <w:rFonts w:cs="Arial"/>
          <w:sz w:val="18"/>
          <w:szCs w:val="22"/>
        </w:rPr>
        <w:t xml:space="preserve"> </w:t>
      </w:r>
      <w:r w:rsidRPr="000A52C2">
        <w:rPr>
          <w:rStyle w:val="ts-alignment-element"/>
          <w:rFonts w:cs="Arial"/>
          <w:sz w:val="18"/>
          <w:szCs w:val="22"/>
        </w:rPr>
        <w:t>in</w:t>
      </w:r>
      <w:r w:rsidRPr="000A52C2">
        <w:rPr>
          <w:rFonts w:cs="Arial"/>
          <w:sz w:val="18"/>
          <w:szCs w:val="22"/>
        </w:rPr>
        <w:t xml:space="preserve"> </w:t>
      </w:r>
      <w:r w:rsidRPr="000A52C2">
        <w:rPr>
          <w:rStyle w:val="ts-alignment-element"/>
          <w:rFonts w:cs="Arial"/>
          <w:sz w:val="18"/>
          <w:szCs w:val="22"/>
        </w:rPr>
        <w:t>cui</w:t>
      </w:r>
      <w:r w:rsidRPr="000A52C2">
        <w:rPr>
          <w:rFonts w:cs="Arial"/>
          <w:sz w:val="18"/>
          <w:szCs w:val="22"/>
        </w:rPr>
        <w:t xml:space="preserve"> </w:t>
      </w:r>
      <w:r w:rsidRPr="000A52C2">
        <w:rPr>
          <w:rStyle w:val="ts-alignment-element"/>
          <w:rFonts w:cs="Arial"/>
          <w:sz w:val="18"/>
          <w:szCs w:val="22"/>
        </w:rPr>
        <w:t>l'impresa</w:t>
      </w:r>
      <w:r w:rsidRPr="000A52C2">
        <w:rPr>
          <w:rFonts w:cs="Arial"/>
          <w:sz w:val="18"/>
          <w:szCs w:val="22"/>
        </w:rPr>
        <w:t xml:space="preserve"> </w:t>
      </w:r>
      <w:r w:rsidR="00C04CB0">
        <w:rPr>
          <w:rFonts w:cs="Arial"/>
          <w:sz w:val="18"/>
          <w:szCs w:val="22"/>
        </w:rPr>
        <w:t xml:space="preserve">li </w:t>
      </w:r>
      <w:r w:rsidRPr="000A52C2">
        <w:rPr>
          <w:rStyle w:val="ts-alignment-element"/>
          <w:rFonts w:cs="Arial"/>
          <w:sz w:val="18"/>
          <w:szCs w:val="22"/>
        </w:rPr>
        <w:t>gestisce</w:t>
      </w:r>
      <w:r w:rsidR="00C04CB0">
        <w:rPr>
          <w:rFonts w:cs="Arial"/>
          <w:sz w:val="18"/>
          <w:szCs w:val="22"/>
        </w:rPr>
        <w:t xml:space="preserve">; </w:t>
      </w:r>
      <w:r w:rsidRPr="000A52C2">
        <w:rPr>
          <w:rStyle w:val="ts-alignment-element"/>
          <w:rFonts w:cs="Arial"/>
          <w:sz w:val="18"/>
          <w:szCs w:val="22"/>
        </w:rPr>
        <w:t>e)</w:t>
      </w:r>
      <w:r w:rsidRPr="000A52C2">
        <w:rPr>
          <w:rFonts w:cs="Arial"/>
          <w:sz w:val="18"/>
          <w:szCs w:val="22"/>
        </w:rPr>
        <w:t xml:space="preserve"> i</w:t>
      </w:r>
      <w:r w:rsidRPr="000A52C2">
        <w:rPr>
          <w:rStyle w:val="ts-alignment-element"/>
          <w:rFonts w:cs="Arial"/>
          <w:sz w:val="18"/>
          <w:szCs w:val="22"/>
        </w:rPr>
        <w:t>ndicatori</w:t>
      </w:r>
      <w:r w:rsidRPr="000A52C2">
        <w:rPr>
          <w:rFonts w:cs="Arial"/>
          <w:sz w:val="18"/>
          <w:szCs w:val="22"/>
        </w:rPr>
        <w:t xml:space="preserve"> </w:t>
      </w:r>
      <w:r w:rsidRPr="000A52C2">
        <w:rPr>
          <w:rStyle w:val="ts-alignment-element"/>
          <w:rFonts w:cs="Arial"/>
          <w:sz w:val="18"/>
          <w:szCs w:val="22"/>
        </w:rPr>
        <w:t>chiave</w:t>
      </w:r>
      <w:r w:rsidRPr="000A52C2">
        <w:rPr>
          <w:rFonts w:cs="Arial"/>
          <w:sz w:val="18"/>
          <w:szCs w:val="22"/>
        </w:rPr>
        <w:t xml:space="preserve"> </w:t>
      </w:r>
      <w:r w:rsidRPr="000A52C2">
        <w:rPr>
          <w:rStyle w:val="ts-alignment-element"/>
          <w:rFonts w:cs="Arial"/>
          <w:sz w:val="18"/>
          <w:szCs w:val="22"/>
        </w:rPr>
        <w:t>necessari</w:t>
      </w:r>
      <w:r w:rsidRPr="000A52C2">
        <w:rPr>
          <w:rFonts w:cs="Arial"/>
          <w:sz w:val="18"/>
          <w:szCs w:val="22"/>
        </w:rPr>
        <w:t xml:space="preserve"> </w:t>
      </w:r>
      <w:r w:rsidRPr="000A52C2">
        <w:rPr>
          <w:rStyle w:val="ts-alignment-element"/>
          <w:rFonts w:cs="Arial"/>
          <w:sz w:val="18"/>
          <w:szCs w:val="22"/>
        </w:rPr>
        <w:t>per</w:t>
      </w:r>
      <w:r w:rsidRPr="000A52C2">
        <w:rPr>
          <w:rFonts w:cs="Arial"/>
          <w:sz w:val="18"/>
          <w:szCs w:val="22"/>
        </w:rPr>
        <w:t xml:space="preserve"> </w:t>
      </w:r>
      <w:r w:rsidRPr="000A52C2">
        <w:rPr>
          <w:rStyle w:val="ts-alignment-element"/>
          <w:rFonts w:cs="Arial"/>
          <w:sz w:val="18"/>
          <w:szCs w:val="22"/>
        </w:rPr>
        <w:t>l'informativa</w:t>
      </w:r>
      <w:r w:rsidRPr="000A52C2">
        <w:rPr>
          <w:rFonts w:cs="Arial"/>
          <w:sz w:val="18"/>
          <w:szCs w:val="22"/>
        </w:rPr>
        <w:t xml:space="preserve"> </w:t>
      </w:r>
      <w:r w:rsidRPr="000A52C2">
        <w:rPr>
          <w:rStyle w:val="ts-alignment-element"/>
          <w:rFonts w:cs="Arial"/>
          <w:sz w:val="18"/>
          <w:szCs w:val="22"/>
        </w:rPr>
        <w:t>di</w:t>
      </w:r>
      <w:r w:rsidRPr="000A52C2">
        <w:rPr>
          <w:rFonts w:cs="Arial"/>
          <w:sz w:val="18"/>
          <w:szCs w:val="22"/>
        </w:rPr>
        <w:t xml:space="preserve"> </w:t>
      </w:r>
      <w:r w:rsidRPr="000A52C2">
        <w:rPr>
          <w:rStyle w:val="ts-alignment-element"/>
          <w:rFonts w:cs="Arial"/>
          <w:sz w:val="18"/>
          <w:szCs w:val="22"/>
        </w:rPr>
        <w:t>cui</w:t>
      </w:r>
      <w:r w:rsidRPr="000A52C2">
        <w:rPr>
          <w:rFonts w:cs="Arial"/>
          <w:sz w:val="18"/>
          <w:szCs w:val="22"/>
        </w:rPr>
        <w:t xml:space="preserve"> </w:t>
      </w:r>
      <w:r w:rsidRPr="000A52C2">
        <w:rPr>
          <w:rStyle w:val="ts-alignment-element"/>
          <w:rFonts w:cs="Arial"/>
          <w:sz w:val="18"/>
          <w:szCs w:val="22"/>
        </w:rPr>
        <w:t>alle</w:t>
      </w:r>
      <w:r w:rsidRPr="000A52C2">
        <w:rPr>
          <w:rFonts w:cs="Arial"/>
          <w:sz w:val="18"/>
          <w:szCs w:val="22"/>
        </w:rPr>
        <w:t xml:space="preserve"> </w:t>
      </w:r>
      <w:r w:rsidRPr="000A52C2">
        <w:rPr>
          <w:rStyle w:val="ts-alignment-element"/>
          <w:rFonts w:cs="Arial"/>
          <w:sz w:val="18"/>
          <w:szCs w:val="22"/>
        </w:rPr>
        <w:t>lettere</w:t>
      </w:r>
      <w:r w:rsidRPr="000A52C2">
        <w:rPr>
          <w:rFonts w:cs="Arial"/>
          <w:sz w:val="18"/>
          <w:szCs w:val="22"/>
        </w:rPr>
        <w:t xml:space="preserve"> </w:t>
      </w:r>
      <w:r w:rsidRPr="000A52C2">
        <w:rPr>
          <w:rStyle w:val="ts-alignment-element"/>
          <w:rFonts w:cs="Arial"/>
          <w:sz w:val="18"/>
          <w:szCs w:val="22"/>
        </w:rPr>
        <w:t>a)</w:t>
      </w:r>
      <w:r w:rsidR="00C04CB0">
        <w:rPr>
          <w:rStyle w:val="ts-alignment-element"/>
          <w:rFonts w:cs="Arial"/>
          <w:sz w:val="18"/>
          <w:szCs w:val="22"/>
        </w:rPr>
        <w:t>-</w:t>
      </w:r>
      <w:r w:rsidRPr="000A52C2">
        <w:rPr>
          <w:rStyle w:val="ts-alignment-element"/>
          <w:rFonts w:cs="Arial"/>
          <w:sz w:val="18"/>
          <w:szCs w:val="22"/>
        </w:rPr>
        <w:t>d</w:t>
      </w:r>
      <w:r w:rsidRPr="009540B4">
        <w:rPr>
          <w:rStyle w:val="ts-alignment-element"/>
          <w:rFonts w:cs="Arial"/>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7CC7" w14:textId="77777777" w:rsidR="00C21677" w:rsidRDefault="00C21677">
    <w:r>
      <w:rPr>
        <w:noProof/>
      </w:rPr>
      <w:drawing>
        <wp:anchor distT="0" distB="0" distL="114300" distR="114300" simplePos="0" relativeHeight="251659264" behindDoc="1" locked="0" layoutInCell="1" allowOverlap="1" wp14:anchorId="54AB96E8" wp14:editId="55C92FAD">
          <wp:simplePos x="0" y="0"/>
          <wp:positionH relativeFrom="column">
            <wp:posOffset>-596900</wp:posOffset>
          </wp:positionH>
          <wp:positionV relativeFrom="paragraph">
            <wp:posOffset>91440</wp:posOffset>
          </wp:positionV>
          <wp:extent cx="6803390" cy="526415"/>
          <wp:effectExtent l="0" t="0" r="3810" b="0"/>
          <wp:wrapThrough wrapText="bothSides">
            <wp:wrapPolygon edited="0">
              <wp:start x="0" y="0"/>
              <wp:lineTo x="0" y="20844"/>
              <wp:lineTo x="21572" y="20844"/>
              <wp:lineTo x="21572" y="0"/>
              <wp:lineTo x="0" y="0"/>
            </wp:wrapPolygon>
          </wp:wrapThrough>
          <wp:docPr id="6" name="Immagin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rotWithShape="1">
                  <a:blip r:embed="rId1">
                    <a:extLst>
                      <a:ext uri="{28A0092B-C50C-407E-A947-70E740481C1C}">
                        <a14:useLocalDpi xmlns:a14="http://schemas.microsoft.com/office/drawing/2010/main" val="0"/>
                      </a:ext>
                    </a:extLst>
                  </a:blip>
                  <a:srcRect l="336" r="6800"/>
                  <a:stretch/>
                </pic:blipFill>
                <pic:spPr bwMode="auto">
                  <a:xfrm>
                    <a:off x="0" y="0"/>
                    <a:ext cx="6803390" cy="526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BE5"/>
    <w:multiLevelType w:val="hybridMultilevel"/>
    <w:tmpl w:val="CB5E8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8E5692"/>
    <w:multiLevelType w:val="hybridMultilevel"/>
    <w:tmpl w:val="DEDC2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1B2CB1"/>
    <w:multiLevelType w:val="hybridMultilevel"/>
    <w:tmpl w:val="A168B274"/>
    <w:lvl w:ilvl="0" w:tplc="BBF2B36E">
      <w:start w:val="1"/>
      <w:numFmt w:val="bullet"/>
      <w:lvlText w:val=""/>
      <w:lvlJc w:val="left"/>
      <w:pPr>
        <w:ind w:left="360" w:hanging="360"/>
      </w:pPr>
      <w:rPr>
        <w:rFonts w:ascii="Symbol" w:hAnsi="Symbol" w:hint="default"/>
        <w:color w:val="00206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6F1521"/>
    <w:multiLevelType w:val="hybridMultilevel"/>
    <w:tmpl w:val="6930B730"/>
    <w:lvl w:ilvl="0" w:tplc="4A68D970">
      <w:start w:val="1"/>
      <w:numFmt w:val="bullet"/>
      <w:lvlText w:val=""/>
      <w:lvlJc w:val="left"/>
      <w:pPr>
        <w:ind w:left="360" w:hanging="360"/>
      </w:pPr>
      <w:rPr>
        <w:rFonts w:ascii="Symbol" w:hAnsi="Symbol" w:hint="default"/>
        <w:color w:val="323E4F" w:themeColor="text2" w:themeShade="BF"/>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B561B20"/>
    <w:multiLevelType w:val="hybridMultilevel"/>
    <w:tmpl w:val="C52A7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013349"/>
    <w:multiLevelType w:val="hybridMultilevel"/>
    <w:tmpl w:val="8E6646CE"/>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1D95D45"/>
    <w:multiLevelType w:val="hybridMultilevel"/>
    <w:tmpl w:val="A836A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9C3A47"/>
    <w:multiLevelType w:val="hybridMultilevel"/>
    <w:tmpl w:val="433A7E8C"/>
    <w:lvl w:ilvl="0" w:tplc="5E00BA6C">
      <w:start w:val="1"/>
      <w:numFmt w:val="decimal"/>
      <w:lvlText w:val="%1."/>
      <w:lvlJc w:val="left"/>
      <w:pPr>
        <w:ind w:left="360" w:hanging="360"/>
      </w:pPr>
      <w:rPr>
        <w:rFonts w:hint="default"/>
        <w:b/>
        <w:u w:val="singl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EC7623A"/>
    <w:multiLevelType w:val="hybridMultilevel"/>
    <w:tmpl w:val="B0B0CA60"/>
    <w:lvl w:ilvl="0" w:tplc="3D6E1B44">
      <w:start w:val="1"/>
      <w:numFmt w:val="bullet"/>
      <w:lvlText w:val=""/>
      <w:lvlJc w:val="left"/>
      <w:pPr>
        <w:ind w:left="360" w:hanging="360"/>
      </w:pPr>
      <w:rPr>
        <w:rFonts w:ascii="Symbol" w:hAnsi="Symbol" w:hint="default"/>
        <w:color w:val="00206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0AB766D"/>
    <w:multiLevelType w:val="hybridMultilevel"/>
    <w:tmpl w:val="D37CC118"/>
    <w:lvl w:ilvl="0" w:tplc="5E3CA52E">
      <w:start w:val="1"/>
      <w:numFmt w:val="decimal"/>
      <w:pStyle w:val="Titolo3"/>
      <w:lvlText w:val="%1.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0F33C66"/>
    <w:multiLevelType w:val="hybridMultilevel"/>
    <w:tmpl w:val="971C9B74"/>
    <w:lvl w:ilvl="0" w:tplc="8D624994">
      <w:start w:val="1"/>
      <w:numFmt w:val="bullet"/>
      <w:lvlText w:val=""/>
      <w:lvlJc w:val="left"/>
      <w:pPr>
        <w:ind w:left="790" w:hanging="360"/>
      </w:pPr>
      <w:rPr>
        <w:rFonts w:ascii="Symbol" w:hAnsi="Symbol" w:hint="default"/>
      </w:rPr>
    </w:lvl>
    <w:lvl w:ilvl="1" w:tplc="04100003" w:tentative="1">
      <w:start w:val="1"/>
      <w:numFmt w:val="bullet"/>
      <w:lvlText w:val="o"/>
      <w:lvlJc w:val="left"/>
      <w:pPr>
        <w:ind w:left="1510" w:hanging="360"/>
      </w:pPr>
      <w:rPr>
        <w:rFonts w:ascii="Courier New" w:hAnsi="Courier New" w:cs="Courier New" w:hint="default"/>
      </w:rPr>
    </w:lvl>
    <w:lvl w:ilvl="2" w:tplc="04100005" w:tentative="1">
      <w:start w:val="1"/>
      <w:numFmt w:val="bullet"/>
      <w:lvlText w:val=""/>
      <w:lvlJc w:val="left"/>
      <w:pPr>
        <w:ind w:left="2230" w:hanging="360"/>
      </w:pPr>
      <w:rPr>
        <w:rFonts w:ascii="Wingdings" w:hAnsi="Wingdings" w:hint="default"/>
      </w:rPr>
    </w:lvl>
    <w:lvl w:ilvl="3" w:tplc="04100001" w:tentative="1">
      <w:start w:val="1"/>
      <w:numFmt w:val="bullet"/>
      <w:lvlText w:val=""/>
      <w:lvlJc w:val="left"/>
      <w:pPr>
        <w:ind w:left="2950" w:hanging="360"/>
      </w:pPr>
      <w:rPr>
        <w:rFonts w:ascii="Symbol" w:hAnsi="Symbol" w:hint="default"/>
      </w:rPr>
    </w:lvl>
    <w:lvl w:ilvl="4" w:tplc="04100003" w:tentative="1">
      <w:start w:val="1"/>
      <w:numFmt w:val="bullet"/>
      <w:lvlText w:val="o"/>
      <w:lvlJc w:val="left"/>
      <w:pPr>
        <w:ind w:left="3670" w:hanging="360"/>
      </w:pPr>
      <w:rPr>
        <w:rFonts w:ascii="Courier New" w:hAnsi="Courier New" w:cs="Courier New" w:hint="default"/>
      </w:rPr>
    </w:lvl>
    <w:lvl w:ilvl="5" w:tplc="04100005" w:tentative="1">
      <w:start w:val="1"/>
      <w:numFmt w:val="bullet"/>
      <w:lvlText w:val=""/>
      <w:lvlJc w:val="left"/>
      <w:pPr>
        <w:ind w:left="4390" w:hanging="360"/>
      </w:pPr>
      <w:rPr>
        <w:rFonts w:ascii="Wingdings" w:hAnsi="Wingdings" w:hint="default"/>
      </w:rPr>
    </w:lvl>
    <w:lvl w:ilvl="6" w:tplc="04100001" w:tentative="1">
      <w:start w:val="1"/>
      <w:numFmt w:val="bullet"/>
      <w:lvlText w:val=""/>
      <w:lvlJc w:val="left"/>
      <w:pPr>
        <w:ind w:left="5110" w:hanging="360"/>
      </w:pPr>
      <w:rPr>
        <w:rFonts w:ascii="Symbol" w:hAnsi="Symbol" w:hint="default"/>
      </w:rPr>
    </w:lvl>
    <w:lvl w:ilvl="7" w:tplc="04100003" w:tentative="1">
      <w:start w:val="1"/>
      <w:numFmt w:val="bullet"/>
      <w:lvlText w:val="o"/>
      <w:lvlJc w:val="left"/>
      <w:pPr>
        <w:ind w:left="5830" w:hanging="360"/>
      </w:pPr>
      <w:rPr>
        <w:rFonts w:ascii="Courier New" w:hAnsi="Courier New" w:cs="Courier New" w:hint="default"/>
      </w:rPr>
    </w:lvl>
    <w:lvl w:ilvl="8" w:tplc="04100005" w:tentative="1">
      <w:start w:val="1"/>
      <w:numFmt w:val="bullet"/>
      <w:lvlText w:val=""/>
      <w:lvlJc w:val="left"/>
      <w:pPr>
        <w:ind w:left="6550" w:hanging="360"/>
      </w:pPr>
      <w:rPr>
        <w:rFonts w:ascii="Wingdings" w:hAnsi="Wingdings" w:hint="default"/>
      </w:rPr>
    </w:lvl>
  </w:abstractNum>
  <w:abstractNum w:abstractNumId="11" w15:restartNumberingAfterBreak="0">
    <w:nsid w:val="218940E8"/>
    <w:multiLevelType w:val="hybridMultilevel"/>
    <w:tmpl w:val="78E2E592"/>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30480954"/>
    <w:multiLevelType w:val="hybridMultilevel"/>
    <w:tmpl w:val="0F28CF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0821867"/>
    <w:multiLevelType w:val="hybridMultilevel"/>
    <w:tmpl w:val="19229B3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36B471F"/>
    <w:multiLevelType w:val="hybridMultilevel"/>
    <w:tmpl w:val="7C52CE3E"/>
    <w:lvl w:ilvl="0" w:tplc="8D6249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6756621"/>
    <w:multiLevelType w:val="hybridMultilevel"/>
    <w:tmpl w:val="3AB6E77C"/>
    <w:lvl w:ilvl="0" w:tplc="31E8F5E4">
      <w:start w:val="1"/>
      <w:numFmt w:val="bullet"/>
      <w:lvlText w:val=""/>
      <w:lvlJc w:val="left"/>
      <w:pPr>
        <w:ind w:left="360" w:hanging="360"/>
      </w:pPr>
      <w:rPr>
        <w:rFonts w:ascii="Symbol" w:hAnsi="Symbol" w:hint="default"/>
        <w:color w:val="00206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3D982773"/>
    <w:multiLevelType w:val="hybridMultilevel"/>
    <w:tmpl w:val="24DC74B4"/>
    <w:lvl w:ilvl="0" w:tplc="D7CC3808">
      <w:start w:val="1"/>
      <w:numFmt w:val="bullet"/>
      <w:pStyle w:val="PUNTOELENCO"/>
      <w:lvlText w:val=""/>
      <w:lvlJc w:val="left"/>
      <w:pPr>
        <w:ind w:left="862" w:hanging="360"/>
      </w:pPr>
      <w:rPr>
        <w:rFonts w:ascii="Symbol" w:hAnsi="Symbol" w:hint="default"/>
      </w:rPr>
    </w:lvl>
    <w:lvl w:ilvl="1" w:tplc="04100019" w:tentative="1">
      <w:start w:val="1"/>
      <w:numFmt w:val="bullet"/>
      <w:lvlText w:val="o"/>
      <w:lvlJc w:val="left"/>
      <w:pPr>
        <w:ind w:left="1582" w:hanging="360"/>
      </w:pPr>
      <w:rPr>
        <w:rFonts w:ascii="Courier New" w:hAnsi="Courier New" w:cs="Courier New" w:hint="default"/>
      </w:rPr>
    </w:lvl>
    <w:lvl w:ilvl="2" w:tplc="0410001B" w:tentative="1">
      <w:start w:val="1"/>
      <w:numFmt w:val="bullet"/>
      <w:lvlText w:val=""/>
      <w:lvlJc w:val="left"/>
      <w:pPr>
        <w:ind w:left="2302" w:hanging="360"/>
      </w:pPr>
      <w:rPr>
        <w:rFonts w:ascii="Wingdings" w:hAnsi="Wingdings" w:hint="default"/>
      </w:rPr>
    </w:lvl>
    <w:lvl w:ilvl="3" w:tplc="0410000F" w:tentative="1">
      <w:start w:val="1"/>
      <w:numFmt w:val="bullet"/>
      <w:lvlText w:val=""/>
      <w:lvlJc w:val="left"/>
      <w:pPr>
        <w:ind w:left="3022" w:hanging="360"/>
      </w:pPr>
      <w:rPr>
        <w:rFonts w:ascii="Symbol" w:hAnsi="Symbol" w:hint="default"/>
      </w:rPr>
    </w:lvl>
    <w:lvl w:ilvl="4" w:tplc="04100019" w:tentative="1">
      <w:start w:val="1"/>
      <w:numFmt w:val="bullet"/>
      <w:lvlText w:val="o"/>
      <w:lvlJc w:val="left"/>
      <w:pPr>
        <w:ind w:left="3742" w:hanging="360"/>
      </w:pPr>
      <w:rPr>
        <w:rFonts w:ascii="Courier New" w:hAnsi="Courier New" w:cs="Courier New" w:hint="default"/>
      </w:rPr>
    </w:lvl>
    <w:lvl w:ilvl="5" w:tplc="0410001B" w:tentative="1">
      <w:start w:val="1"/>
      <w:numFmt w:val="bullet"/>
      <w:lvlText w:val=""/>
      <w:lvlJc w:val="left"/>
      <w:pPr>
        <w:ind w:left="4462" w:hanging="360"/>
      </w:pPr>
      <w:rPr>
        <w:rFonts w:ascii="Wingdings" w:hAnsi="Wingdings" w:hint="default"/>
      </w:rPr>
    </w:lvl>
    <w:lvl w:ilvl="6" w:tplc="0410000F" w:tentative="1">
      <w:start w:val="1"/>
      <w:numFmt w:val="bullet"/>
      <w:lvlText w:val=""/>
      <w:lvlJc w:val="left"/>
      <w:pPr>
        <w:ind w:left="5182" w:hanging="360"/>
      </w:pPr>
      <w:rPr>
        <w:rFonts w:ascii="Symbol" w:hAnsi="Symbol" w:hint="default"/>
      </w:rPr>
    </w:lvl>
    <w:lvl w:ilvl="7" w:tplc="04100019" w:tentative="1">
      <w:start w:val="1"/>
      <w:numFmt w:val="bullet"/>
      <w:lvlText w:val="o"/>
      <w:lvlJc w:val="left"/>
      <w:pPr>
        <w:ind w:left="5902" w:hanging="360"/>
      </w:pPr>
      <w:rPr>
        <w:rFonts w:ascii="Courier New" w:hAnsi="Courier New" w:cs="Courier New" w:hint="default"/>
      </w:rPr>
    </w:lvl>
    <w:lvl w:ilvl="8" w:tplc="0410001B" w:tentative="1">
      <w:start w:val="1"/>
      <w:numFmt w:val="bullet"/>
      <w:lvlText w:val=""/>
      <w:lvlJc w:val="left"/>
      <w:pPr>
        <w:ind w:left="6622" w:hanging="360"/>
      </w:pPr>
      <w:rPr>
        <w:rFonts w:ascii="Wingdings" w:hAnsi="Wingdings" w:hint="default"/>
      </w:rPr>
    </w:lvl>
  </w:abstractNum>
  <w:abstractNum w:abstractNumId="17" w15:restartNumberingAfterBreak="0">
    <w:nsid w:val="3FA32008"/>
    <w:multiLevelType w:val="hybridMultilevel"/>
    <w:tmpl w:val="F862657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429228CF"/>
    <w:multiLevelType w:val="hybridMultilevel"/>
    <w:tmpl w:val="79006E80"/>
    <w:lvl w:ilvl="0" w:tplc="8D624994">
      <w:start w:val="1"/>
      <w:numFmt w:val="bullet"/>
      <w:lvlText w:val=""/>
      <w:lvlJc w:val="left"/>
      <w:pPr>
        <w:tabs>
          <w:tab w:val="num" w:pos="360"/>
        </w:tabs>
        <w:ind w:left="360" w:hanging="360"/>
      </w:pPr>
      <w:rPr>
        <w:rFonts w:ascii="Symbol" w:hAnsi="Symbol" w:hint="default"/>
      </w:rPr>
    </w:lvl>
    <w:lvl w:ilvl="1" w:tplc="135AB814">
      <w:start w:val="1"/>
      <w:numFmt w:val="bullet"/>
      <w:lvlText w:val=""/>
      <w:lvlJc w:val="left"/>
      <w:pPr>
        <w:tabs>
          <w:tab w:val="num" w:pos="1080"/>
        </w:tabs>
        <w:ind w:left="1080" w:hanging="360"/>
      </w:pPr>
      <w:rPr>
        <w:rFonts w:ascii="Symbol" w:hAnsi="Symbol" w:hint="default"/>
      </w:rPr>
    </w:lvl>
    <w:lvl w:ilvl="2" w:tplc="87A8A04E">
      <w:start w:val="1"/>
      <w:numFmt w:val="bullet"/>
      <w:lvlText w:val=""/>
      <w:lvlJc w:val="left"/>
      <w:pPr>
        <w:tabs>
          <w:tab w:val="num" w:pos="1800"/>
        </w:tabs>
        <w:ind w:left="1800" w:hanging="360"/>
      </w:pPr>
      <w:rPr>
        <w:rFonts w:ascii="Symbol" w:hAnsi="Symbol" w:hint="default"/>
      </w:rPr>
    </w:lvl>
    <w:lvl w:ilvl="3" w:tplc="47FE281A">
      <w:start w:val="1"/>
      <w:numFmt w:val="bullet"/>
      <w:lvlText w:val=""/>
      <w:lvlJc w:val="left"/>
      <w:pPr>
        <w:tabs>
          <w:tab w:val="num" w:pos="2520"/>
        </w:tabs>
        <w:ind w:left="2520" w:hanging="360"/>
      </w:pPr>
      <w:rPr>
        <w:rFonts w:ascii="Symbol" w:hAnsi="Symbol" w:hint="default"/>
      </w:rPr>
    </w:lvl>
    <w:lvl w:ilvl="4" w:tplc="C2387486">
      <w:start w:val="1"/>
      <w:numFmt w:val="bullet"/>
      <w:lvlText w:val=""/>
      <w:lvlJc w:val="left"/>
      <w:pPr>
        <w:tabs>
          <w:tab w:val="num" w:pos="3240"/>
        </w:tabs>
        <w:ind w:left="3240" w:hanging="360"/>
      </w:pPr>
      <w:rPr>
        <w:rFonts w:ascii="Symbol" w:hAnsi="Symbol" w:hint="default"/>
      </w:rPr>
    </w:lvl>
    <w:lvl w:ilvl="5" w:tplc="C0C6136A">
      <w:start w:val="1"/>
      <w:numFmt w:val="bullet"/>
      <w:lvlText w:val=""/>
      <w:lvlJc w:val="left"/>
      <w:pPr>
        <w:tabs>
          <w:tab w:val="num" w:pos="3960"/>
        </w:tabs>
        <w:ind w:left="3960" w:hanging="360"/>
      </w:pPr>
      <w:rPr>
        <w:rFonts w:ascii="Symbol" w:hAnsi="Symbol" w:hint="default"/>
      </w:rPr>
    </w:lvl>
    <w:lvl w:ilvl="6" w:tplc="1BB8B398">
      <w:start w:val="1"/>
      <w:numFmt w:val="bullet"/>
      <w:lvlText w:val=""/>
      <w:lvlJc w:val="left"/>
      <w:pPr>
        <w:tabs>
          <w:tab w:val="num" w:pos="4680"/>
        </w:tabs>
        <w:ind w:left="4680" w:hanging="360"/>
      </w:pPr>
      <w:rPr>
        <w:rFonts w:ascii="Symbol" w:hAnsi="Symbol" w:hint="default"/>
      </w:rPr>
    </w:lvl>
    <w:lvl w:ilvl="7" w:tplc="630AE140">
      <w:start w:val="1"/>
      <w:numFmt w:val="bullet"/>
      <w:lvlText w:val=""/>
      <w:lvlJc w:val="left"/>
      <w:pPr>
        <w:tabs>
          <w:tab w:val="num" w:pos="5400"/>
        </w:tabs>
        <w:ind w:left="5400" w:hanging="360"/>
      </w:pPr>
      <w:rPr>
        <w:rFonts w:ascii="Symbol" w:hAnsi="Symbol" w:hint="default"/>
      </w:rPr>
    </w:lvl>
    <w:lvl w:ilvl="8" w:tplc="044425F8">
      <w:start w:val="1"/>
      <w:numFmt w:val="bullet"/>
      <w:lvlText w:val=""/>
      <w:lvlJc w:val="left"/>
      <w:pPr>
        <w:tabs>
          <w:tab w:val="num" w:pos="6120"/>
        </w:tabs>
        <w:ind w:left="6120" w:hanging="360"/>
      </w:pPr>
      <w:rPr>
        <w:rFonts w:ascii="Symbol" w:hAnsi="Symbol" w:hint="default"/>
      </w:rPr>
    </w:lvl>
  </w:abstractNum>
  <w:abstractNum w:abstractNumId="19" w15:restartNumberingAfterBreak="0">
    <w:nsid w:val="43A71450"/>
    <w:multiLevelType w:val="hybridMultilevel"/>
    <w:tmpl w:val="AC0017E2"/>
    <w:lvl w:ilvl="0" w:tplc="200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43C9360C"/>
    <w:multiLevelType w:val="multilevel"/>
    <w:tmpl w:val="91B68AC2"/>
    <w:lvl w:ilvl="0">
      <w:start w:val="1"/>
      <w:numFmt w:val="decimal"/>
      <w:lvlText w:val="%1."/>
      <w:lvlJc w:val="left"/>
      <w:pPr>
        <w:tabs>
          <w:tab w:val="num" w:pos="360"/>
        </w:tabs>
        <w:ind w:left="360" w:hanging="360"/>
      </w:pPr>
      <w:rPr>
        <w:rFonts w:hint="default"/>
        <w:sz w:val="24"/>
        <w:szCs w:val="24"/>
      </w:rPr>
    </w:lvl>
    <w:lvl w:ilvl="1">
      <w:start w:val="4"/>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4071357"/>
    <w:multiLevelType w:val="multilevel"/>
    <w:tmpl w:val="957C2EA0"/>
    <w:lvl w:ilvl="0">
      <w:start w:val="1"/>
      <w:numFmt w:val="decimal"/>
      <w:lvlText w:val="%1."/>
      <w:lvlJc w:val="left"/>
      <w:pPr>
        <w:ind w:left="1080" w:hanging="360"/>
      </w:pPr>
      <w:rPr>
        <w:rFonts w:hint="default"/>
        <w:i w:val="0"/>
        <w:iCs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4A3C195B"/>
    <w:multiLevelType w:val="hybridMultilevel"/>
    <w:tmpl w:val="002E1FDA"/>
    <w:lvl w:ilvl="0" w:tplc="BBF2B36E">
      <w:start w:val="1"/>
      <w:numFmt w:val="bullet"/>
      <w:lvlText w:val=""/>
      <w:lvlJc w:val="left"/>
      <w:pPr>
        <w:ind w:left="360" w:hanging="360"/>
      </w:pPr>
      <w:rPr>
        <w:rFonts w:ascii="Symbol" w:hAnsi="Symbol" w:hint="default"/>
        <w:color w:val="00206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E986F1A"/>
    <w:multiLevelType w:val="hybridMultilevel"/>
    <w:tmpl w:val="1D04A660"/>
    <w:lvl w:ilvl="0" w:tplc="EE26B48E">
      <w:numFmt w:val="bullet"/>
      <w:lvlText w:val="-"/>
      <w:lvlJc w:val="left"/>
      <w:pPr>
        <w:ind w:left="757" w:hanging="360"/>
      </w:pPr>
      <w:rPr>
        <w:rFonts w:ascii="Arial" w:eastAsia="MS Mincho" w:hAnsi="Arial" w:cs="Aria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4" w15:restartNumberingAfterBreak="0">
    <w:nsid w:val="4EDE6203"/>
    <w:multiLevelType w:val="hybridMultilevel"/>
    <w:tmpl w:val="C14898E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53C74CDE"/>
    <w:multiLevelType w:val="hybridMultilevel"/>
    <w:tmpl w:val="2E002448"/>
    <w:lvl w:ilvl="0" w:tplc="BBF2B36E">
      <w:start w:val="1"/>
      <w:numFmt w:val="bullet"/>
      <w:lvlText w:val=""/>
      <w:lvlJc w:val="left"/>
      <w:pPr>
        <w:ind w:left="360" w:hanging="360"/>
      </w:pPr>
      <w:rPr>
        <w:rFonts w:ascii="Symbol" w:hAnsi="Symbol" w:hint="default"/>
        <w:color w:val="00206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46D26F1"/>
    <w:multiLevelType w:val="hybridMultilevel"/>
    <w:tmpl w:val="556A596A"/>
    <w:lvl w:ilvl="0" w:tplc="BBF2B36E">
      <w:start w:val="1"/>
      <w:numFmt w:val="bullet"/>
      <w:lvlText w:val=""/>
      <w:lvlJc w:val="left"/>
      <w:pPr>
        <w:ind w:left="360" w:hanging="360"/>
      </w:pPr>
      <w:rPr>
        <w:rFonts w:ascii="Symbol" w:hAnsi="Symbol" w:hint="default"/>
        <w:color w:val="00206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57692B4E"/>
    <w:multiLevelType w:val="hybridMultilevel"/>
    <w:tmpl w:val="C124F696"/>
    <w:lvl w:ilvl="0" w:tplc="87E24FE6">
      <w:start w:val="2"/>
      <w:numFmt w:val="bullet"/>
      <w:lvlText w:val="-"/>
      <w:lvlJc w:val="left"/>
      <w:pPr>
        <w:ind w:left="360" w:hanging="360"/>
      </w:pPr>
      <w:rPr>
        <w:rFonts w:ascii="Arial" w:eastAsia="MS Mincho" w:hAnsi="Arial" w:cs="Arial"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5B564CB8"/>
    <w:multiLevelType w:val="hybridMultilevel"/>
    <w:tmpl w:val="919471BE"/>
    <w:lvl w:ilvl="0" w:tplc="3EDA8316">
      <w:start w:val="1"/>
      <w:numFmt w:val="bullet"/>
      <w:lvlText w:val="­"/>
      <w:lvlJc w:val="left"/>
      <w:pPr>
        <w:ind w:left="360" w:hanging="360"/>
      </w:pPr>
      <w:rPr>
        <w:rFonts w:ascii="Courier New" w:hAnsi="Courier New"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1AA0E22"/>
    <w:multiLevelType w:val="multilevel"/>
    <w:tmpl w:val="1C22937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D86FBE"/>
    <w:multiLevelType w:val="hybridMultilevel"/>
    <w:tmpl w:val="CB9A5B98"/>
    <w:lvl w:ilvl="0" w:tplc="04100003">
      <w:start w:val="1"/>
      <w:numFmt w:val="bullet"/>
      <w:lvlText w:val="o"/>
      <w:lvlJc w:val="left"/>
      <w:pPr>
        <w:ind w:left="2145" w:hanging="360"/>
      </w:pPr>
      <w:rPr>
        <w:rFonts w:ascii="Courier New" w:hAnsi="Courier New" w:cs="Courier New" w:hint="default"/>
      </w:rPr>
    </w:lvl>
    <w:lvl w:ilvl="1" w:tplc="04100003" w:tentative="1">
      <w:start w:val="1"/>
      <w:numFmt w:val="bullet"/>
      <w:lvlText w:val="o"/>
      <w:lvlJc w:val="left"/>
      <w:pPr>
        <w:ind w:left="2865" w:hanging="360"/>
      </w:pPr>
      <w:rPr>
        <w:rFonts w:ascii="Courier New" w:hAnsi="Courier New" w:cs="Courier New" w:hint="default"/>
      </w:rPr>
    </w:lvl>
    <w:lvl w:ilvl="2" w:tplc="04100005" w:tentative="1">
      <w:start w:val="1"/>
      <w:numFmt w:val="bullet"/>
      <w:lvlText w:val=""/>
      <w:lvlJc w:val="left"/>
      <w:pPr>
        <w:ind w:left="3585" w:hanging="360"/>
      </w:pPr>
      <w:rPr>
        <w:rFonts w:ascii="Wingdings" w:hAnsi="Wingdings" w:hint="default"/>
      </w:rPr>
    </w:lvl>
    <w:lvl w:ilvl="3" w:tplc="04100001" w:tentative="1">
      <w:start w:val="1"/>
      <w:numFmt w:val="bullet"/>
      <w:lvlText w:val=""/>
      <w:lvlJc w:val="left"/>
      <w:pPr>
        <w:ind w:left="4305" w:hanging="360"/>
      </w:pPr>
      <w:rPr>
        <w:rFonts w:ascii="Symbol" w:hAnsi="Symbol" w:hint="default"/>
      </w:rPr>
    </w:lvl>
    <w:lvl w:ilvl="4" w:tplc="04100003" w:tentative="1">
      <w:start w:val="1"/>
      <w:numFmt w:val="bullet"/>
      <w:lvlText w:val="o"/>
      <w:lvlJc w:val="left"/>
      <w:pPr>
        <w:ind w:left="5025" w:hanging="360"/>
      </w:pPr>
      <w:rPr>
        <w:rFonts w:ascii="Courier New" w:hAnsi="Courier New" w:cs="Courier New" w:hint="default"/>
      </w:rPr>
    </w:lvl>
    <w:lvl w:ilvl="5" w:tplc="04100005" w:tentative="1">
      <w:start w:val="1"/>
      <w:numFmt w:val="bullet"/>
      <w:lvlText w:val=""/>
      <w:lvlJc w:val="left"/>
      <w:pPr>
        <w:ind w:left="5745" w:hanging="360"/>
      </w:pPr>
      <w:rPr>
        <w:rFonts w:ascii="Wingdings" w:hAnsi="Wingdings" w:hint="default"/>
      </w:rPr>
    </w:lvl>
    <w:lvl w:ilvl="6" w:tplc="04100001" w:tentative="1">
      <w:start w:val="1"/>
      <w:numFmt w:val="bullet"/>
      <w:lvlText w:val=""/>
      <w:lvlJc w:val="left"/>
      <w:pPr>
        <w:ind w:left="6465" w:hanging="360"/>
      </w:pPr>
      <w:rPr>
        <w:rFonts w:ascii="Symbol" w:hAnsi="Symbol" w:hint="default"/>
      </w:rPr>
    </w:lvl>
    <w:lvl w:ilvl="7" w:tplc="04100003" w:tentative="1">
      <w:start w:val="1"/>
      <w:numFmt w:val="bullet"/>
      <w:lvlText w:val="o"/>
      <w:lvlJc w:val="left"/>
      <w:pPr>
        <w:ind w:left="7185" w:hanging="360"/>
      </w:pPr>
      <w:rPr>
        <w:rFonts w:ascii="Courier New" w:hAnsi="Courier New" w:cs="Courier New" w:hint="default"/>
      </w:rPr>
    </w:lvl>
    <w:lvl w:ilvl="8" w:tplc="04100005" w:tentative="1">
      <w:start w:val="1"/>
      <w:numFmt w:val="bullet"/>
      <w:lvlText w:val=""/>
      <w:lvlJc w:val="left"/>
      <w:pPr>
        <w:ind w:left="7905" w:hanging="360"/>
      </w:pPr>
      <w:rPr>
        <w:rFonts w:ascii="Wingdings" w:hAnsi="Wingdings" w:hint="default"/>
      </w:rPr>
    </w:lvl>
  </w:abstractNum>
  <w:abstractNum w:abstractNumId="31" w15:restartNumberingAfterBreak="0">
    <w:nsid w:val="623377B6"/>
    <w:multiLevelType w:val="hybridMultilevel"/>
    <w:tmpl w:val="B7C239FC"/>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2" w15:restartNumberingAfterBreak="0">
    <w:nsid w:val="62534595"/>
    <w:multiLevelType w:val="hybridMultilevel"/>
    <w:tmpl w:val="3216BC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3144142"/>
    <w:multiLevelType w:val="hybridMultilevel"/>
    <w:tmpl w:val="6A080F4C"/>
    <w:lvl w:ilvl="0" w:tplc="3EDA8316">
      <w:start w:val="1"/>
      <w:numFmt w:val="bullet"/>
      <w:lvlText w:val="­"/>
      <w:lvlJc w:val="left"/>
      <w:pPr>
        <w:ind w:left="360" w:hanging="360"/>
      </w:pPr>
      <w:rPr>
        <w:rFonts w:ascii="Courier New" w:hAnsi="Courier New" w:hint="default"/>
        <w:color w:val="000000" w:themeColor="text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64624B84"/>
    <w:multiLevelType w:val="hybridMultilevel"/>
    <w:tmpl w:val="B0F2E61E"/>
    <w:lvl w:ilvl="0" w:tplc="384A00D0">
      <w:start w:val="1"/>
      <w:numFmt w:val="bullet"/>
      <w:pStyle w:val="sottopuntielenco"/>
      <w:lvlText w:val="-"/>
      <w:lvlJc w:val="left"/>
      <w:pPr>
        <w:ind w:left="757" w:hanging="360"/>
      </w:pPr>
      <w:rPr>
        <w:rFonts w:ascii="Arial" w:eastAsia="MS Mincho" w:hAnsi="Arial" w:cs="Arial" w:hint="default"/>
      </w:rPr>
    </w:lvl>
    <w:lvl w:ilvl="1" w:tplc="70EEEA58" w:tentative="1">
      <w:start w:val="1"/>
      <w:numFmt w:val="bullet"/>
      <w:lvlText w:val="o"/>
      <w:lvlJc w:val="left"/>
      <w:pPr>
        <w:ind w:left="1477" w:hanging="360"/>
      </w:pPr>
      <w:rPr>
        <w:rFonts w:ascii="Courier New" w:hAnsi="Courier New" w:cs="Courier New" w:hint="default"/>
      </w:rPr>
    </w:lvl>
    <w:lvl w:ilvl="2" w:tplc="F7C600A0" w:tentative="1">
      <w:start w:val="1"/>
      <w:numFmt w:val="bullet"/>
      <w:lvlText w:val=""/>
      <w:lvlJc w:val="left"/>
      <w:pPr>
        <w:ind w:left="2197" w:hanging="360"/>
      </w:pPr>
      <w:rPr>
        <w:rFonts w:ascii="Wingdings" w:hAnsi="Wingdings" w:hint="default"/>
      </w:rPr>
    </w:lvl>
    <w:lvl w:ilvl="3" w:tplc="334EBE6A" w:tentative="1">
      <w:start w:val="1"/>
      <w:numFmt w:val="bullet"/>
      <w:lvlText w:val=""/>
      <w:lvlJc w:val="left"/>
      <w:pPr>
        <w:ind w:left="2917" w:hanging="360"/>
      </w:pPr>
      <w:rPr>
        <w:rFonts w:ascii="Symbol" w:hAnsi="Symbol" w:hint="default"/>
      </w:rPr>
    </w:lvl>
    <w:lvl w:ilvl="4" w:tplc="581231F2" w:tentative="1">
      <w:start w:val="1"/>
      <w:numFmt w:val="bullet"/>
      <w:lvlText w:val="o"/>
      <w:lvlJc w:val="left"/>
      <w:pPr>
        <w:ind w:left="3637" w:hanging="360"/>
      </w:pPr>
      <w:rPr>
        <w:rFonts w:ascii="Courier New" w:hAnsi="Courier New" w:cs="Courier New" w:hint="default"/>
      </w:rPr>
    </w:lvl>
    <w:lvl w:ilvl="5" w:tplc="9CE6CC8A" w:tentative="1">
      <w:start w:val="1"/>
      <w:numFmt w:val="bullet"/>
      <w:lvlText w:val=""/>
      <w:lvlJc w:val="left"/>
      <w:pPr>
        <w:ind w:left="4357" w:hanging="360"/>
      </w:pPr>
      <w:rPr>
        <w:rFonts w:ascii="Wingdings" w:hAnsi="Wingdings" w:hint="default"/>
      </w:rPr>
    </w:lvl>
    <w:lvl w:ilvl="6" w:tplc="4FC83340" w:tentative="1">
      <w:start w:val="1"/>
      <w:numFmt w:val="bullet"/>
      <w:lvlText w:val=""/>
      <w:lvlJc w:val="left"/>
      <w:pPr>
        <w:ind w:left="5077" w:hanging="360"/>
      </w:pPr>
      <w:rPr>
        <w:rFonts w:ascii="Symbol" w:hAnsi="Symbol" w:hint="default"/>
      </w:rPr>
    </w:lvl>
    <w:lvl w:ilvl="7" w:tplc="6CEC18F0" w:tentative="1">
      <w:start w:val="1"/>
      <w:numFmt w:val="bullet"/>
      <w:lvlText w:val="o"/>
      <w:lvlJc w:val="left"/>
      <w:pPr>
        <w:ind w:left="5797" w:hanging="360"/>
      </w:pPr>
      <w:rPr>
        <w:rFonts w:ascii="Courier New" w:hAnsi="Courier New" w:cs="Courier New" w:hint="default"/>
      </w:rPr>
    </w:lvl>
    <w:lvl w:ilvl="8" w:tplc="38C2F4BA" w:tentative="1">
      <w:start w:val="1"/>
      <w:numFmt w:val="bullet"/>
      <w:lvlText w:val=""/>
      <w:lvlJc w:val="left"/>
      <w:pPr>
        <w:ind w:left="6517" w:hanging="360"/>
      </w:pPr>
      <w:rPr>
        <w:rFonts w:ascii="Wingdings" w:hAnsi="Wingdings" w:hint="default"/>
      </w:rPr>
    </w:lvl>
  </w:abstractNum>
  <w:abstractNum w:abstractNumId="35" w15:restartNumberingAfterBreak="0">
    <w:nsid w:val="677F4B34"/>
    <w:multiLevelType w:val="hybridMultilevel"/>
    <w:tmpl w:val="0876E39A"/>
    <w:lvl w:ilvl="0" w:tplc="215C2CC0">
      <w:start w:val="1"/>
      <w:numFmt w:val="decimal"/>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36" w15:restartNumberingAfterBreak="0">
    <w:nsid w:val="68846994"/>
    <w:multiLevelType w:val="multilevel"/>
    <w:tmpl w:val="1D04A660"/>
    <w:styleLink w:val="puntoelencosecondolivello"/>
    <w:lvl w:ilvl="0">
      <w:numFmt w:val="bullet"/>
      <w:lvlText w:val="-"/>
      <w:lvlJc w:val="left"/>
      <w:pPr>
        <w:ind w:left="757" w:hanging="360"/>
      </w:pPr>
      <w:rPr>
        <w:rFonts w:ascii="Arial" w:hAnsi="Arial"/>
        <w:color w:val="808080" w:themeColor="background1" w:themeShade="80"/>
        <w:sz w:val="24"/>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hint="default"/>
      </w:rPr>
    </w:lvl>
  </w:abstractNum>
  <w:abstractNum w:abstractNumId="37" w15:restartNumberingAfterBreak="0">
    <w:nsid w:val="6B685204"/>
    <w:multiLevelType w:val="multilevel"/>
    <w:tmpl w:val="C0EEDFE4"/>
    <w:styleLink w:val="Stile1"/>
    <w:lvl w:ilvl="0">
      <w:start w:val="1"/>
      <w:numFmt w:val="decimal"/>
      <w:lvlText w:val="%1"/>
      <w:lvlJc w:val="left"/>
      <w:pPr>
        <w:ind w:left="1152" w:hanging="432"/>
      </w:pPr>
      <w:rPr>
        <w:rFonts w:hint="default"/>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8" w15:restartNumberingAfterBreak="0">
    <w:nsid w:val="6C8E48A5"/>
    <w:multiLevelType w:val="hybridMultilevel"/>
    <w:tmpl w:val="456CBE3A"/>
    <w:lvl w:ilvl="0" w:tplc="31E8F5E4">
      <w:start w:val="1"/>
      <w:numFmt w:val="bullet"/>
      <w:lvlText w:val=""/>
      <w:lvlJc w:val="left"/>
      <w:pPr>
        <w:ind w:left="360" w:hanging="360"/>
      </w:pPr>
      <w:rPr>
        <w:rFonts w:ascii="Symbol" w:hAnsi="Symbol" w:hint="default"/>
        <w:color w:val="00206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6D220C7E"/>
    <w:multiLevelType w:val="hybridMultilevel"/>
    <w:tmpl w:val="E188D1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76FD2335"/>
    <w:multiLevelType w:val="hybridMultilevel"/>
    <w:tmpl w:val="031EF504"/>
    <w:lvl w:ilvl="0" w:tplc="10000001">
      <w:start w:val="1"/>
      <w:numFmt w:val="bullet"/>
      <w:lvlText w:val=""/>
      <w:lvlJc w:val="left"/>
      <w:pPr>
        <w:ind w:left="360" w:hanging="360"/>
      </w:pPr>
      <w:rPr>
        <w:rFonts w:ascii="Symbol" w:hAnsi="Symbol" w:hint="default"/>
        <w:b w:val="0"/>
        <w:bCs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77DD2D53"/>
    <w:multiLevelType w:val="hybridMultilevel"/>
    <w:tmpl w:val="F97EE9F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789A0E48"/>
    <w:multiLevelType w:val="hybridMultilevel"/>
    <w:tmpl w:val="2B7E0BAA"/>
    <w:lvl w:ilvl="0" w:tplc="200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16cid:durableId="1707221145">
    <w:abstractNumId w:val="16"/>
  </w:num>
  <w:num w:numId="2" w16cid:durableId="1819685393">
    <w:abstractNumId w:val="34"/>
  </w:num>
  <w:num w:numId="3" w16cid:durableId="1986809334">
    <w:abstractNumId w:val="29"/>
  </w:num>
  <w:num w:numId="4" w16cid:durableId="214390190">
    <w:abstractNumId w:val="21"/>
  </w:num>
  <w:num w:numId="5" w16cid:durableId="1171338812">
    <w:abstractNumId w:val="37"/>
  </w:num>
  <w:num w:numId="6" w16cid:durableId="1742215786">
    <w:abstractNumId w:val="9"/>
  </w:num>
  <w:num w:numId="7" w16cid:durableId="935360398">
    <w:abstractNumId w:val="36"/>
  </w:num>
  <w:num w:numId="8" w16cid:durableId="1088042831">
    <w:abstractNumId w:val="15"/>
  </w:num>
  <w:num w:numId="9" w16cid:durableId="1043558586">
    <w:abstractNumId w:val="38"/>
  </w:num>
  <w:num w:numId="10" w16cid:durableId="1546060354">
    <w:abstractNumId w:val="8"/>
  </w:num>
  <w:num w:numId="11" w16cid:durableId="1133982732">
    <w:abstractNumId w:val="32"/>
  </w:num>
  <w:num w:numId="12" w16cid:durableId="1086726727">
    <w:abstractNumId w:val="26"/>
  </w:num>
  <w:num w:numId="13" w16cid:durableId="202598978">
    <w:abstractNumId w:val="22"/>
  </w:num>
  <w:num w:numId="14" w16cid:durableId="314532429">
    <w:abstractNumId w:val="2"/>
  </w:num>
  <w:num w:numId="15" w16cid:durableId="2101875721">
    <w:abstractNumId w:val="25"/>
  </w:num>
  <w:num w:numId="16" w16cid:durableId="1664354691">
    <w:abstractNumId w:val="23"/>
  </w:num>
  <w:num w:numId="17" w16cid:durableId="1185677613">
    <w:abstractNumId w:val="20"/>
  </w:num>
  <w:num w:numId="18" w16cid:durableId="844708371">
    <w:abstractNumId w:val="40"/>
  </w:num>
  <w:num w:numId="19" w16cid:durableId="1450275824">
    <w:abstractNumId w:val="31"/>
  </w:num>
  <w:num w:numId="20" w16cid:durableId="1156268023">
    <w:abstractNumId w:val="3"/>
  </w:num>
  <w:num w:numId="21" w16cid:durableId="1135683662">
    <w:abstractNumId w:val="12"/>
  </w:num>
  <w:num w:numId="22" w16cid:durableId="1774664717">
    <w:abstractNumId w:val="0"/>
  </w:num>
  <w:num w:numId="23" w16cid:durableId="1346443239">
    <w:abstractNumId w:val="7"/>
  </w:num>
  <w:num w:numId="24" w16cid:durableId="1652371665">
    <w:abstractNumId w:val="11"/>
  </w:num>
  <w:num w:numId="25" w16cid:durableId="218134705">
    <w:abstractNumId w:val="42"/>
  </w:num>
  <w:num w:numId="26" w16cid:durableId="703486670">
    <w:abstractNumId w:val="18"/>
  </w:num>
  <w:num w:numId="27" w16cid:durableId="1850170900">
    <w:abstractNumId w:val="19"/>
  </w:num>
  <w:num w:numId="28" w16cid:durableId="895357238">
    <w:abstractNumId w:val="42"/>
  </w:num>
  <w:num w:numId="29" w16cid:durableId="1117219297">
    <w:abstractNumId w:val="13"/>
  </w:num>
  <w:num w:numId="30" w16cid:durableId="1365908318">
    <w:abstractNumId w:val="4"/>
  </w:num>
  <w:num w:numId="31" w16cid:durableId="1796411989">
    <w:abstractNumId w:val="6"/>
  </w:num>
  <w:num w:numId="32" w16cid:durableId="716005757">
    <w:abstractNumId w:val="10"/>
  </w:num>
  <w:num w:numId="33" w16cid:durableId="2021077302">
    <w:abstractNumId w:val="5"/>
  </w:num>
  <w:num w:numId="34" w16cid:durableId="85226207">
    <w:abstractNumId w:val="14"/>
  </w:num>
  <w:num w:numId="35" w16cid:durableId="334496862">
    <w:abstractNumId w:val="30"/>
  </w:num>
  <w:num w:numId="36" w16cid:durableId="980117471">
    <w:abstractNumId w:val="39"/>
  </w:num>
  <w:num w:numId="37" w16cid:durableId="938561347">
    <w:abstractNumId w:val="1"/>
  </w:num>
  <w:num w:numId="38" w16cid:durableId="1827473129">
    <w:abstractNumId w:val="17"/>
  </w:num>
  <w:num w:numId="39" w16cid:durableId="1462965220">
    <w:abstractNumId w:val="24"/>
  </w:num>
  <w:num w:numId="40" w16cid:durableId="765732388">
    <w:abstractNumId w:val="41"/>
  </w:num>
  <w:num w:numId="41" w16cid:durableId="2064519352">
    <w:abstractNumId w:val="35"/>
  </w:num>
  <w:num w:numId="42" w16cid:durableId="1874341889">
    <w:abstractNumId w:val="33"/>
  </w:num>
  <w:num w:numId="43" w16cid:durableId="1922715514">
    <w:abstractNumId w:val="28"/>
  </w:num>
  <w:num w:numId="44" w16cid:durableId="50814546">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283"/>
  <w:doNotShadeFormData/>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55"/>
    <w:rsid w:val="00002EE7"/>
    <w:rsid w:val="000058D1"/>
    <w:rsid w:val="000108E7"/>
    <w:rsid w:val="00011094"/>
    <w:rsid w:val="000153C1"/>
    <w:rsid w:val="000206FD"/>
    <w:rsid w:val="000211B6"/>
    <w:rsid w:val="00026096"/>
    <w:rsid w:val="0002730F"/>
    <w:rsid w:val="0003413A"/>
    <w:rsid w:val="000349A4"/>
    <w:rsid w:val="00040336"/>
    <w:rsid w:val="000420AC"/>
    <w:rsid w:val="00042D1B"/>
    <w:rsid w:val="00053627"/>
    <w:rsid w:val="00054010"/>
    <w:rsid w:val="00054803"/>
    <w:rsid w:val="00060295"/>
    <w:rsid w:val="00066B4F"/>
    <w:rsid w:val="00073D7B"/>
    <w:rsid w:val="00076018"/>
    <w:rsid w:val="00076E8A"/>
    <w:rsid w:val="00077B52"/>
    <w:rsid w:val="00077F8B"/>
    <w:rsid w:val="00080990"/>
    <w:rsid w:val="000832CC"/>
    <w:rsid w:val="00084E08"/>
    <w:rsid w:val="00086841"/>
    <w:rsid w:val="000967C7"/>
    <w:rsid w:val="00097F1C"/>
    <w:rsid w:val="000A0AF4"/>
    <w:rsid w:val="000A2C25"/>
    <w:rsid w:val="000A3CBC"/>
    <w:rsid w:val="000A3EE4"/>
    <w:rsid w:val="000A52C2"/>
    <w:rsid w:val="000B3E65"/>
    <w:rsid w:val="000B513A"/>
    <w:rsid w:val="000C7EBA"/>
    <w:rsid w:val="000D012E"/>
    <w:rsid w:val="000D25F7"/>
    <w:rsid w:val="000D5042"/>
    <w:rsid w:val="000D5D66"/>
    <w:rsid w:val="000E0927"/>
    <w:rsid w:val="000E7AF3"/>
    <w:rsid w:val="000F281C"/>
    <w:rsid w:val="000F2DC0"/>
    <w:rsid w:val="001003A0"/>
    <w:rsid w:val="00100C38"/>
    <w:rsid w:val="00104068"/>
    <w:rsid w:val="001104E3"/>
    <w:rsid w:val="00112614"/>
    <w:rsid w:val="00113EB2"/>
    <w:rsid w:val="00114FB9"/>
    <w:rsid w:val="001165F7"/>
    <w:rsid w:val="001167B9"/>
    <w:rsid w:val="0011713D"/>
    <w:rsid w:val="00121FF1"/>
    <w:rsid w:val="00123072"/>
    <w:rsid w:val="00140334"/>
    <w:rsid w:val="001461E5"/>
    <w:rsid w:val="00146E02"/>
    <w:rsid w:val="001478CD"/>
    <w:rsid w:val="00150420"/>
    <w:rsid w:val="001506B9"/>
    <w:rsid w:val="0015117F"/>
    <w:rsid w:val="001528CD"/>
    <w:rsid w:val="001538D5"/>
    <w:rsid w:val="00167F6A"/>
    <w:rsid w:val="00170C9C"/>
    <w:rsid w:val="00172A46"/>
    <w:rsid w:val="001731BC"/>
    <w:rsid w:val="001736D2"/>
    <w:rsid w:val="001750C1"/>
    <w:rsid w:val="00184F25"/>
    <w:rsid w:val="00185106"/>
    <w:rsid w:val="00185956"/>
    <w:rsid w:val="0018633A"/>
    <w:rsid w:val="001A079D"/>
    <w:rsid w:val="001A5EA9"/>
    <w:rsid w:val="001A6F47"/>
    <w:rsid w:val="001A72F1"/>
    <w:rsid w:val="001B0D5E"/>
    <w:rsid w:val="001B26F0"/>
    <w:rsid w:val="001B58AD"/>
    <w:rsid w:val="001C384A"/>
    <w:rsid w:val="001C78A6"/>
    <w:rsid w:val="001D023F"/>
    <w:rsid w:val="001D2455"/>
    <w:rsid w:val="001D3F6F"/>
    <w:rsid w:val="001D5B4F"/>
    <w:rsid w:val="001D6AA6"/>
    <w:rsid w:val="001E200E"/>
    <w:rsid w:val="001F21BE"/>
    <w:rsid w:val="00203332"/>
    <w:rsid w:val="00210422"/>
    <w:rsid w:val="00211A7D"/>
    <w:rsid w:val="0021299D"/>
    <w:rsid w:val="00214DC5"/>
    <w:rsid w:val="002364DF"/>
    <w:rsid w:val="00247EB3"/>
    <w:rsid w:val="00251235"/>
    <w:rsid w:val="002568DD"/>
    <w:rsid w:val="00256CB9"/>
    <w:rsid w:val="00262730"/>
    <w:rsid w:val="00264040"/>
    <w:rsid w:val="00265879"/>
    <w:rsid w:val="002671D3"/>
    <w:rsid w:val="00271052"/>
    <w:rsid w:val="00277F86"/>
    <w:rsid w:val="00281880"/>
    <w:rsid w:val="0029027D"/>
    <w:rsid w:val="002A14F6"/>
    <w:rsid w:val="002A3074"/>
    <w:rsid w:val="002B7AEC"/>
    <w:rsid w:val="002C3D59"/>
    <w:rsid w:val="002D14B0"/>
    <w:rsid w:val="002E40B3"/>
    <w:rsid w:val="002E4572"/>
    <w:rsid w:val="002F007D"/>
    <w:rsid w:val="002F3F05"/>
    <w:rsid w:val="002F563F"/>
    <w:rsid w:val="0030396B"/>
    <w:rsid w:val="00323328"/>
    <w:rsid w:val="00331A80"/>
    <w:rsid w:val="00336EF8"/>
    <w:rsid w:val="00342480"/>
    <w:rsid w:val="00345AC9"/>
    <w:rsid w:val="00354C4F"/>
    <w:rsid w:val="003615E2"/>
    <w:rsid w:val="00362A26"/>
    <w:rsid w:val="0036736F"/>
    <w:rsid w:val="00367614"/>
    <w:rsid w:val="0036799C"/>
    <w:rsid w:val="0037076A"/>
    <w:rsid w:val="00372A33"/>
    <w:rsid w:val="0037318D"/>
    <w:rsid w:val="00373F09"/>
    <w:rsid w:val="00373F81"/>
    <w:rsid w:val="00376B59"/>
    <w:rsid w:val="003804BF"/>
    <w:rsid w:val="00380930"/>
    <w:rsid w:val="00386B6B"/>
    <w:rsid w:val="00394B90"/>
    <w:rsid w:val="00397022"/>
    <w:rsid w:val="003973B7"/>
    <w:rsid w:val="003A03E4"/>
    <w:rsid w:val="003A1B68"/>
    <w:rsid w:val="003A3945"/>
    <w:rsid w:val="003A47F6"/>
    <w:rsid w:val="003A6DD8"/>
    <w:rsid w:val="003B05BC"/>
    <w:rsid w:val="003C2482"/>
    <w:rsid w:val="003C29C8"/>
    <w:rsid w:val="003C7E28"/>
    <w:rsid w:val="003D1915"/>
    <w:rsid w:val="003D3A31"/>
    <w:rsid w:val="003E0B87"/>
    <w:rsid w:val="003E48FF"/>
    <w:rsid w:val="003E5409"/>
    <w:rsid w:val="003E5F89"/>
    <w:rsid w:val="003F0AF3"/>
    <w:rsid w:val="003F42C5"/>
    <w:rsid w:val="003F468E"/>
    <w:rsid w:val="003F4BA2"/>
    <w:rsid w:val="00403F72"/>
    <w:rsid w:val="00415F8C"/>
    <w:rsid w:val="00416D63"/>
    <w:rsid w:val="00416FFF"/>
    <w:rsid w:val="00422863"/>
    <w:rsid w:val="00422B16"/>
    <w:rsid w:val="00424D89"/>
    <w:rsid w:val="0042666F"/>
    <w:rsid w:val="004336E4"/>
    <w:rsid w:val="0043672E"/>
    <w:rsid w:val="00436F4B"/>
    <w:rsid w:val="00447292"/>
    <w:rsid w:val="00451B9A"/>
    <w:rsid w:val="004523E5"/>
    <w:rsid w:val="004525E6"/>
    <w:rsid w:val="00452877"/>
    <w:rsid w:val="00452FB5"/>
    <w:rsid w:val="00455BE4"/>
    <w:rsid w:val="00457C7F"/>
    <w:rsid w:val="00462B58"/>
    <w:rsid w:val="00470C46"/>
    <w:rsid w:val="004714FB"/>
    <w:rsid w:val="0047199C"/>
    <w:rsid w:val="00471EBB"/>
    <w:rsid w:val="00481578"/>
    <w:rsid w:val="004906BF"/>
    <w:rsid w:val="004913D6"/>
    <w:rsid w:val="00496581"/>
    <w:rsid w:val="00497577"/>
    <w:rsid w:val="004A3ED2"/>
    <w:rsid w:val="004A6265"/>
    <w:rsid w:val="004A7BA2"/>
    <w:rsid w:val="004B2AA1"/>
    <w:rsid w:val="004C2D86"/>
    <w:rsid w:val="004C6DC6"/>
    <w:rsid w:val="004C7340"/>
    <w:rsid w:val="004D379B"/>
    <w:rsid w:val="004D73FD"/>
    <w:rsid w:val="004E4701"/>
    <w:rsid w:val="004E664E"/>
    <w:rsid w:val="004F2C8B"/>
    <w:rsid w:val="004F41C6"/>
    <w:rsid w:val="004F5E13"/>
    <w:rsid w:val="005204D6"/>
    <w:rsid w:val="00520F04"/>
    <w:rsid w:val="00521325"/>
    <w:rsid w:val="00521F91"/>
    <w:rsid w:val="0052663B"/>
    <w:rsid w:val="005268A5"/>
    <w:rsid w:val="00530D73"/>
    <w:rsid w:val="0053678B"/>
    <w:rsid w:val="00537AB9"/>
    <w:rsid w:val="0054425E"/>
    <w:rsid w:val="00547385"/>
    <w:rsid w:val="00550934"/>
    <w:rsid w:val="00557A84"/>
    <w:rsid w:val="005638B7"/>
    <w:rsid w:val="00565B54"/>
    <w:rsid w:val="0057186B"/>
    <w:rsid w:val="0057199B"/>
    <w:rsid w:val="00572060"/>
    <w:rsid w:val="00573F71"/>
    <w:rsid w:val="005762D7"/>
    <w:rsid w:val="00586201"/>
    <w:rsid w:val="00594F66"/>
    <w:rsid w:val="00596162"/>
    <w:rsid w:val="00597BA2"/>
    <w:rsid w:val="005A116F"/>
    <w:rsid w:val="005A4347"/>
    <w:rsid w:val="005B0611"/>
    <w:rsid w:val="005C0089"/>
    <w:rsid w:val="005C747A"/>
    <w:rsid w:val="005F1689"/>
    <w:rsid w:val="0060039C"/>
    <w:rsid w:val="00605B16"/>
    <w:rsid w:val="006143C7"/>
    <w:rsid w:val="00620C3C"/>
    <w:rsid w:val="00623B00"/>
    <w:rsid w:val="00627680"/>
    <w:rsid w:val="00641AE4"/>
    <w:rsid w:val="00641E7F"/>
    <w:rsid w:val="00644D15"/>
    <w:rsid w:val="006522FE"/>
    <w:rsid w:val="00652563"/>
    <w:rsid w:val="006530CB"/>
    <w:rsid w:val="006577FC"/>
    <w:rsid w:val="00664D6B"/>
    <w:rsid w:val="00667F8A"/>
    <w:rsid w:val="00673E83"/>
    <w:rsid w:val="00675477"/>
    <w:rsid w:val="00696D73"/>
    <w:rsid w:val="006A39B4"/>
    <w:rsid w:val="006A7EAD"/>
    <w:rsid w:val="006B5F59"/>
    <w:rsid w:val="006C0C76"/>
    <w:rsid w:val="006C1129"/>
    <w:rsid w:val="006C5E51"/>
    <w:rsid w:val="006D205E"/>
    <w:rsid w:val="006D4BF7"/>
    <w:rsid w:val="006D5D3E"/>
    <w:rsid w:val="006D5FA3"/>
    <w:rsid w:val="006D67EC"/>
    <w:rsid w:val="006E54CF"/>
    <w:rsid w:val="006F4D64"/>
    <w:rsid w:val="006F520A"/>
    <w:rsid w:val="0070457D"/>
    <w:rsid w:val="00705477"/>
    <w:rsid w:val="00711DEF"/>
    <w:rsid w:val="00736668"/>
    <w:rsid w:val="00746673"/>
    <w:rsid w:val="00750CE6"/>
    <w:rsid w:val="00751553"/>
    <w:rsid w:val="0076555F"/>
    <w:rsid w:val="00770480"/>
    <w:rsid w:val="00773A95"/>
    <w:rsid w:val="007848B3"/>
    <w:rsid w:val="00784C26"/>
    <w:rsid w:val="00786AD7"/>
    <w:rsid w:val="00792929"/>
    <w:rsid w:val="00792BBB"/>
    <w:rsid w:val="007A0366"/>
    <w:rsid w:val="007A1FF2"/>
    <w:rsid w:val="007A4083"/>
    <w:rsid w:val="007A45C7"/>
    <w:rsid w:val="007B72E4"/>
    <w:rsid w:val="007C04FD"/>
    <w:rsid w:val="007C61CD"/>
    <w:rsid w:val="007C7B1B"/>
    <w:rsid w:val="007D087F"/>
    <w:rsid w:val="007D45A6"/>
    <w:rsid w:val="007D5B8E"/>
    <w:rsid w:val="007D6991"/>
    <w:rsid w:val="007E0972"/>
    <w:rsid w:val="007E25F4"/>
    <w:rsid w:val="007E4F49"/>
    <w:rsid w:val="007E7363"/>
    <w:rsid w:val="007F1B60"/>
    <w:rsid w:val="007F61E1"/>
    <w:rsid w:val="007F63A1"/>
    <w:rsid w:val="008007BD"/>
    <w:rsid w:val="00807360"/>
    <w:rsid w:val="008127B4"/>
    <w:rsid w:val="00812E79"/>
    <w:rsid w:val="00814710"/>
    <w:rsid w:val="00815571"/>
    <w:rsid w:val="00817414"/>
    <w:rsid w:val="0082406D"/>
    <w:rsid w:val="0083172F"/>
    <w:rsid w:val="008513DD"/>
    <w:rsid w:val="00856C7A"/>
    <w:rsid w:val="00857A76"/>
    <w:rsid w:val="00857F34"/>
    <w:rsid w:val="008615FC"/>
    <w:rsid w:val="008623B9"/>
    <w:rsid w:val="00863840"/>
    <w:rsid w:val="00871B04"/>
    <w:rsid w:val="008813E8"/>
    <w:rsid w:val="00881C1F"/>
    <w:rsid w:val="008841E1"/>
    <w:rsid w:val="00886C86"/>
    <w:rsid w:val="00890C46"/>
    <w:rsid w:val="0089300C"/>
    <w:rsid w:val="0089615F"/>
    <w:rsid w:val="008A5D15"/>
    <w:rsid w:val="008B22A6"/>
    <w:rsid w:val="008B2C65"/>
    <w:rsid w:val="008C1351"/>
    <w:rsid w:val="008C178F"/>
    <w:rsid w:val="008C1BE0"/>
    <w:rsid w:val="008D210D"/>
    <w:rsid w:val="008D2CBF"/>
    <w:rsid w:val="008D47DD"/>
    <w:rsid w:val="008E411F"/>
    <w:rsid w:val="008F3389"/>
    <w:rsid w:val="008F5584"/>
    <w:rsid w:val="008F7C08"/>
    <w:rsid w:val="00910B74"/>
    <w:rsid w:val="00916A02"/>
    <w:rsid w:val="0092358B"/>
    <w:rsid w:val="00930F73"/>
    <w:rsid w:val="009318B6"/>
    <w:rsid w:val="009412CB"/>
    <w:rsid w:val="00944964"/>
    <w:rsid w:val="00951A80"/>
    <w:rsid w:val="009524E1"/>
    <w:rsid w:val="009540B4"/>
    <w:rsid w:val="00963CC4"/>
    <w:rsid w:val="00966CDE"/>
    <w:rsid w:val="00971352"/>
    <w:rsid w:val="009726FC"/>
    <w:rsid w:val="00975D78"/>
    <w:rsid w:val="00981076"/>
    <w:rsid w:val="00981F52"/>
    <w:rsid w:val="00982BB3"/>
    <w:rsid w:val="00994324"/>
    <w:rsid w:val="00997116"/>
    <w:rsid w:val="009A389A"/>
    <w:rsid w:val="009A5245"/>
    <w:rsid w:val="009A7182"/>
    <w:rsid w:val="009B15A5"/>
    <w:rsid w:val="009B1A6F"/>
    <w:rsid w:val="009B3FCF"/>
    <w:rsid w:val="009C36CF"/>
    <w:rsid w:val="009D07C0"/>
    <w:rsid w:val="009D445A"/>
    <w:rsid w:val="009D67AB"/>
    <w:rsid w:val="009D6C41"/>
    <w:rsid w:val="009F02BA"/>
    <w:rsid w:val="009F4082"/>
    <w:rsid w:val="009F6B3F"/>
    <w:rsid w:val="00A00B2F"/>
    <w:rsid w:val="00A02784"/>
    <w:rsid w:val="00A070E9"/>
    <w:rsid w:val="00A12FF9"/>
    <w:rsid w:val="00A15BE6"/>
    <w:rsid w:val="00A16C00"/>
    <w:rsid w:val="00A17A54"/>
    <w:rsid w:val="00A253BE"/>
    <w:rsid w:val="00A41B71"/>
    <w:rsid w:val="00A41D26"/>
    <w:rsid w:val="00A51AF7"/>
    <w:rsid w:val="00A51E2E"/>
    <w:rsid w:val="00A55ACE"/>
    <w:rsid w:val="00A606C5"/>
    <w:rsid w:val="00A64B32"/>
    <w:rsid w:val="00A659D2"/>
    <w:rsid w:val="00A66377"/>
    <w:rsid w:val="00A66EE2"/>
    <w:rsid w:val="00A709C9"/>
    <w:rsid w:val="00A75EC8"/>
    <w:rsid w:val="00A84A6F"/>
    <w:rsid w:val="00A86A3E"/>
    <w:rsid w:val="00A91813"/>
    <w:rsid w:val="00A9627D"/>
    <w:rsid w:val="00AA08E6"/>
    <w:rsid w:val="00AA31B3"/>
    <w:rsid w:val="00AA4AE5"/>
    <w:rsid w:val="00AA66B1"/>
    <w:rsid w:val="00AB1DCB"/>
    <w:rsid w:val="00AB3E10"/>
    <w:rsid w:val="00AB6A68"/>
    <w:rsid w:val="00AC381A"/>
    <w:rsid w:val="00AC5D7C"/>
    <w:rsid w:val="00AC6564"/>
    <w:rsid w:val="00AC6C44"/>
    <w:rsid w:val="00AD0FC5"/>
    <w:rsid w:val="00AF01B8"/>
    <w:rsid w:val="00AF4034"/>
    <w:rsid w:val="00AF6CDA"/>
    <w:rsid w:val="00B006DB"/>
    <w:rsid w:val="00B016E7"/>
    <w:rsid w:val="00B02113"/>
    <w:rsid w:val="00B055CA"/>
    <w:rsid w:val="00B05B49"/>
    <w:rsid w:val="00B06FC1"/>
    <w:rsid w:val="00B14C6F"/>
    <w:rsid w:val="00B153AD"/>
    <w:rsid w:val="00B163B5"/>
    <w:rsid w:val="00B16E68"/>
    <w:rsid w:val="00B17958"/>
    <w:rsid w:val="00B2521C"/>
    <w:rsid w:val="00B266BE"/>
    <w:rsid w:val="00B27C58"/>
    <w:rsid w:val="00B35DD8"/>
    <w:rsid w:val="00B4658C"/>
    <w:rsid w:val="00B5358F"/>
    <w:rsid w:val="00B549FB"/>
    <w:rsid w:val="00B605D6"/>
    <w:rsid w:val="00B608AB"/>
    <w:rsid w:val="00B7742F"/>
    <w:rsid w:val="00B84E9B"/>
    <w:rsid w:val="00B86A0E"/>
    <w:rsid w:val="00B9216C"/>
    <w:rsid w:val="00B94F0E"/>
    <w:rsid w:val="00B95499"/>
    <w:rsid w:val="00BA286A"/>
    <w:rsid w:val="00BA2966"/>
    <w:rsid w:val="00BA4F7B"/>
    <w:rsid w:val="00BB1124"/>
    <w:rsid w:val="00BB3A4B"/>
    <w:rsid w:val="00BB41B5"/>
    <w:rsid w:val="00BB602F"/>
    <w:rsid w:val="00BC1890"/>
    <w:rsid w:val="00BC76AC"/>
    <w:rsid w:val="00BD5AC0"/>
    <w:rsid w:val="00BD62C8"/>
    <w:rsid w:val="00BE21CC"/>
    <w:rsid w:val="00BE5377"/>
    <w:rsid w:val="00BE5E18"/>
    <w:rsid w:val="00BE621D"/>
    <w:rsid w:val="00BE7F66"/>
    <w:rsid w:val="00BF0385"/>
    <w:rsid w:val="00BF3235"/>
    <w:rsid w:val="00BF51E2"/>
    <w:rsid w:val="00C01543"/>
    <w:rsid w:val="00C04CB0"/>
    <w:rsid w:val="00C067DB"/>
    <w:rsid w:val="00C110B3"/>
    <w:rsid w:val="00C121EF"/>
    <w:rsid w:val="00C14887"/>
    <w:rsid w:val="00C149CD"/>
    <w:rsid w:val="00C175BE"/>
    <w:rsid w:val="00C1762F"/>
    <w:rsid w:val="00C21677"/>
    <w:rsid w:val="00C266C9"/>
    <w:rsid w:val="00C34805"/>
    <w:rsid w:val="00C36A99"/>
    <w:rsid w:val="00C40093"/>
    <w:rsid w:val="00C4516B"/>
    <w:rsid w:val="00C5008B"/>
    <w:rsid w:val="00C51B76"/>
    <w:rsid w:val="00C5288C"/>
    <w:rsid w:val="00C53D28"/>
    <w:rsid w:val="00C54712"/>
    <w:rsid w:val="00C573DA"/>
    <w:rsid w:val="00C774F0"/>
    <w:rsid w:val="00C81BDB"/>
    <w:rsid w:val="00C81D1F"/>
    <w:rsid w:val="00C8406A"/>
    <w:rsid w:val="00C85E08"/>
    <w:rsid w:val="00C9436D"/>
    <w:rsid w:val="00CA3D49"/>
    <w:rsid w:val="00CB0770"/>
    <w:rsid w:val="00CB0894"/>
    <w:rsid w:val="00CB4E0E"/>
    <w:rsid w:val="00CC1464"/>
    <w:rsid w:val="00CC1D94"/>
    <w:rsid w:val="00CC2327"/>
    <w:rsid w:val="00CC6500"/>
    <w:rsid w:val="00CD13C5"/>
    <w:rsid w:val="00CD29F8"/>
    <w:rsid w:val="00CD4427"/>
    <w:rsid w:val="00CE15C6"/>
    <w:rsid w:val="00CE27B2"/>
    <w:rsid w:val="00CE7BCF"/>
    <w:rsid w:val="00CF11CC"/>
    <w:rsid w:val="00CF22F0"/>
    <w:rsid w:val="00CF6E4D"/>
    <w:rsid w:val="00CF77A2"/>
    <w:rsid w:val="00D04E36"/>
    <w:rsid w:val="00D14914"/>
    <w:rsid w:val="00D1658D"/>
    <w:rsid w:val="00D23586"/>
    <w:rsid w:val="00D23CCC"/>
    <w:rsid w:val="00D24599"/>
    <w:rsid w:val="00D25D59"/>
    <w:rsid w:val="00D311C9"/>
    <w:rsid w:val="00D34348"/>
    <w:rsid w:val="00D37C18"/>
    <w:rsid w:val="00D44AAF"/>
    <w:rsid w:val="00D624D6"/>
    <w:rsid w:val="00D72F8C"/>
    <w:rsid w:val="00D829EB"/>
    <w:rsid w:val="00D82EF6"/>
    <w:rsid w:val="00D9130D"/>
    <w:rsid w:val="00D91619"/>
    <w:rsid w:val="00DA2692"/>
    <w:rsid w:val="00DA2C6A"/>
    <w:rsid w:val="00DA3C6B"/>
    <w:rsid w:val="00DA5E5D"/>
    <w:rsid w:val="00DB4AA9"/>
    <w:rsid w:val="00DB64AF"/>
    <w:rsid w:val="00DC0811"/>
    <w:rsid w:val="00DC4D09"/>
    <w:rsid w:val="00DC5CB4"/>
    <w:rsid w:val="00DD0A63"/>
    <w:rsid w:val="00DD28BF"/>
    <w:rsid w:val="00DE058D"/>
    <w:rsid w:val="00DE2F25"/>
    <w:rsid w:val="00DE32D7"/>
    <w:rsid w:val="00DF7707"/>
    <w:rsid w:val="00DF780F"/>
    <w:rsid w:val="00E01578"/>
    <w:rsid w:val="00E01980"/>
    <w:rsid w:val="00E02BAA"/>
    <w:rsid w:val="00E20A54"/>
    <w:rsid w:val="00E363B6"/>
    <w:rsid w:val="00E36EFC"/>
    <w:rsid w:val="00E40E0D"/>
    <w:rsid w:val="00E424A2"/>
    <w:rsid w:val="00E439F3"/>
    <w:rsid w:val="00E5135E"/>
    <w:rsid w:val="00E54D89"/>
    <w:rsid w:val="00E562B0"/>
    <w:rsid w:val="00E60EB1"/>
    <w:rsid w:val="00E6701C"/>
    <w:rsid w:val="00E747A9"/>
    <w:rsid w:val="00E82264"/>
    <w:rsid w:val="00E8665B"/>
    <w:rsid w:val="00EA132A"/>
    <w:rsid w:val="00EA3F18"/>
    <w:rsid w:val="00EB0B2C"/>
    <w:rsid w:val="00EB0E5A"/>
    <w:rsid w:val="00EB2D08"/>
    <w:rsid w:val="00EB4E0D"/>
    <w:rsid w:val="00EB7F53"/>
    <w:rsid w:val="00EC1025"/>
    <w:rsid w:val="00EC1432"/>
    <w:rsid w:val="00EC37FD"/>
    <w:rsid w:val="00EC7B55"/>
    <w:rsid w:val="00ED07E4"/>
    <w:rsid w:val="00ED14BF"/>
    <w:rsid w:val="00ED1BB4"/>
    <w:rsid w:val="00ED2403"/>
    <w:rsid w:val="00ED3651"/>
    <w:rsid w:val="00ED4705"/>
    <w:rsid w:val="00ED549A"/>
    <w:rsid w:val="00ED7D4D"/>
    <w:rsid w:val="00EE15C5"/>
    <w:rsid w:val="00EF1876"/>
    <w:rsid w:val="00EF7294"/>
    <w:rsid w:val="00F102A3"/>
    <w:rsid w:val="00F11893"/>
    <w:rsid w:val="00F2001A"/>
    <w:rsid w:val="00F25CA6"/>
    <w:rsid w:val="00F317AA"/>
    <w:rsid w:val="00F33FCA"/>
    <w:rsid w:val="00F41B1A"/>
    <w:rsid w:val="00F51612"/>
    <w:rsid w:val="00F55ADA"/>
    <w:rsid w:val="00F6120E"/>
    <w:rsid w:val="00F614E1"/>
    <w:rsid w:val="00F62C6A"/>
    <w:rsid w:val="00F65AA0"/>
    <w:rsid w:val="00F76466"/>
    <w:rsid w:val="00F8665B"/>
    <w:rsid w:val="00F86A59"/>
    <w:rsid w:val="00F92536"/>
    <w:rsid w:val="00FA1D78"/>
    <w:rsid w:val="00FA36CD"/>
    <w:rsid w:val="00FB29DD"/>
    <w:rsid w:val="00FB56E4"/>
    <w:rsid w:val="00FC7731"/>
    <w:rsid w:val="00FD12FE"/>
    <w:rsid w:val="00FD1969"/>
    <w:rsid w:val="00FD1D7C"/>
    <w:rsid w:val="00FD3824"/>
    <w:rsid w:val="00FD6B33"/>
    <w:rsid w:val="00FE1639"/>
    <w:rsid w:val="00FE4FDC"/>
    <w:rsid w:val="00FF0F93"/>
    <w:rsid w:val="00FF2CA2"/>
    <w:rsid w:val="00FF3655"/>
    <w:rsid w:val="00FF6CDA"/>
    <w:rsid w:val="00FF726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BCE527"/>
  <w14:defaultImageDpi w14:val="300"/>
  <w15:chartTrackingRefBased/>
  <w15:docId w15:val="{0358FD66-A4F5-2B46-9768-897A7C014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pPr>
        <w:spacing w:after="240"/>
        <w:ind w:left="11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A1D78"/>
    <w:pPr>
      <w:spacing w:line="276" w:lineRule="auto"/>
      <w:ind w:left="0"/>
      <w:jc w:val="both"/>
    </w:pPr>
    <w:rPr>
      <w:rFonts w:ascii="Arial" w:hAnsi="Arial"/>
      <w:color w:val="3B3838" w:themeColor="background2" w:themeShade="40"/>
      <w:sz w:val="24"/>
      <w:szCs w:val="24"/>
    </w:rPr>
  </w:style>
  <w:style w:type="paragraph" w:styleId="Titolo1">
    <w:name w:val="heading 1"/>
    <w:aliases w:val="TITOLO DI COPERTINA"/>
    <w:basedOn w:val="Normale"/>
    <w:next w:val="Normale"/>
    <w:link w:val="Titolo1Carattere"/>
    <w:uiPriority w:val="9"/>
    <w:qFormat/>
    <w:rsid w:val="00170C9C"/>
    <w:pPr>
      <w:keepNext/>
      <w:keepLines/>
      <w:spacing w:before="240"/>
      <w:jc w:val="center"/>
      <w:outlineLvl w:val="0"/>
    </w:pPr>
    <w:rPr>
      <w:rFonts w:eastAsiaTheme="majorEastAsia" w:cstheme="majorBidi"/>
      <w:color w:val="202C4E"/>
      <w:sz w:val="44"/>
      <w:szCs w:val="32"/>
    </w:rPr>
  </w:style>
  <w:style w:type="paragraph" w:styleId="Titolo2">
    <w:name w:val="heading 2"/>
    <w:aliases w:val="TITOLO PARAGRAFO"/>
    <w:next w:val="Normale"/>
    <w:link w:val="Titolo2Carattere"/>
    <w:uiPriority w:val="9"/>
    <w:unhideWhenUsed/>
    <w:qFormat/>
    <w:rsid w:val="0037318D"/>
    <w:pPr>
      <w:keepNext/>
      <w:keepLines/>
      <w:tabs>
        <w:tab w:val="left" w:pos="113"/>
      </w:tabs>
      <w:ind w:left="0"/>
      <w:outlineLvl w:val="1"/>
    </w:pPr>
    <w:rPr>
      <w:rFonts w:ascii="Arial" w:eastAsiaTheme="majorEastAsia" w:hAnsi="Arial" w:cstheme="majorBidi"/>
      <w:color w:val="202C4E"/>
      <w:sz w:val="32"/>
      <w:szCs w:val="26"/>
    </w:rPr>
  </w:style>
  <w:style w:type="paragraph" w:styleId="Titolo3">
    <w:name w:val="heading 3"/>
    <w:aliases w:val="TITOLO Sottoparagrafo"/>
    <w:next w:val="Normale"/>
    <w:link w:val="Titolo3Carattere"/>
    <w:uiPriority w:val="9"/>
    <w:unhideWhenUsed/>
    <w:qFormat/>
    <w:rsid w:val="0052663B"/>
    <w:pPr>
      <w:numPr>
        <w:numId w:val="6"/>
      </w:numPr>
      <w:spacing w:before="40"/>
      <w:outlineLvl w:val="2"/>
    </w:pPr>
    <w:rPr>
      <w:rFonts w:ascii="Arial" w:eastAsiaTheme="majorEastAsia" w:hAnsi="Arial" w:cstheme="majorBidi"/>
      <w:b/>
      <w:color w:val="202C4E"/>
      <w:sz w:val="22"/>
      <w:szCs w:val="24"/>
    </w:rPr>
  </w:style>
  <w:style w:type="paragraph" w:styleId="Titolo4">
    <w:name w:val="heading 4"/>
    <w:basedOn w:val="Normale"/>
    <w:next w:val="Normale"/>
    <w:link w:val="Titolo4Carattere"/>
    <w:uiPriority w:val="9"/>
    <w:unhideWhenUsed/>
    <w:qFormat/>
    <w:rsid w:val="000F2DC0"/>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F2DC0"/>
    <w:pPr>
      <w:keepNext/>
      <w:keepLines/>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0F2DC0"/>
    <w:pPr>
      <w:keepNext/>
      <w:keepLines/>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0F2DC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0F2DC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0F2DC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D2455"/>
    <w:rPr>
      <w:rFonts w:ascii="Lucida Grande" w:hAnsi="Lucida Grande"/>
      <w:sz w:val="18"/>
      <w:szCs w:val="18"/>
    </w:rPr>
  </w:style>
  <w:style w:type="character" w:customStyle="1" w:styleId="TestofumettoCarattere">
    <w:name w:val="Testo fumetto Carattere"/>
    <w:link w:val="Testofumetto"/>
    <w:uiPriority w:val="99"/>
    <w:semiHidden/>
    <w:rsid w:val="001D2455"/>
    <w:rPr>
      <w:rFonts w:ascii="Lucida Grande" w:hAnsi="Lucida Grande"/>
      <w:sz w:val="18"/>
      <w:szCs w:val="18"/>
    </w:rPr>
  </w:style>
  <w:style w:type="paragraph" w:styleId="Intestazione">
    <w:name w:val="header"/>
    <w:basedOn w:val="Normale"/>
    <w:link w:val="IntestazioneCarattere"/>
    <w:uiPriority w:val="99"/>
    <w:unhideWhenUsed/>
    <w:rsid w:val="00C21677"/>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C21677"/>
    <w:rPr>
      <w:rFonts w:ascii="Arial" w:hAnsi="Arial"/>
      <w:color w:val="767171" w:themeColor="background2" w:themeShade="80"/>
      <w:sz w:val="22"/>
      <w:szCs w:val="24"/>
    </w:rPr>
  </w:style>
  <w:style w:type="paragraph" w:styleId="Pidipagina">
    <w:name w:val="footer"/>
    <w:basedOn w:val="Normale"/>
    <w:link w:val="PidipaginaCarattere"/>
    <w:uiPriority w:val="99"/>
    <w:unhideWhenUsed/>
    <w:rsid w:val="00C21677"/>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C21677"/>
    <w:rPr>
      <w:rFonts w:ascii="Arial" w:hAnsi="Arial"/>
      <w:color w:val="767171" w:themeColor="background2" w:themeShade="80"/>
      <w:sz w:val="22"/>
      <w:szCs w:val="24"/>
    </w:rPr>
  </w:style>
  <w:style w:type="character" w:styleId="Numeropagina">
    <w:name w:val="page number"/>
    <w:basedOn w:val="Carpredefinitoparagrafo"/>
    <w:uiPriority w:val="99"/>
    <w:semiHidden/>
    <w:unhideWhenUsed/>
    <w:rsid w:val="000B513A"/>
  </w:style>
  <w:style w:type="character" w:customStyle="1" w:styleId="TITOLOPAPER">
    <w:name w:val="TITOLO PAPER"/>
    <w:uiPriority w:val="1"/>
    <w:qFormat/>
    <w:rsid w:val="000F2DC0"/>
    <w:rPr>
      <w:rFonts w:ascii="Arial" w:hAnsi="Arial"/>
      <w:b w:val="0"/>
      <w:i w:val="0"/>
      <w:caps w:val="0"/>
      <w:smallCaps w:val="0"/>
      <w:strike w:val="0"/>
      <w:dstrike w:val="0"/>
      <w:vanish w:val="0"/>
      <w:color w:val="2F5496" w:themeColor="accent1" w:themeShade="BF"/>
      <w:sz w:val="44"/>
      <w:szCs w:val="44"/>
      <w:vertAlign w:val="baseline"/>
    </w:rPr>
  </w:style>
  <w:style w:type="character" w:styleId="Enfasigrassetto">
    <w:name w:val="Strong"/>
    <w:basedOn w:val="Carpredefinitoparagrafo"/>
    <w:uiPriority w:val="22"/>
    <w:qFormat/>
    <w:rsid w:val="004E4701"/>
    <w:rPr>
      <w:b/>
      <w:bCs/>
    </w:rPr>
  </w:style>
  <w:style w:type="paragraph" w:styleId="Titolosommario">
    <w:name w:val="TOC Heading"/>
    <w:basedOn w:val="Titolo1"/>
    <w:next w:val="Normale"/>
    <w:uiPriority w:val="39"/>
    <w:unhideWhenUsed/>
    <w:qFormat/>
    <w:rsid w:val="00D624D6"/>
    <w:pPr>
      <w:spacing w:before="480" w:after="0"/>
      <w:outlineLvl w:val="9"/>
    </w:pPr>
    <w:rPr>
      <w:rFonts w:asciiTheme="majorHAnsi" w:hAnsiTheme="majorHAnsi"/>
      <w:bCs/>
      <w:caps/>
      <w:sz w:val="28"/>
      <w:szCs w:val="28"/>
    </w:rPr>
  </w:style>
  <w:style w:type="character" w:customStyle="1" w:styleId="Titolo1Carattere">
    <w:name w:val="Titolo 1 Carattere"/>
    <w:aliases w:val="TITOLO DI COPERTINA Carattere"/>
    <w:basedOn w:val="Carpredefinitoparagrafo"/>
    <w:link w:val="Titolo1"/>
    <w:uiPriority w:val="9"/>
    <w:rsid w:val="00170C9C"/>
    <w:rPr>
      <w:rFonts w:ascii="Arial" w:eastAsiaTheme="majorEastAsia" w:hAnsi="Arial" w:cstheme="majorBidi"/>
      <w:color w:val="202C4E"/>
      <w:sz w:val="44"/>
      <w:szCs w:val="32"/>
    </w:rPr>
  </w:style>
  <w:style w:type="paragraph" w:customStyle="1" w:styleId="DATA">
    <w:name w:val="DATA"/>
    <w:basedOn w:val="Normale"/>
    <w:qFormat/>
    <w:rsid w:val="001A6F47"/>
    <w:pPr>
      <w:jc w:val="center"/>
    </w:pPr>
    <w:rPr>
      <w:rFonts w:asciiTheme="minorBidi" w:hAnsiTheme="minorBidi"/>
      <w:color w:val="1F3864" w:themeColor="accent1" w:themeShade="80"/>
    </w:rPr>
  </w:style>
  <w:style w:type="paragraph" w:styleId="Sommario2">
    <w:name w:val="toc 2"/>
    <w:aliases w:val="SOTTOPARAGRAFI"/>
    <w:basedOn w:val="Normale"/>
    <w:next w:val="Normale"/>
    <w:autoRedefine/>
    <w:uiPriority w:val="39"/>
    <w:unhideWhenUsed/>
    <w:rsid w:val="002568DD"/>
    <w:pPr>
      <w:spacing w:before="240" w:after="0"/>
      <w:jc w:val="left"/>
    </w:pPr>
    <w:rPr>
      <w:rFonts w:asciiTheme="minorHAnsi" w:hAnsiTheme="minorHAnsi" w:cstheme="minorHAnsi"/>
      <w:b/>
      <w:bCs/>
    </w:rPr>
  </w:style>
  <w:style w:type="paragraph" w:styleId="Sommario1">
    <w:name w:val="toc 1"/>
    <w:aliases w:val="ELENCO"/>
    <w:basedOn w:val="Normale"/>
    <w:next w:val="Normale"/>
    <w:autoRedefine/>
    <w:uiPriority w:val="39"/>
    <w:unhideWhenUsed/>
    <w:rsid w:val="008B22A6"/>
    <w:pPr>
      <w:tabs>
        <w:tab w:val="left" w:pos="142"/>
        <w:tab w:val="right" w:pos="9622"/>
      </w:tabs>
      <w:spacing w:before="120" w:after="0" w:line="320" w:lineRule="exact"/>
      <w:jc w:val="left"/>
    </w:pPr>
    <w:rPr>
      <w:rFonts w:cstheme="majorHAnsi"/>
      <w:b/>
      <w:bCs/>
      <w:noProof/>
      <w:color w:val="1F3864" w:themeColor="accent1" w:themeShade="80"/>
      <w:szCs w:val="28"/>
    </w:rPr>
  </w:style>
  <w:style w:type="paragraph" w:styleId="Sommario3">
    <w:name w:val="toc 3"/>
    <w:aliases w:val="SOTTOTITOLO DI CAPITOLO"/>
    <w:basedOn w:val="Normale"/>
    <w:next w:val="Normale"/>
    <w:autoRedefine/>
    <w:uiPriority w:val="39"/>
    <w:unhideWhenUsed/>
    <w:rsid w:val="002568DD"/>
    <w:pPr>
      <w:spacing w:after="0"/>
      <w:ind w:left="220"/>
      <w:jc w:val="left"/>
    </w:pPr>
    <w:rPr>
      <w:rFonts w:asciiTheme="minorHAnsi" w:hAnsiTheme="minorHAnsi" w:cstheme="minorHAnsi"/>
    </w:rPr>
  </w:style>
  <w:style w:type="character" w:styleId="Collegamentoipertestuale">
    <w:name w:val="Hyperlink"/>
    <w:basedOn w:val="Carpredefinitoparagrafo"/>
    <w:uiPriority w:val="99"/>
    <w:unhideWhenUsed/>
    <w:rsid w:val="00D624D6"/>
    <w:rPr>
      <w:color w:val="0563C1" w:themeColor="hyperlink"/>
      <w:u w:val="single"/>
    </w:rPr>
  </w:style>
  <w:style w:type="character" w:customStyle="1" w:styleId="Titolo2Carattere">
    <w:name w:val="Titolo 2 Carattere"/>
    <w:aliases w:val="TITOLO PARAGRAFO Carattere"/>
    <w:basedOn w:val="Carpredefinitoparagrafo"/>
    <w:link w:val="Titolo2"/>
    <w:uiPriority w:val="9"/>
    <w:rsid w:val="0037318D"/>
    <w:rPr>
      <w:rFonts w:ascii="Arial" w:eastAsiaTheme="majorEastAsia" w:hAnsi="Arial" w:cstheme="majorBidi"/>
      <w:color w:val="202C4E"/>
      <w:sz w:val="32"/>
      <w:szCs w:val="26"/>
    </w:rPr>
  </w:style>
  <w:style w:type="paragraph" w:customStyle="1" w:styleId="PUNTOELENCO">
    <w:name w:val="PUNTO ELENCO"/>
    <w:basedOn w:val="Normale"/>
    <w:qFormat/>
    <w:rsid w:val="0052663B"/>
    <w:pPr>
      <w:numPr>
        <w:numId w:val="1"/>
      </w:numPr>
      <w:spacing w:after="480"/>
      <w:ind w:left="397" w:hanging="397"/>
      <w:contextualSpacing/>
    </w:pPr>
  </w:style>
  <w:style w:type="character" w:customStyle="1" w:styleId="Titolo3Carattere">
    <w:name w:val="Titolo 3 Carattere"/>
    <w:aliases w:val="TITOLO Sottoparagrafo Carattere"/>
    <w:basedOn w:val="Carpredefinitoparagrafo"/>
    <w:link w:val="Titolo3"/>
    <w:uiPriority w:val="9"/>
    <w:rsid w:val="0052663B"/>
    <w:rPr>
      <w:rFonts w:ascii="Arial" w:eastAsiaTheme="majorEastAsia" w:hAnsi="Arial" w:cstheme="majorBidi"/>
      <w:b/>
      <w:color w:val="202C4E"/>
      <w:sz w:val="22"/>
      <w:szCs w:val="24"/>
    </w:rPr>
  </w:style>
  <w:style w:type="paragraph" w:styleId="Sommario4">
    <w:name w:val="toc 4"/>
    <w:basedOn w:val="Normale"/>
    <w:next w:val="Normale"/>
    <w:autoRedefine/>
    <w:uiPriority w:val="39"/>
    <w:unhideWhenUsed/>
    <w:rsid w:val="00D624D6"/>
    <w:pPr>
      <w:spacing w:after="0"/>
      <w:ind w:left="440"/>
      <w:jc w:val="left"/>
    </w:pPr>
    <w:rPr>
      <w:rFonts w:asciiTheme="minorHAnsi" w:hAnsiTheme="minorHAnsi" w:cstheme="minorHAnsi"/>
      <w:sz w:val="20"/>
    </w:rPr>
  </w:style>
  <w:style w:type="paragraph" w:styleId="Sommario5">
    <w:name w:val="toc 5"/>
    <w:basedOn w:val="Normale"/>
    <w:next w:val="Normale"/>
    <w:autoRedefine/>
    <w:uiPriority w:val="39"/>
    <w:unhideWhenUsed/>
    <w:rsid w:val="00D624D6"/>
    <w:pPr>
      <w:spacing w:after="0"/>
      <w:ind w:left="660"/>
      <w:jc w:val="left"/>
    </w:pPr>
    <w:rPr>
      <w:rFonts w:asciiTheme="minorHAnsi" w:hAnsiTheme="minorHAnsi" w:cstheme="minorHAnsi"/>
      <w:sz w:val="20"/>
    </w:rPr>
  </w:style>
  <w:style w:type="paragraph" w:styleId="Sommario6">
    <w:name w:val="toc 6"/>
    <w:basedOn w:val="Normale"/>
    <w:next w:val="Normale"/>
    <w:autoRedefine/>
    <w:uiPriority w:val="39"/>
    <w:unhideWhenUsed/>
    <w:rsid w:val="00D624D6"/>
    <w:pPr>
      <w:spacing w:after="0"/>
      <w:ind w:left="880"/>
      <w:jc w:val="left"/>
    </w:pPr>
    <w:rPr>
      <w:rFonts w:asciiTheme="minorHAnsi" w:hAnsiTheme="minorHAnsi" w:cstheme="minorHAnsi"/>
      <w:sz w:val="20"/>
    </w:rPr>
  </w:style>
  <w:style w:type="paragraph" w:styleId="Sommario7">
    <w:name w:val="toc 7"/>
    <w:basedOn w:val="Normale"/>
    <w:next w:val="Normale"/>
    <w:autoRedefine/>
    <w:uiPriority w:val="39"/>
    <w:unhideWhenUsed/>
    <w:rsid w:val="00D624D6"/>
    <w:pPr>
      <w:spacing w:after="0"/>
      <w:ind w:left="1100"/>
      <w:jc w:val="left"/>
    </w:pPr>
    <w:rPr>
      <w:rFonts w:asciiTheme="minorHAnsi" w:hAnsiTheme="minorHAnsi" w:cstheme="minorHAnsi"/>
      <w:sz w:val="20"/>
    </w:rPr>
  </w:style>
  <w:style w:type="paragraph" w:styleId="Sommario8">
    <w:name w:val="toc 8"/>
    <w:basedOn w:val="Normale"/>
    <w:next w:val="Normale"/>
    <w:autoRedefine/>
    <w:uiPriority w:val="39"/>
    <w:unhideWhenUsed/>
    <w:rsid w:val="00D624D6"/>
    <w:pPr>
      <w:spacing w:after="0"/>
      <w:ind w:left="1320"/>
      <w:jc w:val="left"/>
    </w:pPr>
    <w:rPr>
      <w:rFonts w:asciiTheme="minorHAnsi" w:hAnsiTheme="minorHAnsi" w:cstheme="minorHAnsi"/>
      <w:sz w:val="20"/>
    </w:rPr>
  </w:style>
  <w:style w:type="paragraph" w:styleId="Sommario9">
    <w:name w:val="toc 9"/>
    <w:basedOn w:val="Normale"/>
    <w:next w:val="Normale"/>
    <w:autoRedefine/>
    <w:uiPriority w:val="39"/>
    <w:unhideWhenUsed/>
    <w:rsid w:val="00D624D6"/>
    <w:pPr>
      <w:spacing w:after="0"/>
      <w:ind w:left="1540"/>
      <w:jc w:val="left"/>
    </w:pPr>
    <w:rPr>
      <w:rFonts w:asciiTheme="minorHAnsi" w:hAnsiTheme="minorHAnsi" w:cstheme="minorHAnsi"/>
      <w:sz w:val="20"/>
    </w:rPr>
  </w:style>
  <w:style w:type="paragraph" w:styleId="Paragrafoelenco">
    <w:name w:val="List Paragraph"/>
    <w:aliases w:val="Paragraphe EI,Paragraphe de liste1,EC,List Paragraph2,Bullet edison,List Paragraph3,List Paragraph4,Normal bullet 2,Bullet list,Paragraph,Yellow Bullet,Citation List,List Paragraph (numbered (a)),Heading 2_sj,Paragraphe de liste PBLH"/>
    <w:basedOn w:val="Normale"/>
    <w:link w:val="ParagrafoelencoCarattere"/>
    <w:uiPriority w:val="34"/>
    <w:qFormat/>
    <w:rsid w:val="00B95499"/>
    <w:pPr>
      <w:ind w:left="720"/>
      <w:contextualSpacing/>
    </w:pPr>
  </w:style>
  <w:style w:type="paragraph" w:customStyle="1" w:styleId="Tabella">
    <w:name w:val="Tabella"/>
    <w:basedOn w:val="Normale"/>
    <w:qFormat/>
    <w:rsid w:val="00B95499"/>
    <w:pPr>
      <w:ind w:left="170"/>
      <w:jc w:val="left"/>
    </w:pPr>
    <w:rPr>
      <w:sz w:val="18"/>
    </w:rPr>
  </w:style>
  <w:style w:type="character" w:customStyle="1" w:styleId="TITOLOTABELLA2">
    <w:name w:val="TITOLO TABELLA2"/>
    <w:uiPriority w:val="1"/>
    <w:qFormat/>
    <w:rsid w:val="00D9130D"/>
    <w:rPr>
      <w:rFonts w:ascii="Arial" w:hAnsi="Arial"/>
      <w:b w:val="0"/>
      <w:i w:val="0"/>
      <w:color w:val="202C4E"/>
      <w:sz w:val="18"/>
    </w:rPr>
  </w:style>
  <w:style w:type="character" w:customStyle="1" w:styleId="Titolo9Carattere">
    <w:name w:val="Titolo 9 Carattere"/>
    <w:basedOn w:val="Carpredefinitoparagrafo"/>
    <w:link w:val="Titolo9"/>
    <w:uiPriority w:val="9"/>
    <w:semiHidden/>
    <w:rsid w:val="001D023F"/>
    <w:rPr>
      <w:rFonts w:asciiTheme="majorHAnsi" w:eastAsiaTheme="majorEastAsia" w:hAnsiTheme="majorHAnsi" w:cstheme="majorBidi"/>
      <w:i/>
      <w:iCs/>
      <w:color w:val="272727" w:themeColor="text1" w:themeTint="D8"/>
      <w:sz w:val="21"/>
      <w:szCs w:val="21"/>
    </w:rPr>
  </w:style>
  <w:style w:type="character" w:customStyle="1" w:styleId="Titolo4Carattere">
    <w:name w:val="Titolo 4 Carattere"/>
    <w:basedOn w:val="Carpredefinitoparagrafo"/>
    <w:link w:val="Titolo4"/>
    <w:uiPriority w:val="9"/>
    <w:rsid w:val="001D023F"/>
    <w:rPr>
      <w:rFonts w:asciiTheme="majorHAnsi" w:eastAsiaTheme="majorEastAsia" w:hAnsiTheme="majorHAnsi" w:cstheme="majorBidi"/>
      <w:i/>
      <w:iCs/>
      <w:color w:val="2F5496" w:themeColor="accent1" w:themeShade="BF"/>
      <w:sz w:val="22"/>
      <w:szCs w:val="24"/>
    </w:rPr>
  </w:style>
  <w:style w:type="paragraph" w:customStyle="1" w:styleId="sottopuntielenco">
    <w:name w:val="sotto punti elenco"/>
    <w:basedOn w:val="PUNTOELENCO"/>
    <w:qFormat/>
    <w:rsid w:val="002568DD"/>
    <w:pPr>
      <w:numPr>
        <w:numId w:val="2"/>
      </w:numPr>
    </w:pPr>
  </w:style>
  <w:style w:type="paragraph" w:customStyle="1" w:styleId="StileTitolosommarioLatinoArial11ptNonGrassettoSfond">
    <w:name w:val="Stile Titolo sommario + (Latino) Arial 11 pt Non Grassetto Sfond..."/>
    <w:basedOn w:val="Titolosommario"/>
    <w:rsid w:val="002568DD"/>
    <w:rPr>
      <w:rFonts w:ascii="Arial" w:hAnsi="Arial"/>
      <w:b/>
      <w:bCs w:val="0"/>
      <w:color w:val="767171" w:themeColor="background2" w:themeShade="80"/>
      <w:sz w:val="22"/>
    </w:rPr>
  </w:style>
  <w:style w:type="numbering" w:styleId="111111">
    <w:name w:val="Outline List 2"/>
    <w:basedOn w:val="Nessunelenco"/>
    <w:uiPriority w:val="99"/>
    <w:semiHidden/>
    <w:unhideWhenUsed/>
    <w:rsid w:val="007F63A1"/>
    <w:pPr>
      <w:numPr>
        <w:numId w:val="3"/>
      </w:numPr>
    </w:pPr>
  </w:style>
  <w:style w:type="character" w:customStyle="1" w:styleId="Titolo5Carattere">
    <w:name w:val="Titolo 5 Carattere"/>
    <w:basedOn w:val="Carpredefinitoparagrafo"/>
    <w:link w:val="Titolo5"/>
    <w:uiPriority w:val="9"/>
    <w:semiHidden/>
    <w:rsid w:val="00CE7BCF"/>
    <w:rPr>
      <w:rFonts w:asciiTheme="majorHAnsi" w:eastAsiaTheme="majorEastAsia" w:hAnsiTheme="majorHAnsi" w:cstheme="majorBidi"/>
      <w:color w:val="2F5496" w:themeColor="accent1" w:themeShade="BF"/>
      <w:sz w:val="22"/>
      <w:szCs w:val="24"/>
    </w:rPr>
  </w:style>
  <w:style w:type="character" w:customStyle="1" w:styleId="Titolo6Carattere">
    <w:name w:val="Titolo 6 Carattere"/>
    <w:basedOn w:val="Carpredefinitoparagrafo"/>
    <w:link w:val="Titolo6"/>
    <w:uiPriority w:val="9"/>
    <w:semiHidden/>
    <w:rsid w:val="00CE7BCF"/>
    <w:rPr>
      <w:rFonts w:asciiTheme="majorHAnsi" w:eastAsiaTheme="majorEastAsia" w:hAnsiTheme="majorHAnsi" w:cstheme="majorBidi"/>
      <w:color w:val="1F3763" w:themeColor="accent1" w:themeShade="7F"/>
      <w:sz w:val="22"/>
      <w:szCs w:val="24"/>
    </w:rPr>
  </w:style>
  <w:style w:type="character" w:customStyle="1" w:styleId="Titolo7Carattere">
    <w:name w:val="Titolo 7 Carattere"/>
    <w:basedOn w:val="Carpredefinitoparagrafo"/>
    <w:link w:val="Titolo7"/>
    <w:uiPriority w:val="9"/>
    <w:semiHidden/>
    <w:rsid w:val="00CE7BCF"/>
    <w:rPr>
      <w:rFonts w:asciiTheme="majorHAnsi" w:eastAsiaTheme="majorEastAsia" w:hAnsiTheme="majorHAnsi" w:cstheme="majorBidi"/>
      <w:i/>
      <w:iCs/>
      <w:color w:val="1F3763" w:themeColor="accent1" w:themeShade="7F"/>
      <w:sz w:val="22"/>
      <w:szCs w:val="24"/>
    </w:rPr>
  </w:style>
  <w:style w:type="character" w:customStyle="1" w:styleId="Titolo8Carattere">
    <w:name w:val="Titolo 8 Carattere"/>
    <w:basedOn w:val="Carpredefinitoparagrafo"/>
    <w:link w:val="Titolo8"/>
    <w:uiPriority w:val="9"/>
    <w:semiHidden/>
    <w:rsid w:val="00CE7BCF"/>
    <w:rPr>
      <w:rFonts w:asciiTheme="majorHAnsi" w:eastAsiaTheme="majorEastAsia" w:hAnsiTheme="majorHAnsi" w:cstheme="majorBidi"/>
      <w:color w:val="272727" w:themeColor="text1" w:themeTint="D8"/>
      <w:sz w:val="21"/>
      <w:szCs w:val="21"/>
    </w:rPr>
  </w:style>
  <w:style w:type="numbering" w:customStyle="1" w:styleId="Stile1">
    <w:name w:val="Stile1"/>
    <w:uiPriority w:val="99"/>
    <w:rsid w:val="0070457D"/>
    <w:pPr>
      <w:numPr>
        <w:numId w:val="5"/>
      </w:numPr>
    </w:pPr>
  </w:style>
  <w:style w:type="numbering" w:customStyle="1" w:styleId="puntoelencosecondolivello">
    <w:name w:val="punto elenco secondo livello"/>
    <w:basedOn w:val="Nessunelenco"/>
    <w:rsid w:val="00FA1D78"/>
    <w:pPr>
      <w:numPr>
        <w:numId w:val="7"/>
      </w:numPr>
    </w:pPr>
  </w:style>
  <w:style w:type="character" w:customStyle="1" w:styleId="s1">
    <w:name w:val="s1"/>
    <w:basedOn w:val="Carpredefinitoparagrafo"/>
    <w:rsid w:val="008A5D15"/>
  </w:style>
  <w:style w:type="character" w:customStyle="1" w:styleId="provvrubrica">
    <w:name w:val="provv_rubrica"/>
    <w:basedOn w:val="Carpredefinitoparagrafo"/>
    <w:rsid w:val="00DD28BF"/>
  </w:style>
  <w:style w:type="table" w:styleId="Grigliatabella">
    <w:name w:val="Table Grid"/>
    <w:basedOn w:val="Tabellanormale"/>
    <w:uiPriority w:val="59"/>
    <w:rsid w:val="001126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736668"/>
    <w:rPr>
      <w:sz w:val="16"/>
      <w:szCs w:val="16"/>
    </w:rPr>
  </w:style>
  <w:style w:type="paragraph" w:styleId="Testocommento">
    <w:name w:val="annotation text"/>
    <w:basedOn w:val="Normale"/>
    <w:link w:val="TestocommentoCarattere"/>
    <w:uiPriority w:val="99"/>
    <w:unhideWhenUsed/>
    <w:rsid w:val="00736668"/>
    <w:pPr>
      <w:spacing w:line="240" w:lineRule="auto"/>
    </w:pPr>
    <w:rPr>
      <w:sz w:val="20"/>
      <w:szCs w:val="20"/>
    </w:rPr>
  </w:style>
  <w:style w:type="character" w:customStyle="1" w:styleId="TestocommentoCarattere">
    <w:name w:val="Testo commento Carattere"/>
    <w:basedOn w:val="Carpredefinitoparagrafo"/>
    <w:link w:val="Testocommento"/>
    <w:uiPriority w:val="99"/>
    <w:rsid w:val="00736668"/>
    <w:rPr>
      <w:rFonts w:ascii="Arial" w:hAnsi="Arial"/>
      <w:color w:val="3B3838" w:themeColor="background2" w:themeShade="40"/>
    </w:rPr>
  </w:style>
  <w:style w:type="paragraph" w:styleId="Soggettocommento">
    <w:name w:val="annotation subject"/>
    <w:basedOn w:val="Testocommento"/>
    <w:next w:val="Testocommento"/>
    <w:link w:val="SoggettocommentoCarattere"/>
    <w:uiPriority w:val="99"/>
    <w:semiHidden/>
    <w:unhideWhenUsed/>
    <w:rsid w:val="00736668"/>
    <w:rPr>
      <w:b/>
      <w:bCs/>
    </w:rPr>
  </w:style>
  <w:style w:type="character" w:customStyle="1" w:styleId="SoggettocommentoCarattere">
    <w:name w:val="Soggetto commento Carattere"/>
    <w:basedOn w:val="TestocommentoCarattere"/>
    <w:link w:val="Soggettocommento"/>
    <w:uiPriority w:val="99"/>
    <w:semiHidden/>
    <w:rsid w:val="00736668"/>
    <w:rPr>
      <w:rFonts w:ascii="Arial" w:hAnsi="Arial"/>
      <w:b/>
      <w:bCs/>
      <w:color w:val="3B3838" w:themeColor="background2" w:themeShade="40"/>
    </w:rPr>
  </w:style>
  <w:style w:type="paragraph" w:styleId="PreformattatoHTML">
    <w:name w:val="HTML Preformatted"/>
    <w:basedOn w:val="Normale"/>
    <w:link w:val="PreformattatoHTMLCarattere"/>
    <w:uiPriority w:val="99"/>
    <w:semiHidden/>
    <w:unhideWhenUsed/>
    <w:rsid w:val="00F86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rPr>
  </w:style>
  <w:style w:type="character" w:customStyle="1" w:styleId="PreformattatoHTMLCarattere">
    <w:name w:val="Preformattato HTML Carattere"/>
    <w:basedOn w:val="Carpredefinitoparagrafo"/>
    <w:link w:val="PreformattatoHTML"/>
    <w:uiPriority w:val="99"/>
    <w:semiHidden/>
    <w:rsid w:val="00F8665B"/>
    <w:rPr>
      <w:rFonts w:ascii="Courier New" w:eastAsia="Times New Roman" w:hAnsi="Courier New" w:cs="Courier New"/>
    </w:rPr>
  </w:style>
  <w:style w:type="paragraph" w:styleId="Testonotaapidipagina">
    <w:name w:val="footnote text"/>
    <w:basedOn w:val="Normale"/>
    <w:link w:val="TestonotaapidipaginaCarattere"/>
    <w:uiPriority w:val="99"/>
    <w:semiHidden/>
    <w:unhideWhenUsed/>
    <w:rsid w:val="00FD1D7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1D7C"/>
    <w:rPr>
      <w:rFonts w:ascii="Arial" w:hAnsi="Arial"/>
      <w:color w:val="3B3838" w:themeColor="background2" w:themeShade="40"/>
    </w:rPr>
  </w:style>
  <w:style w:type="character" w:styleId="Rimandonotaapidipagina">
    <w:name w:val="footnote reference"/>
    <w:basedOn w:val="Carpredefinitoparagrafo"/>
    <w:uiPriority w:val="99"/>
    <w:semiHidden/>
    <w:unhideWhenUsed/>
    <w:rsid w:val="00FD1D7C"/>
    <w:rPr>
      <w:vertAlign w:val="superscript"/>
    </w:rPr>
  </w:style>
  <w:style w:type="paragraph" w:styleId="Testonotadichiusura">
    <w:name w:val="endnote text"/>
    <w:basedOn w:val="Normale"/>
    <w:link w:val="TestonotadichiusuraCarattere"/>
    <w:uiPriority w:val="99"/>
    <w:semiHidden/>
    <w:unhideWhenUsed/>
    <w:rsid w:val="00A02784"/>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A02784"/>
    <w:rPr>
      <w:rFonts w:ascii="Arial" w:hAnsi="Arial"/>
      <w:color w:val="3B3838" w:themeColor="background2" w:themeShade="40"/>
    </w:rPr>
  </w:style>
  <w:style w:type="character" w:styleId="Rimandonotadichiusura">
    <w:name w:val="endnote reference"/>
    <w:basedOn w:val="Carpredefinitoparagrafo"/>
    <w:uiPriority w:val="99"/>
    <w:semiHidden/>
    <w:unhideWhenUsed/>
    <w:rsid w:val="00A02784"/>
    <w:rPr>
      <w:vertAlign w:val="superscript"/>
    </w:rPr>
  </w:style>
  <w:style w:type="paragraph" w:customStyle="1" w:styleId="xmsonormal">
    <w:name w:val="x_msonormal"/>
    <w:basedOn w:val="Normale"/>
    <w:rsid w:val="00557A84"/>
    <w:pPr>
      <w:spacing w:after="0" w:line="240" w:lineRule="auto"/>
      <w:jc w:val="left"/>
    </w:pPr>
    <w:rPr>
      <w:rFonts w:ascii="Calibri" w:eastAsiaTheme="minorHAnsi" w:hAnsi="Calibri" w:cs="Calibri"/>
      <w:color w:val="auto"/>
      <w:sz w:val="20"/>
      <w:szCs w:val="20"/>
    </w:rPr>
  </w:style>
  <w:style w:type="paragraph" w:customStyle="1" w:styleId="xmsolistparagraph">
    <w:name w:val="x_msolistparagraph"/>
    <w:basedOn w:val="Normale"/>
    <w:rsid w:val="00121FF1"/>
    <w:pPr>
      <w:spacing w:after="0" w:line="240" w:lineRule="auto"/>
      <w:ind w:left="720"/>
      <w:jc w:val="left"/>
    </w:pPr>
    <w:rPr>
      <w:rFonts w:ascii="Calibri" w:eastAsiaTheme="minorHAnsi" w:hAnsi="Calibri" w:cs="Calibri"/>
      <w:color w:val="auto"/>
      <w:sz w:val="22"/>
      <w:szCs w:val="22"/>
    </w:rPr>
  </w:style>
  <w:style w:type="character" w:customStyle="1" w:styleId="ParagrafoelencoCarattere">
    <w:name w:val="Paragrafo elenco Carattere"/>
    <w:aliases w:val="Paragraphe EI Carattere,Paragraphe de liste1 Carattere,EC Carattere,List Paragraph2 Carattere,Bullet edison Carattere,List Paragraph3 Carattere,List Paragraph4 Carattere,Normal bullet 2 Carattere,Bullet list Carattere"/>
    <w:link w:val="Paragrafoelenco"/>
    <w:uiPriority w:val="34"/>
    <w:qFormat/>
    <w:locked/>
    <w:rsid w:val="002A3074"/>
    <w:rPr>
      <w:rFonts w:ascii="Arial" w:hAnsi="Arial"/>
      <w:color w:val="3B3838" w:themeColor="background2" w:themeShade="40"/>
      <w:sz w:val="24"/>
      <w:szCs w:val="24"/>
    </w:rPr>
  </w:style>
  <w:style w:type="character" w:styleId="Menzionenonrisolta">
    <w:name w:val="Unresolved Mention"/>
    <w:basedOn w:val="Carpredefinitoparagrafo"/>
    <w:uiPriority w:val="99"/>
    <w:semiHidden/>
    <w:unhideWhenUsed/>
    <w:rsid w:val="00AB6A68"/>
    <w:rPr>
      <w:color w:val="605E5C"/>
      <w:shd w:val="clear" w:color="auto" w:fill="E1DFDD"/>
    </w:rPr>
  </w:style>
  <w:style w:type="paragraph" w:customStyle="1" w:styleId="xmsonormal0">
    <w:name w:val="xmsonormal"/>
    <w:basedOn w:val="Normale"/>
    <w:rsid w:val="00354C4F"/>
    <w:pPr>
      <w:spacing w:after="0" w:line="240" w:lineRule="auto"/>
      <w:jc w:val="left"/>
    </w:pPr>
    <w:rPr>
      <w:rFonts w:ascii="Calibri" w:eastAsiaTheme="minorHAnsi" w:hAnsi="Calibri" w:cs="Calibri"/>
      <w:color w:val="auto"/>
      <w:sz w:val="22"/>
      <w:szCs w:val="22"/>
    </w:rPr>
  </w:style>
  <w:style w:type="paragraph" w:styleId="NormaleWeb">
    <w:name w:val="Normal (Web)"/>
    <w:basedOn w:val="Normale"/>
    <w:uiPriority w:val="99"/>
    <w:unhideWhenUsed/>
    <w:rsid w:val="00451B9A"/>
    <w:pPr>
      <w:spacing w:before="100" w:beforeAutospacing="1" w:after="100" w:afterAutospacing="1" w:line="240" w:lineRule="auto"/>
      <w:jc w:val="left"/>
    </w:pPr>
    <w:rPr>
      <w:rFonts w:ascii="Times New Roman" w:eastAsia="Times New Roman" w:hAnsi="Times New Roman"/>
      <w:color w:val="auto"/>
    </w:rPr>
  </w:style>
  <w:style w:type="character" w:styleId="Enfasicorsivo">
    <w:name w:val="Emphasis"/>
    <w:basedOn w:val="Carpredefinitoparagrafo"/>
    <w:uiPriority w:val="20"/>
    <w:qFormat/>
    <w:rsid w:val="00451B9A"/>
    <w:rPr>
      <w:i/>
      <w:iCs/>
    </w:rPr>
  </w:style>
  <w:style w:type="paragraph" w:customStyle="1" w:styleId="Text1">
    <w:name w:val="Text 1"/>
    <w:basedOn w:val="Normale"/>
    <w:rsid w:val="00D24599"/>
    <w:pPr>
      <w:spacing w:before="120" w:after="120" w:line="240" w:lineRule="auto"/>
      <w:ind w:left="850"/>
    </w:pPr>
    <w:rPr>
      <w:rFonts w:ascii="Times New Roman" w:eastAsiaTheme="minorHAnsi" w:hAnsi="Times New Roman"/>
      <w:color w:val="auto"/>
      <w:szCs w:val="22"/>
      <w:lang w:eastAsia="en-US"/>
    </w:rPr>
  </w:style>
  <w:style w:type="character" w:customStyle="1" w:styleId="ts-alignment-element">
    <w:name w:val="ts-alignment-element"/>
    <w:basedOn w:val="Carpredefinitoparagrafo"/>
    <w:rsid w:val="000A0AF4"/>
  </w:style>
  <w:style w:type="character" w:customStyle="1" w:styleId="ts-alignment-element-highlighted">
    <w:name w:val="ts-alignment-element-highlighted"/>
    <w:basedOn w:val="Carpredefinitoparagrafo"/>
    <w:rsid w:val="000A0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4294">
      <w:bodyDiv w:val="1"/>
      <w:marLeft w:val="0"/>
      <w:marRight w:val="0"/>
      <w:marTop w:val="0"/>
      <w:marBottom w:val="0"/>
      <w:divBdr>
        <w:top w:val="none" w:sz="0" w:space="0" w:color="auto"/>
        <w:left w:val="none" w:sz="0" w:space="0" w:color="auto"/>
        <w:bottom w:val="none" w:sz="0" w:space="0" w:color="auto"/>
        <w:right w:val="none" w:sz="0" w:space="0" w:color="auto"/>
      </w:divBdr>
    </w:div>
    <w:div w:id="74936890">
      <w:bodyDiv w:val="1"/>
      <w:marLeft w:val="0"/>
      <w:marRight w:val="0"/>
      <w:marTop w:val="0"/>
      <w:marBottom w:val="0"/>
      <w:divBdr>
        <w:top w:val="none" w:sz="0" w:space="0" w:color="auto"/>
        <w:left w:val="none" w:sz="0" w:space="0" w:color="auto"/>
        <w:bottom w:val="none" w:sz="0" w:space="0" w:color="auto"/>
        <w:right w:val="none" w:sz="0" w:space="0" w:color="auto"/>
      </w:divBdr>
    </w:div>
    <w:div w:id="174073745">
      <w:bodyDiv w:val="1"/>
      <w:marLeft w:val="0"/>
      <w:marRight w:val="0"/>
      <w:marTop w:val="0"/>
      <w:marBottom w:val="0"/>
      <w:divBdr>
        <w:top w:val="none" w:sz="0" w:space="0" w:color="auto"/>
        <w:left w:val="none" w:sz="0" w:space="0" w:color="auto"/>
        <w:bottom w:val="none" w:sz="0" w:space="0" w:color="auto"/>
        <w:right w:val="none" w:sz="0" w:space="0" w:color="auto"/>
      </w:divBdr>
    </w:div>
    <w:div w:id="195241838">
      <w:bodyDiv w:val="1"/>
      <w:marLeft w:val="0"/>
      <w:marRight w:val="0"/>
      <w:marTop w:val="0"/>
      <w:marBottom w:val="0"/>
      <w:divBdr>
        <w:top w:val="none" w:sz="0" w:space="0" w:color="auto"/>
        <w:left w:val="none" w:sz="0" w:space="0" w:color="auto"/>
        <w:bottom w:val="none" w:sz="0" w:space="0" w:color="auto"/>
        <w:right w:val="none" w:sz="0" w:space="0" w:color="auto"/>
      </w:divBdr>
    </w:div>
    <w:div w:id="247152860">
      <w:bodyDiv w:val="1"/>
      <w:marLeft w:val="0"/>
      <w:marRight w:val="0"/>
      <w:marTop w:val="0"/>
      <w:marBottom w:val="0"/>
      <w:divBdr>
        <w:top w:val="none" w:sz="0" w:space="0" w:color="auto"/>
        <w:left w:val="none" w:sz="0" w:space="0" w:color="auto"/>
        <w:bottom w:val="none" w:sz="0" w:space="0" w:color="auto"/>
        <w:right w:val="none" w:sz="0" w:space="0" w:color="auto"/>
      </w:divBdr>
    </w:div>
    <w:div w:id="359087660">
      <w:bodyDiv w:val="1"/>
      <w:marLeft w:val="0"/>
      <w:marRight w:val="0"/>
      <w:marTop w:val="0"/>
      <w:marBottom w:val="0"/>
      <w:divBdr>
        <w:top w:val="none" w:sz="0" w:space="0" w:color="auto"/>
        <w:left w:val="none" w:sz="0" w:space="0" w:color="auto"/>
        <w:bottom w:val="none" w:sz="0" w:space="0" w:color="auto"/>
        <w:right w:val="none" w:sz="0" w:space="0" w:color="auto"/>
      </w:divBdr>
    </w:div>
    <w:div w:id="511340034">
      <w:bodyDiv w:val="1"/>
      <w:marLeft w:val="0"/>
      <w:marRight w:val="0"/>
      <w:marTop w:val="0"/>
      <w:marBottom w:val="0"/>
      <w:divBdr>
        <w:top w:val="none" w:sz="0" w:space="0" w:color="auto"/>
        <w:left w:val="none" w:sz="0" w:space="0" w:color="auto"/>
        <w:bottom w:val="none" w:sz="0" w:space="0" w:color="auto"/>
        <w:right w:val="none" w:sz="0" w:space="0" w:color="auto"/>
      </w:divBdr>
      <w:divsChild>
        <w:div w:id="193003804">
          <w:marLeft w:val="0"/>
          <w:marRight w:val="0"/>
          <w:marTop w:val="0"/>
          <w:marBottom w:val="0"/>
          <w:divBdr>
            <w:top w:val="none" w:sz="0" w:space="0" w:color="auto"/>
            <w:left w:val="none" w:sz="0" w:space="0" w:color="auto"/>
            <w:bottom w:val="none" w:sz="0" w:space="0" w:color="auto"/>
            <w:right w:val="none" w:sz="0" w:space="0" w:color="auto"/>
          </w:divBdr>
          <w:divsChild>
            <w:div w:id="165443009">
              <w:marLeft w:val="0"/>
              <w:marRight w:val="0"/>
              <w:marTop w:val="0"/>
              <w:marBottom w:val="0"/>
              <w:divBdr>
                <w:top w:val="none" w:sz="0" w:space="0" w:color="auto"/>
                <w:left w:val="none" w:sz="0" w:space="0" w:color="auto"/>
                <w:bottom w:val="none" w:sz="0" w:space="0" w:color="auto"/>
                <w:right w:val="none" w:sz="0" w:space="0" w:color="auto"/>
              </w:divBdr>
              <w:divsChild>
                <w:div w:id="1194073173">
                  <w:marLeft w:val="0"/>
                  <w:marRight w:val="0"/>
                  <w:marTop w:val="0"/>
                  <w:marBottom w:val="0"/>
                  <w:divBdr>
                    <w:top w:val="none" w:sz="0" w:space="0" w:color="auto"/>
                    <w:left w:val="none" w:sz="0" w:space="0" w:color="auto"/>
                    <w:bottom w:val="none" w:sz="0" w:space="0" w:color="auto"/>
                    <w:right w:val="none" w:sz="0" w:space="0" w:color="auto"/>
                  </w:divBdr>
                  <w:divsChild>
                    <w:div w:id="1420566725">
                      <w:marLeft w:val="0"/>
                      <w:marRight w:val="0"/>
                      <w:marTop w:val="0"/>
                      <w:marBottom w:val="0"/>
                      <w:divBdr>
                        <w:top w:val="none" w:sz="0" w:space="0" w:color="auto"/>
                        <w:left w:val="none" w:sz="0" w:space="0" w:color="auto"/>
                        <w:bottom w:val="none" w:sz="0" w:space="0" w:color="auto"/>
                        <w:right w:val="none" w:sz="0" w:space="0" w:color="auto"/>
                      </w:divBdr>
                      <w:divsChild>
                        <w:div w:id="1950548561">
                          <w:marLeft w:val="0"/>
                          <w:marRight w:val="0"/>
                          <w:marTop w:val="0"/>
                          <w:marBottom w:val="0"/>
                          <w:divBdr>
                            <w:top w:val="none" w:sz="0" w:space="0" w:color="auto"/>
                            <w:left w:val="none" w:sz="0" w:space="0" w:color="auto"/>
                            <w:bottom w:val="none" w:sz="0" w:space="0" w:color="auto"/>
                            <w:right w:val="none" w:sz="0" w:space="0" w:color="auto"/>
                          </w:divBdr>
                          <w:divsChild>
                            <w:div w:id="229195073">
                              <w:marLeft w:val="0"/>
                              <w:marRight w:val="0"/>
                              <w:marTop w:val="0"/>
                              <w:marBottom w:val="0"/>
                              <w:divBdr>
                                <w:top w:val="none" w:sz="0" w:space="0" w:color="auto"/>
                                <w:left w:val="none" w:sz="0" w:space="0" w:color="auto"/>
                                <w:bottom w:val="none" w:sz="0" w:space="0" w:color="auto"/>
                                <w:right w:val="none" w:sz="0" w:space="0" w:color="auto"/>
                              </w:divBdr>
                              <w:divsChild>
                                <w:div w:id="615019895">
                                  <w:marLeft w:val="0"/>
                                  <w:marRight w:val="0"/>
                                  <w:marTop w:val="0"/>
                                  <w:marBottom w:val="0"/>
                                  <w:divBdr>
                                    <w:top w:val="none" w:sz="0" w:space="0" w:color="auto"/>
                                    <w:left w:val="none" w:sz="0" w:space="0" w:color="auto"/>
                                    <w:bottom w:val="none" w:sz="0" w:space="0" w:color="auto"/>
                                    <w:right w:val="none" w:sz="0" w:space="0" w:color="auto"/>
                                  </w:divBdr>
                                  <w:divsChild>
                                    <w:div w:id="639044049">
                                      <w:marLeft w:val="0"/>
                                      <w:marRight w:val="0"/>
                                      <w:marTop w:val="0"/>
                                      <w:marBottom w:val="0"/>
                                      <w:divBdr>
                                        <w:top w:val="none" w:sz="0" w:space="0" w:color="auto"/>
                                        <w:left w:val="none" w:sz="0" w:space="0" w:color="auto"/>
                                        <w:bottom w:val="none" w:sz="0" w:space="0" w:color="auto"/>
                                        <w:right w:val="none" w:sz="0" w:space="0" w:color="auto"/>
                                      </w:divBdr>
                                      <w:divsChild>
                                        <w:div w:id="510687335">
                                          <w:marLeft w:val="0"/>
                                          <w:marRight w:val="0"/>
                                          <w:marTop w:val="0"/>
                                          <w:marBottom w:val="0"/>
                                          <w:divBdr>
                                            <w:top w:val="none" w:sz="0" w:space="0" w:color="auto"/>
                                            <w:left w:val="none" w:sz="0" w:space="0" w:color="auto"/>
                                            <w:bottom w:val="none" w:sz="0" w:space="0" w:color="auto"/>
                                            <w:right w:val="none" w:sz="0" w:space="0" w:color="auto"/>
                                          </w:divBdr>
                                          <w:divsChild>
                                            <w:div w:id="1100219370">
                                              <w:marLeft w:val="0"/>
                                              <w:marRight w:val="0"/>
                                              <w:marTop w:val="0"/>
                                              <w:marBottom w:val="0"/>
                                              <w:divBdr>
                                                <w:top w:val="none" w:sz="0" w:space="0" w:color="auto"/>
                                                <w:left w:val="none" w:sz="0" w:space="0" w:color="auto"/>
                                                <w:bottom w:val="none" w:sz="0" w:space="0" w:color="auto"/>
                                                <w:right w:val="none" w:sz="0" w:space="0" w:color="auto"/>
                                              </w:divBdr>
                                              <w:divsChild>
                                                <w:div w:id="1761100339">
                                                  <w:marLeft w:val="0"/>
                                                  <w:marRight w:val="0"/>
                                                  <w:marTop w:val="0"/>
                                                  <w:marBottom w:val="0"/>
                                                  <w:divBdr>
                                                    <w:top w:val="none" w:sz="0" w:space="0" w:color="auto"/>
                                                    <w:left w:val="none" w:sz="0" w:space="0" w:color="auto"/>
                                                    <w:bottom w:val="none" w:sz="0" w:space="0" w:color="auto"/>
                                                    <w:right w:val="none" w:sz="0" w:space="0" w:color="auto"/>
                                                  </w:divBdr>
                                                  <w:divsChild>
                                                    <w:div w:id="1739283405">
                                                      <w:marLeft w:val="0"/>
                                                      <w:marRight w:val="0"/>
                                                      <w:marTop w:val="0"/>
                                                      <w:marBottom w:val="0"/>
                                                      <w:divBdr>
                                                        <w:top w:val="none" w:sz="0" w:space="0" w:color="auto"/>
                                                        <w:left w:val="none" w:sz="0" w:space="0" w:color="auto"/>
                                                        <w:bottom w:val="none" w:sz="0" w:space="0" w:color="auto"/>
                                                        <w:right w:val="none" w:sz="0" w:space="0" w:color="auto"/>
                                                      </w:divBdr>
                                                      <w:divsChild>
                                                        <w:div w:id="374815434">
                                                          <w:marLeft w:val="0"/>
                                                          <w:marRight w:val="0"/>
                                                          <w:marTop w:val="0"/>
                                                          <w:marBottom w:val="0"/>
                                                          <w:divBdr>
                                                            <w:top w:val="none" w:sz="0" w:space="0" w:color="auto"/>
                                                            <w:left w:val="none" w:sz="0" w:space="0" w:color="auto"/>
                                                            <w:bottom w:val="none" w:sz="0" w:space="0" w:color="auto"/>
                                                            <w:right w:val="none" w:sz="0" w:space="0" w:color="auto"/>
                                                          </w:divBdr>
                                                          <w:divsChild>
                                                            <w:div w:id="130823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6111790">
      <w:bodyDiv w:val="1"/>
      <w:marLeft w:val="0"/>
      <w:marRight w:val="0"/>
      <w:marTop w:val="0"/>
      <w:marBottom w:val="0"/>
      <w:divBdr>
        <w:top w:val="none" w:sz="0" w:space="0" w:color="auto"/>
        <w:left w:val="none" w:sz="0" w:space="0" w:color="auto"/>
        <w:bottom w:val="none" w:sz="0" w:space="0" w:color="auto"/>
        <w:right w:val="none" w:sz="0" w:space="0" w:color="auto"/>
      </w:divBdr>
    </w:div>
    <w:div w:id="602230158">
      <w:bodyDiv w:val="1"/>
      <w:marLeft w:val="0"/>
      <w:marRight w:val="0"/>
      <w:marTop w:val="0"/>
      <w:marBottom w:val="0"/>
      <w:divBdr>
        <w:top w:val="none" w:sz="0" w:space="0" w:color="auto"/>
        <w:left w:val="none" w:sz="0" w:space="0" w:color="auto"/>
        <w:bottom w:val="none" w:sz="0" w:space="0" w:color="auto"/>
        <w:right w:val="none" w:sz="0" w:space="0" w:color="auto"/>
      </w:divBdr>
    </w:div>
    <w:div w:id="628173762">
      <w:bodyDiv w:val="1"/>
      <w:marLeft w:val="0"/>
      <w:marRight w:val="0"/>
      <w:marTop w:val="0"/>
      <w:marBottom w:val="0"/>
      <w:divBdr>
        <w:top w:val="none" w:sz="0" w:space="0" w:color="auto"/>
        <w:left w:val="none" w:sz="0" w:space="0" w:color="auto"/>
        <w:bottom w:val="none" w:sz="0" w:space="0" w:color="auto"/>
        <w:right w:val="none" w:sz="0" w:space="0" w:color="auto"/>
      </w:divBdr>
      <w:divsChild>
        <w:div w:id="1012536259">
          <w:marLeft w:val="0"/>
          <w:marRight w:val="0"/>
          <w:marTop w:val="0"/>
          <w:marBottom w:val="0"/>
          <w:divBdr>
            <w:top w:val="none" w:sz="0" w:space="0" w:color="auto"/>
            <w:left w:val="none" w:sz="0" w:space="0" w:color="auto"/>
            <w:bottom w:val="none" w:sz="0" w:space="0" w:color="auto"/>
            <w:right w:val="none" w:sz="0" w:space="0" w:color="auto"/>
          </w:divBdr>
          <w:divsChild>
            <w:div w:id="2056927167">
              <w:marLeft w:val="0"/>
              <w:marRight w:val="0"/>
              <w:marTop w:val="0"/>
              <w:marBottom w:val="0"/>
              <w:divBdr>
                <w:top w:val="none" w:sz="0" w:space="0" w:color="auto"/>
                <w:left w:val="none" w:sz="0" w:space="0" w:color="auto"/>
                <w:bottom w:val="none" w:sz="0" w:space="0" w:color="auto"/>
                <w:right w:val="none" w:sz="0" w:space="0" w:color="auto"/>
              </w:divBdr>
              <w:divsChild>
                <w:div w:id="1152677312">
                  <w:marLeft w:val="0"/>
                  <w:marRight w:val="0"/>
                  <w:marTop w:val="0"/>
                  <w:marBottom w:val="0"/>
                  <w:divBdr>
                    <w:top w:val="none" w:sz="0" w:space="0" w:color="auto"/>
                    <w:left w:val="none" w:sz="0" w:space="0" w:color="auto"/>
                    <w:bottom w:val="none" w:sz="0" w:space="0" w:color="auto"/>
                    <w:right w:val="none" w:sz="0" w:space="0" w:color="auto"/>
                  </w:divBdr>
                  <w:divsChild>
                    <w:div w:id="130639000">
                      <w:marLeft w:val="0"/>
                      <w:marRight w:val="0"/>
                      <w:marTop w:val="0"/>
                      <w:marBottom w:val="0"/>
                      <w:divBdr>
                        <w:top w:val="none" w:sz="0" w:space="0" w:color="auto"/>
                        <w:left w:val="none" w:sz="0" w:space="0" w:color="auto"/>
                        <w:bottom w:val="none" w:sz="0" w:space="0" w:color="auto"/>
                        <w:right w:val="none" w:sz="0" w:space="0" w:color="auto"/>
                      </w:divBdr>
                      <w:divsChild>
                        <w:div w:id="342125943">
                          <w:marLeft w:val="0"/>
                          <w:marRight w:val="0"/>
                          <w:marTop w:val="0"/>
                          <w:marBottom w:val="0"/>
                          <w:divBdr>
                            <w:top w:val="none" w:sz="0" w:space="0" w:color="auto"/>
                            <w:left w:val="none" w:sz="0" w:space="0" w:color="auto"/>
                            <w:bottom w:val="none" w:sz="0" w:space="0" w:color="auto"/>
                            <w:right w:val="none" w:sz="0" w:space="0" w:color="auto"/>
                          </w:divBdr>
                          <w:divsChild>
                            <w:div w:id="1124544733">
                              <w:marLeft w:val="0"/>
                              <w:marRight w:val="0"/>
                              <w:marTop w:val="0"/>
                              <w:marBottom w:val="0"/>
                              <w:divBdr>
                                <w:top w:val="none" w:sz="0" w:space="0" w:color="auto"/>
                                <w:left w:val="none" w:sz="0" w:space="0" w:color="auto"/>
                                <w:bottom w:val="none" w:sz="0" w:space="0" w:color="auto"/>
                                <w:right w:val="none" w:sz="0" w:space="0" w:color="auto"/>
                              </w:divBdr>
                              <w:divsChild>
                                <w:div w:id="1120302467">
                                  <w:marLeft w:val="0"/>
                                  <w:marRight w:val="0"/>
                                  <w:marTop w:val="0"/>
                                  <w:marBottom w:val="0"/>
                                  <w:divBdr>
                                    <w:top w:val="none" w:sz="0" w:space="0" w:color="auto"/>
                                    <w:left w:val="none" w:sz="0" w:space="0" w:color="auto"/>
                                    <w:bottom w:val="none" w:sz="0" w:space="0" w:color="auto"/>
                                    <w:right w:val="none" w:sz="0" w:space="0" w:color="auto"/>
                                  </w:divBdr>
                                  <w:divsChild>
                                    <w:div w:id="1994916936">
                                      <w:marLeft w:val="0"/>
                                      <w:marRight w:val="0"/>
                                      <w:marTop w:val="0"/>
                                      <w:marBottom w:val="0"/>
                                      <w:divBdr>
                                        <w:top w:val="none" w:sz="0" w:space="0" w:color="auto"/>
                                        <w:left w:val="none" w:sz="0" w:space="0" w:color="auto"/>
                                        <w:bottom w:val="none" w:sz="0" w:space="0" w:color="auto"/>
                                        <w:right w:val="none" w:sz="0" w:space="0" w:color="auto"/>
                                      </w:divBdr>
                                      <w:divsChild>
                                        <w:div w:id="1263761746">
                                          <w:marLeft w:val="0"/>
                                          <w:marRight w:val="0"/>
                                          <w:marTop w:val="0"/>
                                          <w:marBottom w:val="0"/>
                                          <w:divBdr>
                                            <w:top w:val="none" w:sz="0" w:space="0" w:color="auto"/>
                                            <w:left w:val="none" w:sz="0" w:space="0" w:color="auto"/>
                                            <w:bottom w:val="none" w:sz="0" w:space="0" w:color="auto"/>
                                            <w:right w:val="none" w:sz="0" w:space="0" w:color="auto"/>
                                          </w:divBdr>
                                          <w:divsChild>
                                            <w:div w:id="943654534">
                                              <w:marLeft w:val="0"/>
                                              <w:marRight w:val="0"/>
                                              <w:marTop w:val="0"/>
                                              <w:marBottom w:val="0"/>
                                              <w:divBdr>
                                                <w:top w:val="none" w:sz="0" w:space="0" w:color="auto"/>
                                                <w:left w:val="none" w:sz="0" w:space="0" w:color="auto"/>
                                                <w:bottom w:val="none" w:sz="0" w:space="0" w:color="auto"/>
                                                <w:right w:val="none" w:sz="0" w:space="0" w:color="auto"/>
                                              </w:divBdr>
                                              <w:divsChild>
                                                <w:div w:id="1744915963">
                                                  <w:marLeft w:val="0"/>
                                                  <w:marRight w:val="0"/>
                                                  <w:marTop w:val="0"/>
                                                  <w:marBottom w:val="0"/>
                                                  <w:divBdr>
                                                    <w:top w:val="none" w:sz="0" w:space="0" w:color="auto"/>
                                                    <w:left w:val="none" w:sz="0" w:space="0" w:color="auto"/>
                                                    <w:bottom w:val="none" w:sz="0" w:space="0" w:color="auto"/>
                                                    <w:right w:val="none" w:sz="0" w:space="0" w:color="auto"/>
                                                  </w:divBdr>
                                                  <w:divsChild>
                                                    <w:div w:id="323704667">
                                                      <w:marLeft w:val="0"/>
                                                      <w:marRight w:val="0"/>
                                                      <w:marTop w:val="0"/>
                                                      <w:marBottom w:val="0"/>
                                                      <w:divBdr>
                                                        <w:top w:val="none" w:sz="0" w:space="0" w:color="auto"/>
                                                        <w:left w:val="none" w:sz="0" w:space="0" w:color="auto"/>
                                                        <w:bottom w:val="none" w:sz="0" w:space="0" w:color="auto"/>
                                                        <w:right w:val="none" w:sz="0" w:space="0" w:color="auto"/>
                                                      </w:divBdr>
                                                      <w:divsChild>
                                                        <w:div w:id="434902708">
                                                          <w:marLeft w:val="0"/>
                                                          <w:marRight w:val="0"/>
                                                          <w:marTop w:val="0"/>
                                                          <w:marBottom w:val="0"/>
                                                          <w:divBdr>
                                                            <w:top w:val="none" w:sz="0" w:space="0" w:color="auto"/>
                                                            <w:left w:val="none" w:sz="0" w:space="0" w:color="auto"/>
                                                            <w:bottom w:val="none" w:sz="0" w:space="0" w:color="auto"/>
                                                            <w:right w:val="none" w:sz="0" w:space="0" w:color="auto"/>
                                                          </w:divBdr>
                                                          <w:divsChild>
                                                            <w:div w:id="173751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1909192">
      <w:bodyDiv w:val="1"/>
      <w:marLeft w:val="0"/>
      <w:marRight w:val="0"/>
      <w:marTop w:val="0"/>
      <w:marBottom w:val="0"/>
      <w:divBdr>
        <w:top w:val="none" w:sz="0" w:space="0" w:color="auto"/>
        <w:left w:val="none" w:sz="0" w:space="0" w:color="auto"/>
        <w:bottom w:val="none" w:sz="0" w:space="0" w:color="auto"/>
        <w:right w:val="none" w:sz="0" w:space="0" w:color="auto"/>
      </w:divBdr>
    </w:div>
    <w:div w:id="662902724">
      <w:bodyDiv w:val="1"/>
      <w:marLeft w:val="0"/>
      <w:marRight w:val="0"/>
      <w:marTop w:val="0"/>
      <w:marBottom w:val="0"/>
      <w:divBdr>
        <w:top w:val="none" w:sz="0" w:space="0" w:color="auto"/>
        <w:left w:val="none" w:sz="0" w:space="0" w:color="auto"/>
        <w:bottom w:val="none" w:sz="0" w:space="0" w:color="auto"/>
        <w:right w:val="none" w:sz="0" w:space="0" w:color="auto"/>
      </w:divBdr>
    </w:div>
    <w:div w:id="804127627">
      <w:bodyDiv w:val="1"/>
      <w:marLeft w:val="0"/>
      <w:marRight w:val="0"/>
      <w:marTop w:val="0"/>
      <w:marBottom w:val="0"/>
      <w:divBdr>
        <w:top w:val="none" w:sz="0" w:space="0" w:color="auto"/>
        <w:left w:val="none" w:sz="0" w:space="0" w:color="auto"/>
        <w:bottom w:val="none" w:sz="0" w:space="0" w:color="auto"/>
        <w:right w:val="none" w:sz="0" w:space="0" w:color="auto"/>
      </w:divBdr>
      <w:divsChild>
        <w:div w:id="395859952">
          <w:marLeft w:val="0"/>
          <w:marRight w:val="0"/>
          <w:marTop w:val="0"/>
          <w:marBottom w:val="0"/>
          <w:divBdr>
            <w:top w:val="none" w:sz="0" w:space="0" w:color="auto"/>
            <w:left w:val="none" w:sz="0" w:space="0" w:color="auto"/>
            <w:bottom w:val="none" w:sz="0" w:space="0" w:color="auto"/>
            <w:right w:val="none" w:sz="0" w:space="0" w:color="auto"/>
          </w:divBdr>
          <w:divsChild>
            <w:div w:id="301279913">
              <w:marLeft w:val="0"/>
              <w:marRight w:val="0"/>
              <w:marTop w:val="0"/>
              <w:marBottom w:val="0"/>
              <w:divBdr>
                <w:top w:val="none" w:sz="0" w:space="0" w:color="auto"/>
                <w:left w:val="none" w:sz="0" w:space="0" w:color="auto"/>
                <w:bottom w:val="none" w:sz="0" w:space="0" w:color="auto"/>
                <w:right w:val="none" w:sz="0" w:space="0" w:color="auto"/>
              </w:divBdr>
              <w:divsChild>
                <w:div w:id="1233274128">
                  <w:marLeft w:val="0"/>
                  <w:marRight w:val="0"/>
                  <w:marTop w:val="0"/>
                  <w:marBottom w:val="0"/>
                  <w:divBdr>
                    <w:top w:val="none" w:sz="0" w:space="0" w:color="auto"/>
                    <w:left w:val="none" w:sz="0" w:space="0" w:color="auto"/>
                    <w:bottom w:val="none" w:sz="0" w:space="0" w:color="auto"/>
                    <w:right w:val="none" w:sz="0" w:space="0" w:color="auto"/>
                  </w:divBdr>
                  <w:divsChild>
                    <w:div w:id="1431467799">
                      <w:marLeft w:val="0"/>
                      <w:marRight w:val="0"/>
                      <w:marTop w:val="0"/>
                      <w:marBottom w:val="0"/>
                      <w:divBdr>
                        <w:top w:val="none" w:sz="0" w:space="0" w:color="auto"/>
                        <w:left w:val="none" w:sz="0" w:space="0" w:color="auto"/>
                        <w:bottom w:val="none" w:sz="0" w:space="0" w:color="auto"/>
                        <w:right w:val="none" w:sz="0" w:space="0" w:color="auto"/>
                      </w:divBdr>
                      <w:divsChild>
                        <w:div w:id="833179976">
                          <w:marLeft w:val="0"/>
                          <w:marRight w:val="0"/>
                          <w:marTop w:val="0"/>
                          <w:marBottom w:val="0"/>
                          <w:divBdr>
                            <w:top w:val="none" w:sz="0" w:space="0" w:color="auto"/>
                            <w:left w:val="none" w:sz="0" w:space="0" w:color="auto"/>
                            <w:bottom w:val="none" w:sz="0" w:space="0" w:color="auto"/>
                            <w:right w:val="none" w:sz="0" w:space="0" w:color="auto"/>
                          </w:divBdr>
                          <w:divsChild>
                            <w:div w:id="28532323">
                              <w:marLeft w:val="0"/>
                              <w:marRight w:val="0"/>
                              <w:marTop w:val="0"/>
                              <w:marBottom w:val="0"/>
                              <w:divBdr>
                                <w:top w:val="none" w:sz="0" w:space="0" w:color="auto"/>
                                <w:left w:val="none" w:sz="0" w:space="0" w:color="auto"/>
                                <w:bottom w:val="none" w:sz="0" w:space="0" w:color="auto"/>
                                <w:right w:val="none" w:sz="0" w:space="0" w:color="auto"/>
                              </w:divBdr>
                              <w:divsChild>
                                <w:div w:id="1471551223">
                                  <w:marLeft w:val="0"/>
                                  <w:marRight w:val="0"/>
                                  <w:marTop w:val="0"/>
                                  <w:marBottom w:val="0"/>
                                  <w:divBdr>
                                    <w:top w:val="none" w:sz="0" w:space="0" w:color="auto"/>
                                    <w:left w:val="none" w:sz="0" w:space="0" w:color="auto"/>
                                    <w:bottom w:val="none" w:sz="0" w:space="0" w:color="auto"/>
                                    <w:right w:val="none" w:sz="0" w:space="0" w:color="auto"/>
                                  </w:divBdr>
                                  <w:divsChild>
                                    <w:div w:id="764768133">
                                      <w:marLeft w:val="0"/>
                                      <w:marRight w:val="0"/>
                                      <w:marTop w:val="0"/>
                                      <w:marBottom w:val="0"/>
                                      <w:divBdr>
                                        <w:top w:val="none" w:sz="0" w:space="0" w:color="auto"/>
                                        <w:left w:val="none" w:sz="0" w:space="0" w:color="auto"/>
                                        <w:bottom w:val="none" w:sz="0" w:space="0" w:color="auto"/>
                                        <w:right w:val="none" w:sz="0" w:space="0" w:color="auto"/>
                                      </w:divBdr>
                                      <w:divsChild>
                                        <w:div w:id="53429754">
                                          <w:marLeft w:val="0"/>
                                          <w:marRight w:val="0"/>
                                          <w:marTop w:val="0"/>
                                          <w:marBottom w:val="0"/>
                                          <w:divBdr>
                                            <w:top w:val="none" w:sz="0" w:space="0" w:color="auto"/>
                                            <w:left w:val="none" w:sz="0" w:space="0" w:color="auto"/>
                                            <w:bottom w:val="none" w:sz="0" w:space="0" w:color="auto"/>
                                            <w:right w:val="none" w:sz="0" w:space="0" w:color="auto"/>
                                          </w:divBdr>
                                          <w:divsChild>
                                            <w:div w:id="652637185">
                                              <w:marLeft w:val="0"/>
                                              <w:marRight w:val="0"/>
                                              <w:marTop w:val="0"/>
                                              <w:marBottom w:val="0"/>
                                              <w:divBdr>
                                                <w:top w:val="none" w:sz="0" w:space="0" w:color="auto"/>
                                                <w:left w:val="none" w:sz="0" w:space="0" w:color="auto"/>
                                                <w:bottom w:val="none" w:sz="0" w:space="0" w:color="auto"/>
                                                <w:right w:val="none" w:sz="0" w:space="0" w:color="auto"/>
                                              </w:divBdr>
                                              <w:divsChild>
                                                <w:div w:id="1538085788">
                                                  <w:marLeft w:val="0"/>
                                                  <w:marRight w:val="0"/>
                                                  <w:marTop w:val="0"/>
                                                  <w:marBottom w:val="0"/>
                                                  <w:divBdr>
                                                    <w:top w:val="none" w:sz="0" w:space="0" w:color="auto"/>
                                                    <w:left w:val="none" w:sz="0" w:space="0" w:color="auto"/>
                                                    <w:bottom w:val="none" w:sz="0" w:space="0" w:color="auto"/>
                                                    <w:right w:val="none" w:sz="0" w:space="0" w:color="auto"/>
                                                  </w:divBdr>
                                                  <w:divsChild>
                                                    <w:div w:id="968970048">
                                                      <w:marLeft w:val="0"/>
                                                      <w:marRight w:val="0"/>
                                                      <w:marTop w:val="0"/>
                                                      <w:marBottom w:val="0"/>
                                                      <w:divBdr>
                                                        <w:top w:val="none" w:sz="0" w:space="0" w:color="auto"/>
                                                        <w:left w:val="none" w:sz="0" w:space="0" w:color="auto"/>
                                                        <w:bottom w:val="none" w:sz="0" w:space="0" w:color="auto"/>
                                                        <w:right w:val="none" w:sz="0" w:space="0" w:color="auto"/>
                                                      </w:divBdr>
                                                      <w:divsChild>
                                                        <w:div w:id="697463878">
                                                          <w:marLeft w:val="0"/>
                                                          <w:marRight w:val="0"/>
                                                          <w:marTop w:val="0"/>
                                                          <w:marBottom w:val="0"/>
                                                          <w:divBdr>
                                                            <w:top w:val="none" w:sz="0" w:space="0" w:color="auto"/>
                                                            <w:left w:val="none" w:sz="0" w:space="0" w:color="auto"/>
                                                            <w:bottom w:val="none" w:sz="0" w:space="0" w:color="auto"/>
                                                            <w:right w:val="none" w:sz="0" w:space="0" w:color="auto"/>
                                                          </w:divBdr>
                                                          <w:divsChild>
                                                            <w:div w:id="77964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9844576">
      <w:bodyDiv w:val="1"/>
      <w:marLeft w:val="0"/>
      <w:marRight w:val="0"/>
      <w:marTop w:val="0"/>
      <w:marBottom w:val="0"/>
      <w:divBdr>
        <w:top w:val="none" w:sz="0" w:space="0" w:color="auto"/>
        <w:left w:val="none" w:sz="0" w:space="0" w:color="auto"/>
        <w:bottom w:val="none" w:sz="0" w:space="0" w:color="auto"/>
        <w:right w:val="none" w:sz="0" w:space="0" w:color="auto"/>
      </w:divBdr>
    </w:div>
    <w:div w:id="1039280080">
      <w:bodyDiv w:val="1"/>
      <w:marLeft w:val="0"/>
      <w:marRight w:val="0"/>
      <w:marTop w:val="0"/>
      <w:marBottom w:val="0"/>
      <w:divBdr>
        <w:top w:val="none" w:sz="0" w:space="0" w:color="auto"/>
        <w:left w:val="none" w:sz="0" w:space="0" w:color="auto"/>
        <w:bottom w:val="none" w:sz="0" w:space="0" w:color="auto"/>
        <w:right w:val="none" w:sz="0" w:space="0" w:color="auto"/>
      </w:divBdr>
    </w:div>
    <w:div w:id="1179658378">
      <w:bodyDiv w:val="1"/>
      <w:marLeft w:val="0"/>
      <w:marRight w:val="0"/>
      <w:marTop w:val="0"/>
      <w:marBottom w:val="0"/>
      <w:divBdr>
        <w:top w:val="none" w:sz="0" w:space="0" w:color="auto"/>
        <w:left w:val="none" w:sz="0" w:space="0" w:color="auto"/>
        <w:bottom w:val="none" w:sz="0" w:space="0" w:color="auto"/>
        <w:right w:val="none" w:sz="0" w:space="0" w:color="auto"/>
      </w:divBdr>
    </w:div>
    <w:div w:id="1214658701">
      <w:bodyDiv w:val="1"/>
      <w:marLeft w:val="0"/>
      <w:marRight w:val="0"/>
      <w:marTop w:val="0"/>
      <w:marBottom w:val="0"/>
      <w:divBdr>
        <w:top w:val="none" w:sz="0" w:space="0" w:color="auto"/>
        <w:left w:val="none" w:sz="0" w:space="0" w:color="auto"/>
        <w:bottom w:val="none" w:sz="0" w:space="0" w:color="auto"/>
        <w:right w:val="none" w:sz="0" w:space="0" w:color="auto"/>
      </w:divBdr>
    </w:div>
    <w:div w:id="1410158815">
      <w:bodyDiv w:val="1"/>
      <w:marLeft w:val="0"/>
      <w:marRight w:val="0"/>
      <w:marTop w:val="0"/>
      <w:marBottom w:val="0"/>
      <w:divBdr>
        <w:top w:val="none" w:sz="0" w:space="0" w:color="auto"/>
        <w:left w:val="none" w:sz="0" w:space="0" w:color="auto"/>
        <w:bottom w:val="none" w:sz="0" w:space="0" w:color="auto"/>
        <w:right w:val="none" w:sz="0" w:space="0" w:color="auto"/>
      </w:divBdr>
      <w:divsChild>
        <w:div w:id="1505394245">
          <w:marLeft w:val="0"/>
          <w:marRight w:val="0"/>
          <w:marTop w:val="0"/>
          <w:marBottom w:val="0"/>
          <w:divBdr>
            <w:top w:val="none" w:sz="0" w:space="0" w:color="auto"/>
            <w:left w:val="none" w:sz="0" w:space="0" w:color="auto"/>
            <w:bottom w:val="none" w:sz="0" w:space="0" w:color="auto"/>
            <w:right w:val="none" w:sz="0" w:space="0" w:color="auto"/>
          </w:divBdr>
          <w:divsChild>
            <w:div w:id="1326669950">
              <w:marLeft w:val="0"/>
              <w:marRight w:val="0"/>
              <w:marTop w:val="0"/>
              <w:marBottom w:val="0"/>
              <w:divBdr>
                <w:top w:val="none" w:sz="0" w:space="0" w:color="auto"/>
                <w:left w:val="none" w:sz="0" w:space="0" w:color="auto"/>
                <w:bottom w:val="none" w:sz="0" w:space="0" w:color="auto"/>
                <w:right w:val="none" w:sz="0" w:space="0" w:color="auto"/>
              </w:divBdr>
              <w:divsChild>
                <w:div w:id="2142724442">
                  <w:marLeft w:val="0"/>
                  <w:marRight w:val="0"/>
                  <w:marTop w:val="0"/>
                  <w:marBottom w:val="0"/>
                  <w:divBdr>
                    <w:top w:val="none" w:sz="0" w:space="0" w:color="auto"/>
                    <w:left w:val="none" w:sz="0" w:space="0" w:color="auto"/>
                    <w:bottom w:val="none" w:sz="0" w:space="0" w:color="auto"/>
                    <w:right w:val="none" w:sz="0" w:space="0" w:color="auto"/>
                  </w:divBdr>
                  <w:divsChild>
                    <w:div w:id="319575396">
                      <w:marLeft w:val="0"/>
                      <w:marRight w:val="0"/>
                      <w:marTop w:val="0"/>
                      <w:marBottom w:val="0"/>
                      <w:divBdr>
                        <w:top w:val="none" w:sz="0" w:space="0" w:color="auto"/>
                        <w:left w:val="none" w:sz="0" w:space="0" w:color="auto"/>
                        <w:bottom w:val="none" w:sz="0" w:space="0" w:color="auto"/>
                        <w:right w:val="none" w:sz="0" w:space="0" w:color="auto"/>
                      </w:divBdr>
                      <w:divsChild>
                        <w:div w:id="197789130">
                          <w:marLeft w:val="0"/>
                          <w:marRight w:val="0"/>
                          <w:marTop w:val="0"/>
                          <w:marBottom w:val="0"/>
                          <w:divBdr>
                            <w:top w:val="none" w:sz="0" w:space="0" w:color="auto"/>
                            <w:left w:val="none" w:sz="0" w:space="0" w:color="auto"/>
                            <w:bottom w:val="none" w:sz="0" w:space="0" w:color="auto"/>
                            <w:right w:val="none" w:sz="0" w:space="0" w:color="auto"/>
                          </w:divBdr>
                          <w:divsChild>
                            <w:div w:id="36853276">
                              <w:marLeft w:val="0"/>
                              <w:marRight w:val="0"/>
                              <w:marTop w:val="0"/>
                              <w:marBottom w:val="0"/>
                              <w:divBdr>
                                <w:top w:val="none" w:sz="0" w:space="0" w:color="auto"/>
                                <w:left w:val="none" w:sz="0" w:space="0" w:color="auto"/>
                                <w:bottom w:val="none" w:sz="0" w:space="0" w:color="auto"/>
                                <w:right w:val="none" w:sz="0" w:space="0" w:color="auto"/>
                              </w:divBdr>
                              <w:divsChild>
                                <w:div w:id="245119053">
                                  <w:marLeft w:val="0"/>
                                  <w:marRight w:val="0"/>
                                  <w:marTop w:val="0"/>
                                  <w:marBottom w:val="0"/>
                                  <w:divBdr>
                                    <w:top w:val="none" w:sz="0" w:space="0" w:color="auto"/>
                                    <w:left w:val="none" w:sz="0" w:space="0" w:color="auto"/>
                                    <w:bottom w:val="none" w:sz="0" w:space="0" w:color="auto"/>
                                    <w:right w:val="none" w:sz="0" w:space="0" w:color="auto"/>
                                  </w:divBdr>
                                  <w:divsChild>
                                    <w:div w:id="716509692">
                                      <w:marLeft w:val="0"/>
                                      <w:marRight w:val="0"/>
                                      <w:marTop w:val="0"/>
                                      <w:marBottom w:val="0"/>
                                      <w:divBdr>
                                        <w:top w:val="none" w:sz="0" w:space="0" w:color="auto"/>
                                        <w:left w:val="none" w:sz="0" w:space="0" w:color="auto"/>
                                        <w:bottom w:val="none" w:sz="0" w:space="0" w:color="auto"/>
                                        <w:right w:val="none" w:sz="0" w:space="0" w:color="auto"/>
                                      </w:divBdr>
                                      <w:divsChild>
                                        <w:div w:id="1224219798">
                                          <w:marLeft w:val="0"/>
                                          <w:marRight w:val="0"/>
                                          <w:marTop w:val="0"/>
                                          <w:marBottom w:val="0"/>
                                          <w:divBdr>
                                            <w:top w:val="none" w:sz="0" w:space="0" w:color="auto"/>
                                            <w:left w:val="none" w:sz="0" w:space="0" w:color="auto"/>
                                            <w:bottom w:val="none" w:sz="0" w:space="0" w:color="auto"/>
                                            <w:right w:val="none" w:sz="0" w:space="0" w:color="auto"/>
                                          </w:divBdr>
                                          <w:divsChild>
                                            <w:div w:id="2122259803">
                                              <w:marLeft w:val="0"/>
                                              <w:marRight w:val="0"/>
                                              <w:marTop w:val="0"/>
                                              <w:marBottom w:val="0"/>
                                              <w:divBdr>
                                                <w:top w:val="none" w:sz="0" w:space="0" w:color="auto"/>
                                                <w:left w:val="none" w:sz="0" w:space="0" w:color="auto"/>
                                                <w:bottom w:val="none" w:sz="0" w:space="0" w:color="auto"/>
                                                <w:right w:val="none" w:sz="0" w:space="0" w:color="auto"/>
                                              </w:divBdr>
                                              <w:divsChild>
                                                <w:div w:id="1257985807">
                                                  <w:marLeft w:val="0"/>
                                                  <w:marRight w:val="0"/>
                                                  <w:marTop w:val="0"/>
                                                  <w:marBottom w:val="0"/>
                                                  <w:divBdr>
                                                    <w:top w:val="none" w:sz="0" w:space="0" w:color="auto"/>
                                                    <w:left w:val="none" w:sz="0" w:space="0" w:color="auto"/>
                                                    <w:bottom w:val="none" w:sz="0" w:space="0" w:color="auto"/>
                                                    <w:right w:val="none" w:sz="0" w:space="0" w:color="auto"/>
                                                  </w:divBdr>
                                                  <w:divsChild>
                                                    <w:div w:id="254828299">
                                                      <w:marLeft w:val="0"/>
                                                      <w:marRight w:val="0"/>
                                                      <w:marTop w:val="0"/>
                                                      <w:marBottom w:val="0"/>
                                                      <w:divBdr>
                                                        <w:top w:val="none" w:sz="0" w:space="0" w:color="auto"/>
                                                        <w:left w:val="none" w:sz="0" w:space="0" w:color="auto"/>
                                                        <w:bottom w:val="none" w:sz="0" w:space="0" w:color="auto"/>
                                                        <w:right w:val="none" w:sz="0" w:space="0" w:color="auto"/>
                                                      </w:divBdr>
                                                      <w:divsChild>
                                                        <w:div w:id="306470902">
                                                          <w:marLeft w:val="0"/>
                                                          <w:marRight w:val="0"/>
                                                          <w:marTop w:val="0"/>
                                                          <w:marBottom w:val="0"/>
                                                          <w:divBdr>
                                                            <w:top w:val="none" w:sz="0" w:space="0" w:color="auto"/>
                                                            <w:left w:val="none" w:sz="0" w:space="0" w:color="auto"/>
                                                            <w:bottom w:val="none" w:sz="0" w:space="0" w:color="auto"/>
                                                            <w:right w:val="none" w:sz="0" w:space="0" w:color="auto"/>
                                                          </w:divBdr>
                                                          <w:divsChild>
                                                            <w:div w:id="85572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0173117">
      <w:bodyDiv w:val="1"/>
      <w:marLeft w:val="0"/>
      <w:marRight w:val="0"/>
      <w:marTop w:val="0"/>
      <w:marBottom w:val="0"/>
      <w:divBdr>
        <w:top w:val="none" w:sz="0" w:space="0" w:color="auto"/>
        <w:left w:val="none" w:sz="0" w:space="0" w:color="auto"/>
        <w:bottom w:val="none" w:sz="0" w:space="0" w:color="auto"/>
        <w:right w:val="none" w:sz="0" w:space="0" w:color="auto"/>
      </w:divBdr>
    </w:div>
    <w:div w:id="1570115672">
      <w:bodyDiv w:val="1"/>
      <w:marLeft w:val="0"/>
      <w:marRight w:val="0"/>
      <w:marTop w:val="0"/>
      <w:marBottom w:val="0"/>
      <w:divBdr>
        <w:top w:val="none" w:sz="0" w:space="0" w:color="auto"/>
        <w:left w:val="none" w:sz="0" w:space="0" w:color="auto"/>
        <w:bottom w:val="none" w:sz="0" w:space="0" w:color="auto"/>
        <w:right w:val="none" w:sz="0" w:space="0" w:color="auto"/>
      </w:divBdr>
    </w:div>
    <w:div w:id="1591697273">
      <w:bodyDiv w:val="1"/>
      <w:marLeft w:val="0"/>
      <w:marRight w:val="0"/>
      <w:marTop w:val="0"/>
      <w:marBottom w:val="0"/>
      <w:divBdr>
        <w:top w:val="none" w:sz="0" w:space="0" w:color="auto"/>
        <w:left w:val="none" w:sz="0" w:space="0" w:color="auto"/>
        <w:bottom w:val="none" w:sz="0" w:space="0" w:color="auto"/>
        <w:right w:val="none" w:sz="0" w:space="0" w:color="auto"/>
      </w:divBdr>
    </w:div>
    <w:div w:id="1618636166">
      <w:bodyDiv w:val="1"/>
      <w:marLeft w:val="0"/>
      <w:marRight w:val="0"/>
      <w:marTop w:val="0"/>
      <w:marBottom w:val="0"/>
      <w:divBdr>
        <w:top w:val="none" w:sz="0" w:space="0" w:color="auto"/>
        <w:left w:val="none" w:sz="0" w:space="0" w:color="auto"/>
        <w:bottom w:val="none" w:sz="0" w:space="0" w:color="auto"/>
        <w:right w:val="none" w:sz="0" w:space="0" w:color="auto"/>
      </w:divBdr>
    </w:div>
    <w:div w:id="1673750968">
      <w:bodyDiv w:val="1"/>
      <w:marLeft w:val="0"/>
      <w:marRight w:val="0"/>
      <w:marTop w:val="0"/>
      <w:marBottom w:val="0"/>
      <w:divBdr>
        <w:top w:val="none" w:sz="0" w:space="0" w:color="auto"/>
        <w:left w:val="none" w:sz="0" w:space="0" w:color="auto"/>
        <w:bottom w:val="none" w:sz="0" w:space="0" w:color="auto"/>
        <w:right w:val="none" w:sz="0" w:space="0" w:color="auto"/>
      </w:divBdr>
    </w:div>
    <w:div w:id="2104757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Novembre 2014</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7CFDF6892E3247842EF96E413FDB3F" ma:contentTypeVersion="5" ma:contentTypeDescription="Create a new document." ma:contentTypeScope="" ma:versionID="396576922b72a3752d45dc5d3ae6a6f4">
  <xsd:schema xmlns:xsd="http://www.w3.org/2001/XMLSchema" xmlns:xs="http://www.w3.org/2001/XMLSchema" xmlns:p="http://schemas.microsoft.com/office/2006/metadata/properties" xmlns:ns3="e60cec33-145f-41ab-a822-077e8e56c466" xmlns:ns4="5f260ac1-76b8-4e85-966a-de77d839fe5e" targetNamespace="http://schemas.microsoft.com/office/2006/metadata/properties" ma:root="true" ma:fieldsID="fab1fc624e36339c9b5593e6416d7559" ns3:_="" ns4:_="">
    <xsd:import namespace="e60cec33-145f-41ab-a822-077e8e56c466"/>
    <xsd:import namespace="5f260ac1-76b8-4e85-966a-de77d839fe5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cec33-145f-41ab-a822-077e8e56c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60ac1-76b8-4e85-966a-de77d839fe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B68192-9155-4C25-871C-904BCC435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cec33-145f-41ab-a822-077e8e56c466"/>
    <ds:schemaRef ds:uri="5f260ac1-76b8-4e85-966a-de77d839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32B611-D01B-2C4A-B929-6326146542CE}">
  <ds:schemaRefs>
    <ds:schemaRef ds:uri="http://schemas.openxmlformats.org/officeDocument/2006/bibliography"/>
  </ds:schemaRefs>
</ds:datastoreItem>
</file>

<file path=customXml/itemProps4.xml><?xml version="1.0" encoding="utf-8"?>
<ds:datastoreItem xmlns:ds="http://schemas.openxmlformats.org/officeDocument/2006/customXml" ds:itemID="{0E6122DB-D4CB-4B60-AFF9-B4554F49676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75BDB7F-4BFE-4D00-B85A-0F6D68CAFE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2924</Words>
  <Characters>16670</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
    </vt:vector>
  </TitlesOfParts>
  <Company>D.effe comunicazione</Company>
  <LinksUpToDate>false</LinksUpToDate>
  <CharactersWithSpaces>19555</CharactersWithSpaces>
  <SharedDoc>false</SharedDoc>
  <HLinks>
    <vt:vector size="18" baseType="variant">
      <vt:variant>
        <vt:i4>5767226</vt:i4>
      </vt:variant>
      <vt:variant>
        <vt:i4>-1</vt:i4>
      </vt:variant>
      <vt:variant>
        <vt:i4>2052</vt:i4>
      </vt:variant>
      <vt:variant>
        <vt:i4>1</vt:i4>
      </vt:variant>
      <vt:variant>
        <vt:lpwstr>template-PI-2_Layout-1</vt:lpwstr>
      </vt:variant>
      <vt:variant>
        <vt:lpwstr/>
      </vt:variant>
      <vt:variant>
        <vt:i4>4194350</vt:i4>
      </vt:variant>
      <vt:variant>
        <vt:i4>-1</vt:i4>
      </vt:variant>
      <vt:variant>
        <vt:i4>1033</vt:i4>
      </vt:variant>
      <vt:variant>
        <vt:i4>1</vt:i4>
      </vt:variant>
      <vt:variant>
        <vt:lpwstr>NoteAgg-2</vt:lpwstr>
      </vt:variant>
      <vt:variant>
        <vt:lpwstr/>
      </vt:variant>
      <vt:variant>
        <vt:i4>2555914</vt:i4>
      </vt:variant>
      <vt:variant>
        <vt:i4>-1</vt:i4>
      </vt:variant>
      <vt:variant>
        <vt:i4>1034</vt:i4>
      </vt:variant>
      <vt:variant>
        <vt:i4>1</vt:i4>
      </vt:variant>
      <vt:variant>
        <vt:lpwstr>template PI 2_Nota agg-1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Dito</dc:creator>
  <cp:keywords/>
  <dc:description/>
  <cp:lastModifiedBy>Marcella Villano</cp:lastModifiedBy>
  <cp:revision>2</cp:revision>
  <cp:lastPrinted>2022-03-10T10:17:00Z</cp:lastPrinted>
  <dcterms:created xsi:type="dcterms:W3CDTF">2022-09-06T10:53:00Z</dcterms:created>
  <dcterms:modified xsi:type="dcterms:W3CDTF">2022-09-06T10:53:00Z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0x010100387CFDF6892E3247842EF96E413FDB3F</vt:lpwstr>
  </property>
</Properties>
</file>