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5A2D7" w14:textId="4CBF7C44" w:rsidR="002309F7" w:rsidRDefault="00A85B6F">
      <w:pPr>
        <w:rPr>
          <w:b/>
          <w:bCs/>
        </w:rPr>
      </w:pPr>
      <w:bookmarkStart w:id="0" w:name="_GoBack"/>
      <w:bookmarkEnd w:id="0"/>
      <w:r w:rsidRPr="00673E99">
        <w:rPr>
          <w:b/>
          <w:bCs/>
        </w:rPr>
        <w:t xml:space="preserve">Faisal Islamic Bank of Egypt </w:t>
      </w:r>
    </w:p>
    <w:p w14:paraId="690F09A7" w14:textId="503A910C" w:rsidR="00673E99" w:rsidRDefault="00673E99">
      <w:pPr>
        <w:rPr>
          <w:b/>
          <w:bCs/>
        </w:rPr>
      </w:pPr>
      <w:r>
        <w:rPr>
          <w:b/>
          <w:bCs/>
        </w:rPr>
        <w:t>24 March 2022</w:t>
      </w:r>
    </w:p>
    <w:p w14:paraId="71DB4735" w14:textId="796D2684" w:rsidR="00673E99" w:rsidRPr="00673E99" w:rsidRDefault="00673E99">
      <w:pPr>
        <w:rPr>
          <w:b/>
          <w:bCs/>
        </w:rPr>
      </w:pPr>
      <w:r>
        <w:rPr>
          <w:b/>
          <w:bCs/>
        </w:rPr>
        <w:t>Ref. No: 209</w:t>
      </w:r>
    </w:p>
    <w:p w14:paraId="3D1B3E10" w14:textId="71545EA3" w:rsidR="00A85B6F" w:rsidRDefault="00A85B6F">
      <w:r>
        <w:t xml:space="preserve">Dear Manager of the </w:t>
      </w:r>
      <w:r w:rsidR="00673E99">
        <w:t>General Department</w:t>
      </w:r>
      <w:r>
        <w:t xml:space="preserve"> of D</w:t>
      </w:r>
      <w:r w:rsidRPr="00A85B6F">
        <w:t xml:space="preserve">ocumentary </w:t>
      </w:r>
      <w:r>
        <w:t>L</w:t>
      </w:r>
      <w:r w:rsidRPr="00A85B6F">
        <w:t xml:space="preserve">etters of </w:t>
      </w:r>
      <w:r>
        <w:t>C</w:t>
      </w:r>
      <w:r w:rsidRPr="00A85B6F">
        <w:t>redit</w:t>
      </w:r>
    </w:p>
    <w:p w14:paraId="3BC88201" w14:textId="5A854258" w:rsidR="00A85B6F" w:rsidRDefault="00A85B6F">
      <w:r>
        <w:t xml:space="preserve">Dear All Branches </w:t>
      </w:r>
    </w:p>
    <w:p w14:paraId="454F048F" w14:textId="5E92E879" w:rsidR="00A85B6F" w:rsidRDefault="00A85B6F">
      <w:r>
        <w:t>In accordance with the instructions notified over the phone today by Ms</w:t>
      </w:r>
      <w:r w:rsidR="00673E99">
        <w:t>.</w:t>
      </w:r>
      <w:r>
        <w:t xml:space="preserve"> </w:t>
      </w:r>
      <w:proofErr w:type="spellStart"/>
      <w:r>
        <w:t>Heba</w:t>
      </w:r>
      <w:proofErr w:type="spellEnd"/>
      <w:r>
        <w:t xml:space="preserve"> Ismail, Head of Section at </w:t>
      </w:r>
      <w:r w:rsidR="00673E99">
        <w:t>the</w:t>
      </w:r>
      <w:r>
        <w:t xml:space="preserve"> CBE Sector of Control and Supervision</w:t>
      </w:r>
      <w:r w:rsidR="001E1A91">
        <w:t>, the following has been notified:</w:t>
      </w:r>
    </w:p>
    <w:p w14:paraId="655428A3" w14:textId="6A6357DE" w:rsidR="001E1A91" w:rsidRDefault="001E1A91">
      <w:pPr>
        <w:rPr>
          <w:lang w:bidi="ar-EG"/>
        </w:rPr>
      </w:pPr>
      <w:r>
        <w:t xml:space="preserve">No documentary letters of credit will be opened nor </w:t>
      </w:r>
      <w:r w:rsidR="00673E99">
        <w:t xml:space="preserve">will </w:t>
      </w:r>
      <w:r>
        <w:t xml:space="preserve">documents of collection be approved for the following goods </w:t>
      </w:r>
      <w:r w:rsidR="00673E99">
        <w:t>unless</w:t>
      </w:r>
      <w:r>
        <w:rPr>
          <w:lang w:bidi="ar-EG"/>
        </w:rPr>
        <w:t xml:space="preserve"> the approval of the CBE </w:t>
      </w:r>
      <w:r w:rsidR="00673E99">
        <w:rPr>
          <w:lang w:bidi="ar-EG"/>
        </w:rPr>
        <w:t xml:space="preserve">is obtained: </w:t>
      </w:r>
    </w:p>
    <w:p w14:paraId="3D2A1260" w14:textId="7B6B2A32" w:rsidR="001E1A91" w:rsidRDefault="001E1A91" w:rsidP="001E1A91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>Finished cars</w:t>
      </w:r>
    </w:p>
    <w:p w14:paraId="593EB3ED" w14:textId="7AEA79D8" w:rsidR="001E1A91" w:rsidRDefault="001E1A91" w:rsidP="001E1A91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>Mobiles and accessories</w:t>
      </w:r>
    </w:p>
    <w:p w14:paraId="10515ED7" w14:textId="0B9A4EAA" w:rsidR="001E1A91" w:rsidRDefault="001E1A91" w:rsidP="001E1A91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>Vegetables, plants, seeds,</w:t>
      </w:r>
      <w:r w:rsidR="00880B95">
        <w:rPr>
          <w:lang w:bidi="ar-EG"/>
        </w:rPr>
        <w:t xml:space="preserve"> and tubers</w:t>
      </w:r>
    </w:p>
    <w:p w14:paraId="39C87F90" w14:textId="6A7FF34F" w:rsidR="00880B95" w:rsidRDefault="00880B95" w:rsidP="001E1A91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>Fresh fruit</w:t>
      </w:r>
    </w:p>
    <w:p w14:paraId="49A61A28" w14:textId="04E898D0" w:rsidR="00880B95" w:rsidRDefault="00880B95" w:rsidP="001E1A91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Coco </w:t>
      </w:r>
    </w:p>
    <w:p w14:paraId="6A3B26C5" w14:textId="002ECF98" w:rsidR="00880B95" w:rsidRDefault="00880B95" w:rsidP="001E1A91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>Pear</w:t>
      </w:r>
      <w:r w:rsidR="00673E99">
        <w:rPr>
          <w:lang w:bidi="ar-EG"/>
        </w:rPr>
        <w:t>l</w:t>
      </w:r>
      <w:r>
        <w:rPr>
          <w:lang w:bidi="ar-EG"/>
        </w:rPr>
        <w:t>s and jewelry</w:t>
      </w:r>
    </w:p>
    <w:p w14:paraId="4D61DE09" w14:textId="6576B69A" w:rsidR="00880B95" w:rsidRDefault="00880B95" w:rsidP="001E1A91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TVs and electric appliances </w:t>
      </w:r>
    </w:p>
    <w:p w14:paraId="16482C28" w14:textId="79C7065E" w:rsidR="00880B95" w:rsidRDefault="00807977" w:rsidP="001E1A91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>Children’ t</w:t>
      </w:r>
      <w:r w:rsidR="00880B95">
        <w:rPr>
          <w:lang w:bidi="ar-EG"/>
        </w:rPr>
        <w:t>oys</w:t>
      </w:r>
    </w:p>
    <w:p w14:paraId="60E0C199" w14:textId="77C2A679" w:rsidR="00880B95" w:rsidRDefault="00880B95" w:rsidP="001E1A91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Ready-made garments </w:t>
      </w:r>
    </w:p>
    <w:p w14:paraId="6FC43516" w14:textId="4D725A7A" w:rsidR="00880B95" w:rsidRDefault="00880B95" w:rsidP="00880B95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Heavy equipment (trucks, bulldozers, </w:t>
      </w:r>
      <w:r w:rsidR="000159C6">
        <w:rPr>
          <w:lang w:bidi="ar-EG"/>
        </w:rPr>
        <w:t>winches…etc.)</w:t>
      </w:r>
    </w:p>
    <w:p w14:paraId="3705CE77" w14:textId="0EBFA218" w:rsidR="000159C6" w:rsidRDefault="000159C6" w:rsidP="00880B95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 xml:space="preserve">Used </w:t>
      </w:r>
      <w:proofErr w:type="spellStart"/>
      <w:r>
        <w:rPr>
          <w:lang w:bidi="ar-EG"/>
        </w:rPr>
        <w:t>tyers</w:t>
      </w:r>
      <w:proofErr w:type="spellEnd"/>
      <w:r>
        <w:rPr>
          <w:lang w:bidi="ar-EG"/>
        </w:rPr>
        <w:t xml:space="preserve"> </w:t>
      </w:r>
    </w:p>
    <w:p w14:paraId="68BA3960" w14:textId="32653A83" w:rsidR="000159C6" w:rsidRDefault="000159C6" w:rsidP="00880B95">
      <w:pPr>
        <w:pStyle w:val="Paragrafoelenco"/>
        <w:numPr>
          <w:ilvl w:val="0"/>
          <w:numId w:val="1"/>
        </w:numPr>
        <w:rPr>
          <w:lang w:bidi="ar-EG"/>
        </w:rPr>
      </w:pPr>
      <w:r>
        <w:rPr>
          <w:lang w:bidi="ar-EG"/>
        </w:rPr>
        <w:t>Any used object (furniture, etc.)</w:t>
      </w:r>
    </w:p>
    <w:p w14:paraId="70828F13" w14:textId="7E530E9C" w:rsidR="000159C6" w:rsidRPr="00AF088C" w:rsidRDefault="000159C6" w:rsidP="000159C6">
      <w:pPr>
        <w:rPr>
          <w:b/>
          <w:bCs/>
          <w:lang w:bidi="ar-EG"/>
        </w:rPr>
      </w:pPr>
      <w:r w:rsidRPr="00AF088C">
        <w:rPr>
          <w:b/>
          <w:bCs/>
          <w:lang w:bidi="ar-EG"/>
        </w:rPr>
        <w:t xml:space="preserve">Please instruct on </w:t>
      </w:r>
      <w:r w:rsidR="00AF088C">
        <w:rPr>
          <w:b/>
          <w:bCs/>
          <w:lang w:bidi="ar-EG"/>
        </w:rPr>
        <w:t>complying with</w:t>
      </w:r>
      <w:r w:rsidRPr="00AF088C">
        <w:rPr>
          <w:b/>
          <w:bCs/>
          <w:lang w:bidi="ar-EG"/>
        </w:rPr>
        <w:t xml:space="preserve"> the above. </w:t>
      </w:r>
    </w:p>
    <w:p w14:paraId="1E1B8798" w14:textId="4151C385" w:rsidR="000159C6" w:rsidRPr="00AF088C" w:rsidRDefault="000159C6" w:rsidP="000159C6">
      <w:pPr>
        <w:rPr>
          <w:b/>
          <w:bCs/>
          <w:lang w:bidi="ar-EG"/>
        </w:rPr>
      </w:pPr>
      <w:r w:rsidRPr="00AF088C">
        <w:rPr>
          <w:b/>
          <w:bCs/>
          <w:lang w:bidi="ar-EG"/>
        </w:rPr>
        <w:t>Sincerely,</w:t>
      </w:r>
    </w:p>
    <w:p w14:paraId="78C6A67F" w14:textId="199B2BA5" w:rsidR="000159C6" w:rsidRPr="00AF088C" w:rsidRDefault="000159C6" w:rsidP="000159C6">
      <w:pPr>
        <w:rPr>
          <w:b/>
          <w:bCs/>
          <w:lang w:bidi="ar-EG"/>
        </w:rPr>
      </w:pPr>
      <w:r w:rsidRPr="00AF088C">
        <w:rPr>
          <w:b/>
          <w:bCs/>
          <w:lang w:bidi="ar-EG"/>
        </w:rPr>
        <w:t xml:space="preserve">Mohammad </w:t>
      </w:r>
      <w:proofErr w:type="spellStart"/>
      <w:r w:rsidRPr="00AF088C">
        <w:rPr>
          <w:b/>
          <w:bCs/>
          <w:lang w:bidi="ar-EG"/>
        </w:rPr>
        <w:t>Barakat</w:t>
      </w:r>
      <w:proofErr w:type="spellEnd"/>
    </w:p>
    <w:p w14:paraId="70E60D50" w14:textId="3BB18410" w:rsidR="000159C6" w:rsidRPr="00F75EBA" w:rsidRDefault="000159C6" w:rsidP="000159C6">
      <w:pPr>
        <w:rPr>
          <w:b/>
          <w:bCs/>
          <w:lang w:bidi="ar-EG"/>
        </w:rPr>
      </w:pPr>
      <w:r w:rsidRPr="00F75EBA">
        <w:rPr>
          <w:b/>
          <w:bCs/>
          <w:lang w:bidi="ar-EG"/>
        </w:rPr>
        <w:t xml:space="preserve">Deputy manager of the General Department of Compliance and Governance </w:t>
      </w:r>
    </w:p>
    <w:p w14:paraId="24242C3C" w14:textId="154DF414" w:rsidR="000159C6" w:rsidRDefault="000159C6" w:rsidP="000159C6">
      <w:pPr>
        <w:rPr>
          <w:lang w:bidi="ar-EG"/>
        </w:rPr>
      </w:pPr>
      <w:r>
        <w:rPr>
          <w:lang w:bidi="ar-EG"/>
        </w:rPr>
        <w:t>Issued on: 24/03/2022</w:t>
      </w:r>
    </w:p>
    <w:p w14:paraId="6F2F49F2" w14:textId="77777777" w:rsidR="00F75EBA" w:rsidRDefault="000159C6" w:rsidP="000159C6">
      <w:pPr>
        <w:rPr>
          <w:lang w:bidi="ar-EG"/>
        </w:rPr>
      </w:pPr>
      <w:r>
        <w:rPr>
          <w:lang w:bidi="ar-EG"/>
        </w:rPr>
        <w:t xml:space="preserve">Cc: </w:t>
      </w:r>
    </w:p>
    <w:p w14:paraId="6A996161" w14:textId="0434C2D4" w:rsidR="000159C6" w:rsidRDefault="00F75EBA" w:rsidP="000159C6">
      <w:pPr>
        <w:rPr>
          <w:lang w:bidi="ar-EG"/>
        </w:rPr>
      </w:pPr>
      <w:r>
        <w:rPr>
          <w:lang w:bidi="ar-EG"/>
        </w:rPr>
        <w:t xml:space="preserve"> </w:t>
      </w:r>
      <w:r w:rsidR="000159C6">
        <w:rPr>
          <w:lang w:bidi="ar-EG"/>
        </w:rPr>
        <w:t>Assistant CEO</w:t>
      </w:r>
    </w:p>
    <w:p w14:paraId="7F084270" w14:textId="2F8A8EA3" w:rsidR="000159C6" w:rsidRDefault="00AF088C" w:rsidP="000159C6">
      <w:pPr>
        <w:rPr>
          <w:lang w:bidi="ar-EG"/>
        </w:rPr>
      </w:pPr>
      <w:r>
        <w:rPr>
          <w:lang w:bidi="ar-EG"/>
        </w:rPr>
        <w:t xml:space="preserve">The </w:t>
      </w:r>
      <w:r w:rsidR="000159C6">
        <w:rPr>
          <w:lang w:bidi="ar-EG"/>
        </w:rPr>
        <w:t xml:space="preserve">Manager of the General Department of </w:t>
      </w:r>
      <w:proofErr w:type="spellStart"/>
      <w:r w:rsidR="000159C6">
        <w:rPr>
          <w:lang w:bidi="ar-EG"/>
        </w:rPr>
        <w:t>BoD</w:t>
      </w:r>
      <w:proofErr w:type="spellEnd"/>
      <w:r w:rsidR="000159C6">
        <w:rPr>
          <w:lang w:bidi="ar-EG"/>
        </w:rPr>
        <w:t xml:space="preserve"> General Secretariat </w:t>
      </w:r>
    </w:p>
    <w:p w14:paraId="0A334999" w14:textId="59EA839A" w:rsidR="000159C6" w:rsidRDefault="00AF088C" w:rsidP="000159C6">
      <w:pPr>
        <w:rPr>
          <w:lang w:bidi="ar-EG"/>
        </w:rPr>
      </w:pPr>
      <w:r>
        <w:rPr>
          <w:lang w:bidi="ar-EG"/>
        </w:rPr>
        <w:t xml:space="preserve">The </w:t>
      </w:r>
      <w:r w:rsidR="000159C6">
        <w:rPr>
          <w:lang w:bidi="ar-EG"/>
        </w:rPr>
        <w:t>Head of the Risk Management Sector</w:t>
      </w:r>
    </w:p>
    <w:p w14:paraId="585E9314" w14:textId="39019568" w:rsidR="000159C6" w:rsidRDefault="00AF088C" w:rsidP="000159C6">
      <w:pPr>
        <w:rPr>
          <w:lang w:bidi="ar-EG"/>
        </w:rPr>
      </w:pPr>
      <w:r>
        <w:rPr>
          <w:lang w:bidi="ar-EG"/>
        </w:rPr>
        <w:t xml:space="preserve">The </w:t>
      </w:r>
      <w:r w:rsidR="000159C6">
        <w:rPr>
          <w:lang w:bidi="ar-EG"/>
        </w:rPr>
        <w:t xml:space="preserve">Head of the Internal Audit Sector </w:t>
      </w:r>
    </w:p>
    <w:p w14:paraId="2F9C7211" w14:textId="5833163A" w:rsidR="00AF088C" w:rsidRDefault="00AF088C" w:rsidP="000159C6">
      <w:pPr>
        <w:rPr>
          <w:lang w:bidi="ar-EG"/>
        </w:rPr>
      </w:pPr>
      <w:r>
        <w:rPr>
          <w:lang w:bidi="ar-EG"/>
        </w:rPr>
        <w:t xml:space="preserve">The </w:t>
      </w:r>
      <w:r w:rsidR="000159C6">
        <w:rPr>
          <w:lang w:bidi="ar-EG"/>
        </w:rPr>
        <w:t xml:space="preserve">Head of the </w:t>
      </w:r>
      <w:r>
        <w:rPr>
          <w:lang w:bidi="ar-EG"/>
        </w:rPr>
        <w:t>Banking</w:t>
      </w:r>
      <w:r w:rsidR="00F75EBA">
        <w:rPr>
          <w:lang w:bidi="ar-EG"/>
        </w:rPr>
        <w:t xml:space="preserve"> Businesses</w:t>
      </w:r>
      <w:r>
        <w:rPr>
          <w:lang w:bidi="ar-EG"/>
        </w:rPr>
        <w:t xml:space="preserve"> Sector</w:t>
      </w:r>
    </w:p>
    <w:p w14:paraId="3ACA05B6" w14:textId="68D956B2" w:rsidR="000159C6" w:rsidRDefault="00AF088C" w:rsidP="000159C6">
      <w:pPr>
        <w:rPr>
          <w:lang w:bidi="ar-EG"/>
        </w:rPr>
      </w:pPr>
      <w:r>
        <w:rPr>
          <w:lang w:bidi="ar-EG"/>
        </w:rPr>
        <w:t xml:space="preserve">The Head of the Operation Sector </w:t>
      </w:r>
      <w:r w:rsidR="000159C6">
        <w:rPr>
          <w:lang w:bidi="ar-EG"/>
        </w:rPr>
        <w:t xml:space="preserve"> </w:t>
      </w:r>
    </w:p>
    <w:sectPr w:rsidR="000159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4137C"/>
    <w:multiLevelType w:val="hybridMultilevel"/>
    <w:tmpl w:val="1C2C0AB2"/>
    <w:lvl w:ilvl="0" w:tplc="55006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431BB"/>
    <w:rsid w:val="000159C6"/>
    <w:rsid w:val="001E1A91"/>
    <w:rsid w:val="002309F7"/>
    <w:rsid w:val="005431BB"/>
    <w:rsid w:val="005D6C13"/>
    <w:rsid w:val="00673E99"/>
    <w:rsid w:val="00807977"/>
    <w:rsid w:val="00880B95"/>
    <w:rsid w:val="009831FD"/>
    <w:rsid w:val="00A85B6F"/>
    <w:rsid w:val="00AF088C"/>
    <w:rsid w:val="00F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1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Andrea Maggiori</cp:lastModifiedBy>
  <cp:revision>2</cp:revision>
  <dcterms:created xsi:type="dcterms:W3CDTF">2022-04-07T12:01:00Z</dcterms:created>
  <dcterms:modified xsi:type="dcterms:W3CDTF">2022-04-07T12:01:00Z</dcterms:modified>
</cp:coreProperties>
</file>