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0A546" w14:textId="622FCB58" w:rsidR="000F642C" w:rsidRPr="00903D95" w:rsidRDefault="00635F93" w:rsidP="000F642C">
      <w:pPr>
        <w:rPr>
          <w:i/>
          <w:iCs/>
          <w:color w:val="000000"/>
        </w:rPr>
      </w:pPr>
      <w:r>
        <w:rPr>
          <w:i/>
          <w:iCs/>
          <w:noProof/>
          <w:color w:val="000000"/>
          <w:lang w:val="it-IT" w:eastAsia="it-IT"/>
        </w:rPr>
        <w:drawing>
          <wp:anchor distT="0" distB="0" distL="114300" distR="114300" simplePos="0" relativeHeight="251658240" behindDoc="0" locked="0" layoutInCell="1" allowOverlap="1" wp14:anchorId="3CBA1808" wp14:editId="55C0D1F0">
            <wp:simplePos x="0" y="0"/>
            <wp:positionH relativeFrom="column">
              <wp:posOffset>3738245</wp:posOffset>
            </wp:positionH>
            <wp:positionV relativeFrom="paragraph">
              <wp:posOffset>1796366</wp:posOffset>
            </wp:positionV>
            <wp:extent cx="1441450" cy="1245870"/>
            <wp:effectExtent l="0" t="0" r="635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onfindustriasalern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42C">
        <w:rPr>
          <w:i/>
          <w:iCs/>
          <w:noProof/>
          <w:color w:val="000000"/>
          <w:lang w:val="it-IT" w:eastAsia="it-IT"/>
        </w:rPr>
        <w:drawing>
          <wp:inline distT="0" distB="0" distL="0" distR="0" wp14:anchorId="309A78A2" wp14:editId="219B519A">
            <wp:extent cx="5274310" cy="1720850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7A70B" w14:textId="46A10B45" w:rsidR="000F642C" w:rsidRPr="00D5251C" w:rsidRDefault="000F642C" w:rsidP="000F642C">
      <w:pPr>
        <w:rPr>
          <w:rFonts w:ascii="Verdana" w:hAnsi="Verdana"/>
          <w:i/>
          <w:iCs/>
          <w:color w:val="000000"/>
          <w:lang w:val="it-IT"/>
        </w:rPr>
      </w:pPr>
    </w:p>
    <w:p w14:paraId="544F6987" w14:textId="4060C836" w:rsidR="008B46AC" w:rsidRPr="008B46AC" w:rsidRDefault="000A4A68" w:rsidP="00635F93">
      <w:pPr>
        <w:ind w:left="-284" w:right="-199"/>
        <w:jc w:val="center"/>
        <w:rPr>
          <w:rFonts w:ascii="Verdana" w:hAnsi="Verdana" w:cs="Arial"/>
          <w:b/>
          <w:i/>
          <w:sz w:val="27"/>
          <w:szCs w:val="27"/>
          <w:lang w:val="it-IT"/>
        </w:rPr>
      </w:pPr>
      <w:r>
        <w:rPr>
          <w:rFonts w:ascii="Verdana" w:hAnsi="Verdana" w:cs="Arial"/>
          <w:b/>
          <w:i/>
          <w:sz w:val="27"/>
          <w:szCs w:val="27"/>
          <w:lang w:val="it-IT"/>
        </w:rPr>
        <w:t>UNA GIORNA</w:t>
      </w:r>
      <w:r w:rsidR="00117377">
        <w:rPr>
          <w:rFonts w:ascii="Verdana" w:hAnsi="Verdana" w:cs="Arial"/>
          <w:b/>
          <w:i/>
          <w:sz w:val="27"/>
          <w:szCs w:val="27"/>
          <w:lang w:val="it-IT"/>
        </w:rPr>
        <w:t xml:space="preserve">TA DEDICATA ALLE AZIENDE </w:t>
      </w:r>
      <w:r w:rsidR="00D5251C">
        <w:rPr>
          <w:rFonts w:ascii="Verdana" w:hAnsi="Verdana" w:cs="Arial"/>
          <w:b/>
          <w:i/>
          <w:sz w:val="27"/>
          <w:szCs w:val="27"/>
          <w:lang w:val="it-IT"/>
        </w:rPr>
        <w:t xml:space="preserve">DI </w:t>
      </w:r>
      <w:r w:rsidR="00635F93">
        <w:rPr>
          <w:rFonts w:ascii="Verdana" w:hAnsi="Verdana" w:cs="Arial"/>
          <w:b/>
          <w:i/>
          <w:sz w:val="27"/>
          <w:szCs w:val="27"/>
          <w:lang w:val="it-IT"/>
        </w:rPr>
        <w:t>SALERNO</w:t>
      </w:r>
      <w:r>
        <w:rPr>
          <w:rFonts w:ascii="Verdana" w:hAnsi="Verdana" w:cs="Arial"/>
          <w:b/>
          <w:i/>
          <w:sz w:val="27"/>
          <w:szCs w:val="27"/>
          <w:lang w:val="it-IT"/>
        </w:rPr>
        <w:t xml:space="preserve"> </w:t>
      </w:r>
      <w:r w:rsidR="0041668B">
        <w:rPr>
          <w:rFonts w:ascii="Verdana" w:hAnsi="Verdana" w:cs="Arial"/>
          <w:b/>
          <w:i/>
          <w:sz w:val="27"/>
          <w:szCs w:val="27"/>
          <w:lang w:val="it-IT"/>
        </w:rPr>
        <w:t>IN</w:t>
      </w:r>
      <w:r>
        <w:rPr>
          <w:rFonts w:ascii="Verdana" w:hAnsi="Verdana" w:cs="Arial"/>
          <w:b/>
          <w:i/>
          <w:sz w:val="27"/>
          <w:szCs w:val="27"/>
          <w:lang w:val="it-IT"/>
        </w:rPr>
        <w:t xml:space="preserve"> PARTNERSHIP CON </w:t>
      </w:r>
      <w:r w:rsidR="0069185E">
        <w:rPr>
          <w:rFonts w:ascii="Verdana" w:hAnsi="Verdana" w:cs="Arial"/>
          <w:b/>
          <w:i/>
          <w:sz w:val="27"/>
          <w:szCs w:val="27"/>
          <w:lang w:val="it-IT"/>
        </w:rPr>
        <w:t>CONFINDUSTRIA SALERNO</w:t>
      </w:r>
    </w:p>
    <w:p w14:paraId="7A581719" w14:textId="700CB1B1" w:rsidR="008B46AC" w:rsidRDefault="008B46AC" w:rsidP="00635F93">
      <w:pPr>
        <w:ind w:left="-284" w:right="-199"/>
        <w:jc w:val="both"/>
        <w:rPr>
          <w:rFonts w:ascii="Verdana" w:hAnsi="Verdana" w:cs="Arial"/>
          <w:sz w:val="22"/>
          <w:szCs w:val="22"/>
          <w:lang w:val="it-IT"/>
        </w:rPr>
      </w:pPr>
    </w:p>
    <w:p w14:paraId="7838999F" w14:textId="137B6104" w:rsidR="008B46AC" w:rsidRPr="006941E6" w:rsidRDefault="00E94ED3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b/>
          <w:bCs/>
          <w:color w:val="222222"/>
          <w:sz w:val="26"/>
          <w:szCs w:val="26"/>
        </w:rPr>
        <w:t>A partire dal</w:t>
      </w:r>
      <w:r w:rsidR="00770CD6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mese di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aprile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 xml:space="preserve">2021 </w:t>
      </w:r>
      <w:r w:rsidR="0069185E">
        <w:rPr>
          <w:rFonts w:ascii="Verdana" w:hAnsi="Verdana" w:cs="Arial"/>
          <w:b/>
          <w:bCs/>
          <w:color w:val="222222"/>
          <w:sz w:val="26"/>
          <w:szCs w:val="26"/>
        </w:rPr>
        <w:t xml:space="preserve">l’Agenzia ICE </w:t>
      </w:r>
      <w:r w:rsidR="00770CD6">
        <w:rPr>
          <w:rFonts w:ascii="Verdana" w:hAnsi="Verdana" w:cs="Arial"/>
          <w:b/>
          <w:bCs/>
          <w:color w:val="222222"/>
          <w:sz w:val="26"/>
          <w:szCs w:val="26"/>
        </w:rPr>
        <w:t>dedica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delle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 giornat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e</w:t>
      </w:r>
      <w:r w:rsidR="00564CE0">
        <w:rPr>
          <w:rFonts w:ascii="Verdana" w:hAnsi="Verdana" w:cs="Arial"/>
          <w:b/>
          <w:bCs/>
          <w:color w:val="222222"/>
          <w:sz w:val="26"/>
          <w:szCs w:val="26"/>
        </w:rPr>
        <w:t xml:space="preserve"> alle aziende della p</w:t>
      </w:r>
      <w:r w:rsidR="00117377">
        <w:rPr>
          <w:rFonts w:ascii="Verdana" w:hAnsi="Verdana" w:cs="Arial"/>
          <w:b/>
          <w:bCs/>
          <w:color w:val="222222"/>
          <w:sz w:val="26"/>
          <w:szCs w:val="26"/>
        </w:rPr>
        <w:t xml:space="preserve">rovincia di </w:t>
      </w:r>
      <w:r>
        <w:rPr>
          <w:rFonts w:ascii="Verdana" w:hAnsi="Verdana" w:cs="Arial"/>
          <w:b/>
          <w:bCs/>
          <w:color w:val="222222"/>
          <w:sz w:val="26"/>
          <w:szCs w:val="26"/>
        </w:rPr>
        <w:t>Salerno</w:t>
      </w:r>
      <w:r w:rsidR="008B46AC">
        <w:rPr>
          <w:rFonts w:ascii="Verdana" w:hAnsi="Verdana" w:cs="Arial"/>
          <w:b/>
          <w:bCs/>
          <w:color w:val="222222"/>
          <w:sz w:val="26"/>
          <w:szCs w:val="26"/>
        </w:rPr>
        <w:t>.</w:t>
      </w:r>
    </w:p>
    <w:p w14:paraId="054D7334" w14:textId="77777777" w:rsidR="00E020C0" w:rsidRPr="00653858" w:rsidRDefault="00E020C0" w:rsidP="00635F93">
      <w:pPr>
        <w:ind w:left="-284" w:right="-199"/>
        <w:jc w:val="both"/>
        <w:rPr>
          <w:rFonts w:ascii="Verdana" w:hAnsi="Verdana" w:cs="Arial"/>
          <w:b/>
          <w:sz w:val="22"/>
          <w:szCs w:val="22"/>
          <w:lang w:val="it-IT"/>
        </w:rPr>
      </w:pPr>
    </w:p>
    <w:p w14:paraId="0D7E093E" w14:textId="05426F27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>Il Team dell’</w:t>
      </w:r>
      <w:r w:rsidRPr="008B46AC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 xml:space="preserve">Export Flying Desk </w:t>
      </w:r>
      <w:r w:rsidR="0013746D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>Campania</w:t>
      </w:r>
      <w:r w:rsidRPr="008B46AC">
        <w:rPr>
          <w:rFonts w:ascii="Verdana" w:hAnsi="Verdana" w:cs="Arial"/>
          <w:b/>
          <w:iCs/>
          <w:color w:val="000000"/>
          <w:sz w:val="26"/>
          <w:szCs w:val="26"/>
          <w:lang w:val="it-IT"/>
        </w:rPr>
        <w:t xml:space="preserve"> 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>è a tua disposizione</w:t>
      </w:r>
      <w:r w:rsidR="00770CD6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, in collaborazione con </w:t>
      </w:r>
      <w:r w:rsidR="00E94ED3" w:rsidRPr="00635F93">
        <w:rPr>
          <w:rFonts w:ascii="Verdana" w:hAnsi="Verdana" w:cs="Arial"/>
          <w:b/>
          <w:i/>
          <w:iCs/>
          <w:color w:val="000000"/>
          <w:sz w:val="26"/>
          <w:szCs w:val="26"/>
          <w:lang w:val="it-IT"/>
        </w:rPr>
        <w:t>Confindustria Salerno</w:t>
      </w:r>
      <w:r w:rsidR="00770CD6">
        <w:rPr>
          <w:rFonts w:ascii="Verdana" w:hAnsi="Verdana" w:cs="Arial"/>
          <w:iCs/>
          <w:color w:val="000000"/>
          <w:sz w:val="26"/>
          <w:szCs w:val="26"/>
          <w:lang w:val="it-IT"/>
        </w:rPr>
        <w:t>,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 per </w:t>
      </w:r>
      <w:r w:rsidR="0041668B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farti </w:t>
      </w:r>
      <w:r w:rsidRPr="008B46AC">
        <w:rPr>
          <w:rFonts w:ascii="Verdana" w:hAnsi="Verdana" w:cs="Arial"/>
          <w:iCs/>
          <w:color w:val="000000"/>
          <w:sz w:val="26"/>
          <w:szCs w:val="26"/>
          <w:lang w:val="it-IT"/>
        </w:rPr>
        <w:t xml:space="preserve">scoprire i </w:t>
      </w:r>
      <w:hyperlink r:id="rId7" w:tgtFrame="_blank" w:history="1">
        <w:r w:rsidRPr="000A4A68">
          <w:rPr>
            <w:rStyle w:val="Collegamentoipertestuale"/>
            <w:rFonts w:ascii="Verdana" w:hAnsi="Verdana" w:cs="Arial"/>
            <w:sz w:val="26"/>
            <w:szCs w:val="26"/>
            <w:lang w:val="it-IT"/>
          </w:rPr>
          <w:t>servizi</w:t>
        </w:r>
      </w:hyperlink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, le 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attività promozionali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e di </w:t>
      </w:r>
      <w:r w:rsidR="0041668B">
        <w:rPr>
          <w:rFonts w:ascii="Verdana" w:hAnsi="Verdana" w:cs="Arial"/>
          <w:b/>
          <w:color w:val="222222"/>
          <w:sz w:val="26"/>
          <w:szCs w:val="26"/>
          <w:lang w:val="it-IT"/>
        </w:rPr>
        <w:t>formazione</w:t>
      </w:r>
      <w:r w:rsidR="00CB10C1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 xml:space="preserve"> </w:t>
      </w:r>
      <w:r w:rsidR="00CB10C1" w:rsidRPr="000A4A68">
        <w:rPr>
          <w:rFonts w:ascii="Verdana" w:hAnsi="Verdana" w:cs="Arial"/>
          <w:color w:val="222222"/>
          <w:sz w:val="26"/>
          <w:szCs w:val="26"/>
          <w:lang w:val="it-IT"/>
        </w:rPr>
        <w:t>creati</w:t>
      </w:r>
      <w:r w:rsidR="00CB10C1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 xml:space="preserve"> 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su misura per le tue esigenze. </w:t>
      </w:r>
    </w:p>
    <w:p w14:paraId="327D477D" w14:textId="0768F12A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</w:p>
    <w:p w14:paraId="5FF879E6" w14:textId="13F51524" w:rsidR="008B46AC" w:rsidRPr="000A4A68" w:rsidRDefault="008B46AC" w:rsidP="00635F93">
      <w:pPr>
        <w:ind w:left="-284" w:right="-199"/>
        <w:jc w:val="both"/>
        <w:rPr>
          <w:rFonts w:ascii="Verdana" w:hAnsi="Verdana" w:cs="Arial"/>
          <w:color w:val="222222"/>
          <w:sz w:val="26"/>
          <w:szCs w:val="26"/>
          <w:lang w:val="it-IT"/>
        </w:rPr>
      </w:pP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Con 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tante novità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ed una </w:t>
      </w:r>
      <w:r w:rsidR="007F39A9"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rete di 78 U</w:t>
      </w:r>
      <w:r w:rsidRPr="000A4A68">
        <w:rPr>
          <w:rFonts w:ascii="Verdana" w:hAnsi="Verdana" w:cs="Arial"/>
          <w:b/>
          <w:color w:val="222222"/>
          <w:sz w:val="26"/>
          <w:szCs w:val="26"/>
          <w:lang w:val="it-IT"/>
        </w:rPr>
        <w:t>ffici nel mondo</w:t>
      </w:r>
      <w:r w:rsidRPr="000A4A68">
        <w:rPr>
          <w:rFonts w:ascii="Verdana" w:hAnsi="Verdana" w:cs="Arial"/>
          <w:color w:val="222222"/>
          <w:sz w:val="26"/>
          <w:szCs w:val="26"/>
          <w:lang w:val="it-IT"/>
        </w:rPr>
        <w:t xml:space="preserve"> siamo la scelta giusta per far crescere la tua impresa sui mercati esteri.</w:t>
      </w:r>
    </w:p>
    <w:p w14:paraId="020A25FC" w14:textId="3847FD4B" w:rsidR="00A901AF" w:rsidRDefault="00A901AF" w:rsidP="00635F93">
      <w:pPr>
        <w:ind w:left="-284" w:right="-199"/>
        <w:jc w:val="both"/>
        <w:rPr>
          <w:rFonts w:ascii="Verdana" w:hAnsi="Verdana" w:cs="Arial"/>
          <w:iCs/>
          <w:color w:val="000000"/>
          <w:sz w:val="26"/>
          <w:szCs w:val="26"/>
          <w:lang w:val="it-IT"/>
        </w:rPr>
      </w:pPr>
    </w:p>
    <w:p w14:paraId="4F856261" w14:textId="139B7ECF" w:rsidR="00A901AF" w:rsidRPr="006941E6" w:rsidRDefault="00A901AF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 w:rsidRPr="006941E6">
        <w:rPr>
          <w:rFonts w:ascii="Verdana" w:hAnsi="Verdana" w:cs="Arial"/>
          <w:b/>
          <w:bCs/>
          <w:color w:val="222222"/>
          <w:sz w:val="26"/>
          <w:szCs w:val="26"/>
        </w:rPr>
        <w:t>Fissa ora un appuntamento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in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 xml:space="preserve"> presenza 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con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>gli esperti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EFD </w:t>
      </w:r>
      <w:r w:rsidR="00D5251C">
        <w:rPr>
          <w:rFonts w:ascii="Verdana" w:hAnsi="Verdana" w:cs="Arial"/>
          <w:b/>
          <w:bCs/>
          <w:color w:val="222222"/>
          <w:sz w:val="26"/>
          <w:szCs w:val="26"/>
        </w:rPr>
        <w:t>Campania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FA23E7">
        <w:rPr>
          <w:rFonts w:ascii="Verdana" w:hAnsi="Verdana" w:cs="Arial"/>
          <w:b/>
          <w:bCs/>
          <w:color w:val="222222"/>
          <w:sz w:val="26"/>
          <w:szCs w:val="26"/>
        </w:rPr>
        <w:t>presso la sede di CONFINDUSTRIA SALERNO</w:t>
      </w:r>
      <w:r w:rsidR="00384E4F">
        <w:rPr>
          <w:rFonts w:ascii="Verdana" w:hAnsi="Verdana" w:cs="Arial"/>
          <w:b/>
          <w:bCs/>
          <w:color w:val="222222"/>
          <w:sz w:val="26"/>
          <w:szCs w:val="26"/>
        </w:rPr>
        <w:t xml:space="preserve"> </w:t>
      </w:r>
      <w:r w:rsidR="00564CE0">
        <w:rPr>
          <w:rFonts w:ascii="Verdana" w:hAnsi="Verdana" w:cs="Arial"/>
          <w:color w:val="222222"/>
          <w:sz w:val="26"/>
          <w:szCs w:val="26"/>
        </w:rPr>
        <w:t xml:space="preserve">cliccando </w:t>
      </w:r>
      <w:hyperlink r:id="rId8" w:history="1">
        <w:r w:rsidR="00D5251C" w:rsidRPr="00564CE0">
          <w:rPr>
            <w:rStyle w:val="Collegamentoipertestuale"/>
            <w:rFonts w:ascii="Verdana" w:hAnsi="Verdana" w:cs="Arial"/>
            <w:b/>
            <w:sz w:val="32"/>
            <w:szCs w:val="26"/>
          </w:rPr>
          <w:t>qui</w:t>
        </w:r>
      </w:hyperlink>
      <w:r w:rsidR="00D5251C" w:rsidRPr="00564CE0">
        <w:rPr>
          <w:rFonts w:ascii="Verdana" w:hAnsi="Verdana" w:cs="Arial"/>
          <w:color w:val="222222"/>
          <w:sz w:val="32"/>
          <w:szCs w:val="26"/>
        </w:rPr>
        <w:t xml:space="preserve"> </w:t>
      </w:r>
      <w:r w:rsidR="00384E4F">
        <w:rPr>
          <w:rFonts w:ascii="Verdana" w:hAnsi="Verdana" w:cs="Arial"/>
          <w:color w:val="222222"/>
          <w:sz w:val="26"/>
          <w:szCs w:val="26"/>
        </w:rPr>
        <w:t>e selezionando la tappa del</w:t>
      </w:r>
      <w:r w:rsidR="00815787">
        <w:rPr>
          <w:rFonts w:ascii="Verdana" w:hAnsi="Verdana" w:cs="Arial"/>
          <w:color w:val="222222"/>
          <w:sz w:val="26"/>
          <w:szCs w:val="26"/>
        </w:rPr>
        <w:t xml:space="preserve"> </w:t>
      </w:r>
      <w:r w:rsidR="00815787" w:rsidRPr="00815787">
        <w:rPr>
          <w:rFonts w:ascii="Verdana" w:hAnsi="Verdana" w:cs="Arial"/>
          <w:b/>
          <w:color w:val="FF0000"/>
          <w:sz w:val="26"/>
          <w:szCs w:val="26"/>
        </w:rPr>
        <w:t>1</w:t>
      </w:r>
      <w:r w:rsidR="00016055">
        <w:rPr>
          <w:rFonts w:ascii="Verdana" w:hAnsi="Verdana" w:cs="Arial"/>
          <w:b/>
          <w:color w:val="FF0000"/>
          <w:sz w:val="26"/>
          <w:szCs w:val="26"/>
        </w:rPr>
        <w:t xml:space="preserve">8 </w:t>
      </w:r>
      <w:r w:rsidR="00815787">
        <w:rPr>
          <w:rFonts w:ascii="Verdana" w:hAnsi="Verdana" w:cs="Arial"/>
          <w:b/>
          <w:color w:val="FF0000"/>
          <w:sz w:val="26"/>
          <w:szCs w:val="26"/>
        </w:rPr>
        <w:t xml:space="preserve">ottobre </w:t>
      </w:r>
      <w:r w:rsidR="005D0041" w:rsidRPr="005D0041">
        <w:rPr>
          <w:rFonts w:ascii="Verdana" w:hAnsi="Verdana" w:cs="Arial"/>
          <w:b/>
          <w:color w:val="FF0000"/>
          <w:sz w:val="26"/>
          <w:szCs w:val="26"/>
        </w:rPr>
        <w:t>2021</w:t>
      </w:r>
      <w:r w:rsidR="00E42D11">
        <w:rPr>
          <w:rFonts w:ascii="Verdana" w:hAnsi="Verdana" w:cs="Arial"/>
          <w:b/>
          <w:color w:val="FF0000"/>
          <w:sz w:val="26"/>
          <w:szCs w:val="26"/>
        </w:rPr>
        <w:t>.</w:t>
      </w:r>
      <w:bookmarkStart w:id="0" w:name="_GoBack"/>
      <w:bookmarkEnd w:id="0"/>
    </w:p>
    <w:p w14:paraId="4B1BF1EA" w14:textId="78FDFBE5" w:rsidR="00A901AF" w:rsidRPr="006941E6" w:rsidRDefault="00564CE0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jc w:val="both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color w:val="222222"/>
          <w:sz w:val="26"/>
          <w:szCs w:val="26"/>
        </w:rPr>
        <w:br/>
        <w:t>Ti aspettiamo!</w:t>
      </w:r>
    </w:p>
    <w:p w14:paraId="0A1C6D36" w14:textId="77777777" w:rsidR="00A901AF" w:rsidRPr="006941E6" w:rsidRDefault="00A901AF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="Verdana" w:hAnsi="Verdana" w:cs="Arial"/>
          <w:color w:val="222222"/>
          <w:sz w:val="26"/>
          <w:szCs w:val="26"/>
        </w:rPr>
      </w:pPr>
    </w:p>
    <w:p w14:paraId="21699FA5" w14:textId="3892C775" w:rsidR="004D1A16" w:rsidRDefault="00635F93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="Verdana" w:hAnsi="Verdana" w:cs="Arial"/>
          <w:color w:val="222222"/>
          <w:sz w:val="26"/>
          <w:szCs w:val="26"/>
        </w:rPr>
      </w:pPr>
      <w:r>
        <w:rPr>
          <w:rFonts w:ascii="Verdana" w:hAnsi="Verdana" w:cs="Arial"/>
          <w:color w:val="222222"/>
          <w:sz w:val="26"/>
          <w:szCs w:val="26"/>
        </w:rPr>
        <w:t>Per maggiori informazioni:</w:t>
      </w:r>
    </w:p>
    <w:p w14:paraId="5DE58452" w14:textId="07AA15D8" w:rsidR="00117377" w:rsidRPr="00635F93" w:rsidRDefault="006415C9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Style w:val="Collegamentoipertestuale"/>
          <w:rFonts w:asciiTheme="minorHAnsi" w:hAnsiTheme="minorHAnsi" w:cstheme="minorHAnsi"/>
          <w:sz w:val="28"/>
        </w:rPr>
      </w:pPr>
      <w:hyperlink r:id="rId9" w:history="1">
        <w:r w:rsidR="00D5251C" w:rsidRPr="00635F93">
          <w:rPr>
            <w:rStyle w:val="Collegamentoipertestuale"/>
            <w:rFonts w:asciiTheme="minorHAnsi" w:hAnsiTheme="minorHAnsi" w:cstheme="minorHAnsi"/>
            <w:sz w:val="28"/>
          </w:rPr>
          <w:t>efd.campania@ice.it</w:t>
        </w:r>
      </w:hyperlink>
      <w:r w:rsidR="00117377" w:rsidRPr="00635F93">
        <w:rPr>
          <w:rStyle w:val="Collegamentoipertestuale"/>
          <w:rFonts w:asciiTheme="minorHAnsi" w:hAnsiTheme="minorHAnsi" w:cstheme="minorHAnsi"/>
          <w:sz w:val="28"/>
        </w:rPr>
        <w:t xml:space="preserve"> </w:t>
      </w:r>
    </w:p>
    <w:p w14:paraId="0EFFE3A0" w14:textId="5E60081E" w:rsidR="00D5251C" w:rsidRPr="00635F93" w:rsidRDefault="006415C9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Theme="minorHAnsi" w:hAnsiTheme="minorHAnsi" w:cstheme="minorHAnsi"/>
          <w:color w:val="333333"/>
          <w:sz w:val="28"/>
          <w:shd w:val="clear" w:color="auto" w:fill="FFFFFF"/>
        </w:rPr>
      </w:pPr>
      <w:hyperlink r:id="rId10" w:history="1">
        <w:r w:rsidR="00635F93" w:rsidRPr="00635F93">
          <w:rPr>
            <w:rStyle w:val="Collegamentoipertestuale"/>
            <w:rFonts w:asciiTheme="minorHAnsi" w:hAnsiTheme="minorHAnsi" w:cstheme="minorHAnsi"/>
            <w:sz w:val="28"/>
            <w:shd w:val="clear" w:color="auto" w:fill="FFFFFF"/>
          </w:rPr>
          <w:t>m.decarluccio@confindustria.sa.it</w:t>
        </w:r>
      </w:hyperlink>
      <w:r w:rsidR="00635F93" w:rsidRPr="00635F93">
        <w:rPr>
          <w:rStyle w:val="Collegamentoipertestuale"/>
          <w:rFonts w:asciiTheme="minorHAnsi" w:hAnsiTheme="minorHAnsi" w:cstheme="minorHAnsi"/>
          <w:sz w:val="28"/>
          <w:shd w:val="clear" w:color="auto" w:fill="FFFFFF"/>
        </w:rPr>
        <w:t xml:space="preserve"> </w:t>
      </w:r>
    </w:p>
    <w:p w14:paraId="65E39E1E" w14:textId="77777777" w:rsidR="00A901AF" w:rsidRPr="00635F93" w:rsidRDefault="006415C9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Style w:val="Collegamentoipertestuale"/>
          <w:rFonts w:asciiTheme="minorHAnsi" w:hAnsiTheme="minorHAnsi" w:cstheme="minorHAnsi"/>
          <w:sz w:val="28"/>
        </w:rPr>
      </w:pPr>
      <w:hyperlink r:id="rId11" w:tgtFrame="_blank" w:history="1">
        <w:r w:rsidR="00A901AF" w:rsidRPr="00635F93">
          <w:rPr>
            <w:rStyle w:val="Collegamentoipertestuale"/>
            <w:rFonts w:asciiTheme="minorHAnsi" w:hAnsiTheme="minorHAnsi" w:cstheme="minorHAnsi"/>
            <w:sz w:val="28"/>
          </w:rPr>
          <w:t>www.ice.it</w:t>
        </w:r>
      </w:hyperlink>
    </w:p>
    <w:p w14:paraId="252457E4" w14:textId="3B55FC87" w:rsidR="00635F93" w:rsidRPr="00635F93" w:rsidRDefault="006415C9" w:rsidP="00635F93">
      <w:pPr>
        <w:pStyle w:val="NormaleWeb"/>
        <w:shd w:val="clear" w:color="auto" w:fill="FFFFFF"/>
        <w:spacing w:before="0" w:beforeAutospacing="0" w:after="0" w:afterAutospacing="0" w:line="324" w:lineRule="atLeast"/>
        <w:ind w:left="-284" w:right="-199"/>
        <w:rPr>
          <w:rFonts w:asciiTheme="minorHAnsi" w:hAnsiTheme="minorHAnsi" w:cstheme="minorHAnsi"/>
          <w:color w:val="222222"/>
          <w:sz w:val="28"/>
        </w:rPr>
      </w:pPr>
      <w:hyperlink r:id="rId12" w:history="1">
        <w:r w:rsidR="00635F93" w:rsidRPr="00635F93">
          <w:rPr>
            <w:rStyle w:val="Collegamentoipertestuale"/>
            <w:rFonts w:asciiTheme="minorHAnsi" w:hAnsiTheme="minorHAnsi" w:cstheme="minorHAnsi"/>
            <w:sz w:val="28"/>
          </w:rPr>
          <w:t>www.confindustria.sa.it</w:t>
        </w:r>
      </w:hyperlink>
      <w:r w:rsidR="00635F93" w:rsidRPr="00635F93">
        <w:rPr>
          <w:rStyle w:val="Collegamentoipertestuale"/>
          <w:rFonts w:asciiTheme="minorHAnsi" w:hAnsiTheme="minorHAnsi" w:cstheme="minorHAnsi"/>
          <w:sz w:val="28"/>
        </w:rPr>
        <w:t xml:space="preserve"> </w:t>
      </w:r>
    </w:p>
    <w:p w14:paraId="189837BD" w14:textId="2D84C69A" w:rsidR="00D954D7" w:rsidRDefault="00D954D7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59C3CAB3" w14:textId="47441D2D" w:rsidR="00E94ED3" w:rsidRDefault="00E94ED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74E74A17" w14:textId="77777777" w:rsidR="006C6723" w:rsidRDefault="006C672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1E09F453" w14:textId="77777777" w:rsidR="006C6723" w:rsidRDefault="006C6723" w:rsidP="00635F93">
      <w:pPr>
        <w:ind w:left="-284" w:right="-199"/>
        <w:rPr>
          <w:rFonts w:ascii="Calibri" w:hAnsi="Calibri" w:cs="Calibri"/>
          <w:sz w:val="14"/>
          <w:szCs w:val="14"/>
          <w:lang w:val="it-IT"/>
        </w:rPr>
      </w:pPr>
    </w:p>
    <w:p w14:paraId="027A1EF8" w14:textId="73A83F7B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INFORMATIVA AI SENSI DEGLI ARTT. 13 e seguenti del Regolamento UE 679/2016</w:t>
      </w:r>
    </w:p>
    <w:p w14:paraId="5F9F9A80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Nel rispetto delle disposizioni di cui agli art. 13 e seguenti del Regolamento UE 679/2016 sulla tutela dei dati personali delle persone fisiche, come richiamate dall'art. 4 del citato Regolamento, la informiamo che i Suoi dati personali sono raccolti, trattati, utilizzati e diffusi unicamente per le finalità istituzionali di ICE-Agenzia, come previsto dell’art. 14, comma 20, D.L.98/11 convertito in L.111/11 come sostituito dall’art. 22 c. 6 D.L. 201/11 convertito in L. 214/11 e a tal fine sono inseriti nella Banca Dati Centrale dell’ICE.</w:t>
      </w:r>
    </w:p>
    <w:p w14:paraId="08F7098E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 xml:space="preserve">I Suoi dati personali, confluiti nella Banca Dati Centrale dell'ICE, potranno essere utilizzati per l’invio di proposte di partecipazione ad iniziative organizzate dall’ICE, quali fiere, workshop, seminari, corsi di formazione </w:t>
      </w:r>
      <w:proofErr w:type="spellStart"/>
      <w:r w:rsidRPr="006C6723">
        <w:rPr>
          <w:rFonts w:ascii="Calibri" w:hAnsi="Calibri" w:cs="Calibri"/>
          <w:sz w:val="12"/>
          <w:szCs w:val="12"/>
          <w:lang w:val="it-IT"/>
        </w:rPr>
        <w:t>ecc</w:t>
      </w:r>
      <w:proofErr w:type="spellEnd"/>
      <w:r w:rsidRPr="006C6723">
        <w:rPr>
          <w:rFonts w:ascii="Calibri" w:hAnsi="Calibri" w:cs="Calibri"/>
          <w:sz w:val="12"/>
          <w:szCs w:val="12"/>
          <w:lang w:val="it-IT"/>
        </w:rPr>
        <w:t xml:space="preserve">, ed utilizzati per rilevare la </w:t>
      </w:r>
      <w:proofErr w:type="spellStart"/>
      <w:r w:rsidRPr="006C6723">
        <w:rPr>
          <w:rFonts w:ascii="Calibri" w:hAnsi="Calibri" w:cs="Calibri"/>
          <w:sz w:val="12"/>
          <w:szCs w:val="12"/>
          <w:lang w:val="it-IT"/>
        </w:rPr>
        <w:t>customer</w:t>
      </w:r>
      <w:proofErr w:type="spellEnd"/>
      <w:r w:rsidRPr="006C6723">
        <w:rPr>
          <w:rFonts w:ascii="Calibri" w:hAnsi="Calibri" w:cs="Calibri"/>
          <w:sz w:val="12"/>
          <w:szCs w:val="12"/>
          <w:lang w:val="it-IT"/>
        </w:rPr>
        <w:t xml:space="preserve"> </w:t>
      </w:r>
      <w:proofErr w:type="spellStart"/>
      <w:r w:rsidRPr="006C6723">
        <w:rPr>
          <w:rFonts w:ascii="Calibri" w:hAnsi="Calibri" w:cs="Calibri"/>
          <w:sz w:val="12"/>
          <w:szCs w:val="12"/>
          <w:lang w:val="it-IT"/>
        </w:rPr>
        <w:t>satisfaction</w:t>
      </w:r>
      <w:proofErr w:type="spellEnd"/>
      <w:r w:rsidRPr="006C6723">
        <w:rPr>
          <w:rFonts w:ascii="Calibri" w:hAnsi="Calibri" w:cs="Calibri"/>
          <w:sz w:val="12"/>
          <w:szCs w:val="12"/>
          <w:lang w:val="it-IT"/>
        </w:rPr>
        <w:t xml:space="preserve"> ed altri sondaggi attinenti l’attività dell’ICE.</w:t>
      </w:r>
    </w:p>
    <w:p w14:paraId="08363307" w14:textId="77777777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Il trattamento avverrà con modalità cartacee e/o informatizzate. I dati saranno comunicati e diffusi ad altri soggetti pubblici per adempiere a specifici obblighi di legge.</w:t>
      </w:r>
    </w:p>
    <w:p w14:paraId="7DCCB075" w14:textId="514D6B24" w:rsidR="000F642C" w:rsidRPr="006C6723" w:rsidRDefault="000F642C" w:rsidP="00635F93">
      <w:pPr>
        <w:ind w:left="-284" w:right="-199"/>
        <w:rPr>
          <w:rFonts w:ascii="Calibri" w:hAnsi="Calibri" w:cs="Calibri"/>
          <w:sz w:val="12"/>
          <w:szCs w:val="12"/>
          <w:lang w:val="it-IT"/>
        </w:rPr>
      </w:pPr>
      <w:r w:rsidRPr="006C6723">
        <w:rPr>
          <w:rFonts w:ascii="Calibri" w:hAnsi="Calibri" w:cs="Calibri"/>
          <w:sz w:val="12"/>
          <w:szCs w:val="12"/>
          <w:lang w:val="it-IT"/>
        </w:rPr>
        <w:t>Le ricordiamo, inoltre, che potrà esercitare in qualunque momento i diritti di cui agli articoli 17 e seguenti del Regolamento UE 679/2016. Per ogni informazione è possibile rivolgersi al titolare del trattamento ICE-Agenzia, Via Liszt 21 00144 Roma o al responsabile del trattamento presso lo scrivente ufficio.</w:t>
      </w:r>
    </w:p>
    <w:sectPr w:rsidR="000F642C" w:rsidRPr="006C6723" w:rsidSect="00635F93">
      <w:pgSz w:w="11906" w:h="16838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2C"/>
    <w:rsid w:val="00016055"/>
    <w:rsid w:val="000A4A68"/>
    <w:rsid w:val="000F642C"/>
    <w:rsid w:val="00117377"/>
    <w:rsid w:val="0013746D"/>
    <w:rsid w:val="001D7C4F"/>
    <w:rsid w:val="0021019D"/>
    <w:rsid w:val="002B7C71"/>
    <w:rsid w:val="002D5D5A"/>
    <w:rsid w:val="003009EC"/>
    <w:rsid w:val="0038315F"/>
    <w:rsid w:val="00384E4F"/>
    <w:rsid w:val="0041668B"/>
    <w:rsid w:val="00464134"/>
    <w:rsid w:val="004D1A16"/>
    <w:rsid w:val="0054474A"/>
    <w:rsid w:val="00564CE0"/>
    <w:rsid w:val="005D0041"/>
    <w:rsid w:val="00604112"/>
    <w:rsid w:val="00607669"/>
    <w:rsid w:val="006160DA"/>
    <w:rsid w:val="00635F93"/>
    <w:rsid w:val="006415C9"/>
    <w:rsid w:val="00653858"/>
    <w:rsid w:val="0069185E"/>
    <w:rsid w:val="006C6723"/>
    <w:rsid w:val="00717784"/>
    <w:rsid w:val="00770CD6"/>
    <w:rsid w:val="007F39A9"/>
    <w:rsid w:val="00815787"/>
    <w:rsid w:val="00845800"/>
    <w:rsid w:val="008B0076"/>
    <w:rsid w:val="008B46AC"/>
    <w:rsid w:val="008D1A82"/>
    <w:rsid w:val="008F71C7"/>
    <w:rsid w:val="00903D95"/>
    <w:rsid w:val="009924EF"/>
    <w:rsid w:val="00A6158C"/>
    <w:rsid w:val="00A901AF"/>
    <w:rsid w:val="00AA78C8"/>
    <w:rsid w:val="00B42E8B"/>
    <w:rsid w:val="00BD0638"/>
    <w:rsid w:val="00C66F65"/>
    <w:rsid w:val="00C83B46"/>
    <w:rsid w:val="00CB10C1"/>
    <w:rsid w:val="00CE07BF"/>
    <w:rsid w:val="00D5251C"/>
    <w:rsid w:val="00D954D7"/>
    <w:rsid w:val="00E020C0"/>
    <w:rsid w:val="00E42D11"/>
    <w:rsid w:val="00E6410D"/>
    <w:rsid w:val="00E94ED3"/>
    <w:rsid w:val="00EB7363"/>
    <w:rsid w:val="00F028F4"/>
    <w:rsid w:val="00F23DCA"/>
    <w:rsid w:val="00FA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E82B7"/>
  <w15:chartTrackingRefBased/>
  <w15:docId w15:val="{33132A3C-72B5-47C6-8873-5223F33D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642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B7C71"/>
    <w:rPr>
      <w:color w:val="954F72" w:themeColor="followed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717784"/>
    <w:rPr>
      <w:color w:val="2B579A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8B46AC"/>
    <w:pPr>
      <w:spacing w:before="100" w:beforeAutospacing="1" w:after="100" w:afterAutospacing="1"/>
    </w:pPr>
    <w:rPr>
      <w:lang w:val="it-IT"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0411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47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474A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2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it/it/export-flying-de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ce.it/it/servizi" TargetMode="External"/><Relationship Id="rId12" Type="http://schemas.openxmlformats.org/officeDocument/2006/relationships/hyperlink" Target="http://www.confindustria.sa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://www.ice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onfsa@confindustria.s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d.campania@ic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CFB44-B521-4A22-B16A-B985ED66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Pileggi Elisabetta - interinale GI Group</dc:creator>
  <cp:keywords/>
  <dc:description/>
  <cp:lastModifiedBy>Monica De Carluccio</cp:lastModifiedBy>
  <cp:revision>2</cp:revision>
  <cp:lastPrinted>2021-04-08T08:59:00Z</cp:lastPrinted>
  <dcterms:created xsi:type="dcterms:W3CDTF">2021-09-24T09:43:00Z</dcterms:created>
  <dcterms:modified xsi:type="dcterms:W3CDTF">2021-09-24T09:43:00Z</dcterms:modified>
</cp:coreProperties>
</file>