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8D94C" w14:textId="77777777" w:rsidR="00AE32D2" w:rsidRDefault="00391B04" w:rsidP="00851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 xml:space="preserve">List of </w:t>
      </w:r>
      <w:r w:rsidR="00AE32D2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i</w:t>
      </w:r>
      <w:r w:rsidR="00701CA3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 xml:space="preserve">nvestment </w:t>
      </w:r>
      <w:r w:rsidR="0048254F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 xml:space="preserve">projects </w:t>
      </w:r>
      <w:proofErr w:type="gramStart"/>
      <w:r w:rsidR="00AE32D2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elaborated</w:t>
      </w:r>
      <w:proofErr w:type="gramEnd"/>
      <w:r w:rsidR="00AE32D2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 xml:space="preserve"> </w:t>
      </w:r>
    </w:p>
    <w:p w14:paraId="76E3BD5B" w14:textId="6087B85E" w:rsidR="00851F85" w:rsidRDefault="00AE32D2" w:rsidP="00851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 xml:space="preserve">by the </w:t>
      </w:r>
      <w:r w:rsidR="0048254F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M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 xml:space="preserve">inistry of Investments and Foreign Trade of Uzbekistan </w:t>
      </w:r>
    </w:p>
    <w:p w14:paraId="5DAF02D5" w14:textId="77777777" w:rsidR="00AE32D2" w:rsidRPr="00AE32D2" w:rsidRDefault="00AE32D2" w:rsidP="00851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</w:pPr>
    </w:p>
    <w:tbl>
      <w:tblPr>
        <w:tblW w:w="94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920"/>
      </w:tblGrid>
      <w:tr w:rsidR="00851F85" w:rsidRPr="00AE32D2" w14:paraId="3C25088F" w14:textId="77777777" w:rsidTr="00391B04">
        <w:trPr>
          <w:trHeight w:val="5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9E44AD7" w14:textId="374D16F7" w:rsidR="00851F85" w:rsidRPr="00AE32D2" w:rsidRDefault="00391B04" w:rsidP="005E4A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617DA78" w14:textId="07384171" w:rsidR="00851F85" w:rsidRPr="00AE32D2" w:rsidRDefault="00391B04" w:rsidP="00391B04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lang w:val="en-US"/>
              </w:rPr>
            </w:pPr>
            <w:r w:rsidRPr="00AE32D2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lang w:val="en-US"/>
              </w:rPr>
              <w:t>Name of the project</w:t>
            </w:r>
          </w:p>
        </w:tc>
      </w:tr>
      <w:tr w:rsidR="00851F85" w:rsidRPr="00AE32D2" w14:paraId="76AACBCE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3C61D0E" w14:textId="4D5A4FA5" w:rsidR="00851F85" w:rsidRPr="00391B04" w:rsidRDefault="00851F85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2558A64" w14:textId="032D1192" w:rsidR="00851F85" w:rsidRPr="007E4FDA" w:rsidRDefault="00391B04" w:rsidP="0086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111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Processing of raw cocoon and production of finished products</w:t>
            </w:r>
          </w:p>
        </w:tc>
      </w:tr>
      <w:tr w:rsidR="00391B04" w:rsidRPr="00AE32D2" w14:paraId="74BCA301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D1BE88C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2B4FF8E" w14:textId="1A008BE2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non-woven fabric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spunbond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391B04" w:rsidRPr="00B7153D" w14:paraId="7F7675A1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D318A0E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08A29E7" w14:textId="2E1F2C78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-logistic center</w:t>
            </w:r>
          </w:p>
        </w:tc>
      </w:tr>
      <w:tr w:rsidR="00391B04" w:rsidRPr="00AE32D2" w14:paraId="616F7F02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B83F003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F9BA757" w14:textId="3DAF403C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  <w:t>Basalt stone mining and production of super-thin basalt fiber</w:t>
            </w:r>
          </w:p>
        </w:tc>
      </w:tr>
      <w:tr w:rsidR="00391B04" w:rsidRPr="00AE32D2" w14:paraId="3CA69604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FA1BB1D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A940C3F" w14:textId="2B66A6C2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  <w:t>Textile cluster including yarn/canvas/dyeing/sewing</w:t>
            </w:r>
          </w:p>
        </w:tc>
      </w:tr>
      <w:tr w:rsidR="00391B04" w:rsidRPr="00B7153D" w14:paraId="746972E6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297A6C0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EE50E7C" w14:textId="0996F03B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  <w:t>Cattle breeding farm</w:t>
            </w:r>
          </w:p>
        </w:tc>
      </w:tr>
      <w:tr w:rsidR="00391B04" w:rsidRPr="00B7153D" w14:paraId="06216FF0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8A0B97E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8F91181" w14:textId="10E23A29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  <w:t>Various generators production</w:t>
            </w:r>
          </w:p>
        </w:tc>
      </w:tr>
      <w:tr w:rsidR="00391B04" w:rsidRPr="00AE32D2" w14:paraId="31EA83C6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BAF5D99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1A6AA92" w14:textId="4F8D79C9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Organization of a complex for the processing of leather and the production of leather products (shoes, bags,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partmons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 and others)</w:t>
            </w:r>
          </w:p>
        </w:tc>
      </w:tr>
      <w:tr w:rsidR="00391B04" w:rsidRPr="00AE32D2" w14:paraId="497E701C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CB4E5E9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2E515B4" w14:textId="63CFA40A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Production of organic dyes, synthetic used for dyeing fabrics in the textile industry (pigment dyes), in the form of a liquid.</w:t>
            </w:r>
          </w:p>
        </w:tc>
      </w:tr>
      <w:tr w:rsidR="00391B04" w:rsidRPr="00AE32D2" w14:paraId="3BF23FCE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CEF481E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2AE835C" w14:textId="0DE3043B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Sturgeon fish breeding and caviar production</w:t>
            </w:r>
          </w:p>
        </w:tc>
      </w:tr>
      <w:tr w:rsidR="00391B04" w:rsidRPr="00AE32D2" w14:paraId="2AEBBAEB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B2EFFE1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51B146E" w14:textId="45C883F2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electric gas raft with oven</w:t>
            </w:r>
          </w:p>
        </w:tc>
      </w:tr>
      <w:tr w:rsidR="00391B04" w:rsidRPr="00B7153D" w14:paraId="2887D7C9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CCC84E7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D134D43" w14:textId="35C1D844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Production of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bioproteins -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Gaprin</w:t>
            </w:r>
            <w:proofErr w:type="spellEnd"/>
          </w:p>
        </w:tc>
      </w:tr>
      <w:tr w:rsidR="00391B04" w:rsidRPr="00AE32D2" w14:paraId="5F8384FB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8A98B5E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B5463C0" w14:textId="18EA0173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val="en-US"/>
              </w:rPr>
              <w:t>Sterile absorbable surgical or dental hemostatic agents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val="en-US"/>
              </w:rPr>
              <w:t>hemostatics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val="en-US"/>
              </w:rPr>
              <w:t>) manufacturing</w:t>
            </w:r>
          </w:p>
        </w:tc>
      </w:tr>
      <w:tr w:rsidR="00391B04" w:rsidRPr="00AE32D2" w14:paraId="7666EFB0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DBBBCFF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64E56DB" w14:textId="5FA7F395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Iodo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-bromine production based on hydromineral raw materials</w:t>
            </w:r>
          </w:p>
        </w:tc>
      </w:tr>
      <w:tr w:rsidR="00391B04" w:rsidRPr="00AE32D2" w14:paraId="0170EA27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90059A7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D7C37AE" w14:textId="133EB7BF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Organization of production of filters for automobiles (Air, oil, fuel filters)</w:t>
            </w:r>
          </w:p>
        </w:tc>
      </w:tr>
    </w:tbl>
    <w:p w14:paraId="57A25EEA" w14:textId="77777777" w:rsidR="00AA4FEE" w:rsidRPr="00E93B5A" w:rsidRDefault="00AA4FEE" w:rsidP="00851F8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A4FEE" w:rsidRPr="00E93B5A" w:rsidSect="00A27B2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32C6F"/>
    <w:multiLevelType w:val="hybridMultilevel"/>
    <w:tmpl w:val="9E661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C3E"/>
    <w:rsid w:val="0000063D"/>
    <w:rsid w:val="000120C7"/>
    <w:rsid w:val="000752B1"/>
    <w:rsid w:val="000805CA"/>
    <w:rsid w:val="00090E3D"/>
    <w:rsid w:val="000929EB"/>
    <w:rsid w:val="000B4D84"/>
    <w:rsid w:val="000E566A"/>
    <w:rsid w:val="000F65CF"/>
    <w:rsid w:val="00111921"/>
    <w:rsid w:val="00144035"/>
    <w:rsid w:val="00194B3D"/>
    <w:rsid w:val="001D202A"/>
    <w:rsid w:val="001D58D7"/>
    <w:rsid w:val="001E30E0"/>
    <w:rsid w:val="001F2731"/>
    <w:rsid w:val="001F4177"/>
    <w:rsid w:val="00200231"/>
    <w:rsid w:val="00256218"/>
    <w:rsid w:val="002918DA"/>
    <w:rsid w:val="0029426F"/>
    <w:rsid w:val="00294A91"/>
    <w:rsid w:val="00296BCF"/>
    <w:rsid w:val="002A6111"/>
    <w:rsid w:val="002E4662"/>
    <w:rsid w:val="002E51CE"/>
    <w:rsid w:val="002F0CEB"/>
    <w:rsid w:val="002F31FE"/>
    <w:rsid w:val="003105D2"/>
    <w:rsid w:val="00347B1A"/>
    <w:rsid w:val="00354A05"/>
    <w:rsid w:val="00364EF6"/>
    <w:rsid w:val="00366A02"/>
    <w:rsid w:val="0037016D"/>
    <w:rsid w:val="00371849"/>
    <w:rsid w:val="0037792C"/>
    <w:rsid w:val="00390909"/>
    <w:rsid w:val="00391B04"/>
    <w:rsid w:val="00395846"/>
    <w:rsid w:val="003A4139"/>
    <w:rsid w:val="003C0285"/>
    <w:rsid w:val="003C2CE9"/>
    <w:rsid w:val="003C738F"/>
    <w:rsid w:val="003E5DB6"/>
    <w:rsid w:val="004079D1"/>
    <w:rsid w:val="00427492"/>
    <w:rsid w:val="00431738"/>
    <w:rsid w:val="0048254F"/>
    <w:rsid w:val="004A4436"/>
    <w:rsid w:val="004C2A9A"/>
    <w:rsid w:val="004D2AAB"/>
    <w:rsid w:val="005172B5"/>
    <w:rsid w:val="005464A5"/>
    <w:rsid w:val="00550D23"/>
    <w:rsid w:val="00551BE4"/>
    <w:rsid w:val="005525B5"/>
    <w:rsid w:val="0056139F"/>
    <w:rsid w:val="005F5024"/>
    <w:rsid w:val="005F76ED"/>
    <w:rsid w:val="0060409A"/>
    <w:rsid w:val="00616298"/>
    <w:rsid w:val="00635D77"/>
    <w:rsid w:val="00642D47"/>
    <w:rsid w:val="006A1A96"/>
    <w:rsid w:val="006B0D86"/>
    <w:rsid w:val="006C054E"/>
    <w:rsid w:val="006C39B1"/>
    <w:rsid w:val="006D66FF"/>
    <w:rsid w:val="006E312C"/>
    <w:rsid w:val="006E3875"/>
    <w:rsid w:val="00701CA3"/>
    <w:rsid w:val="00707F50"/>
    <w:rsid w:val="00721211"/>
    <w:rsid w:val="00774885"/>
    <w:rsid w:val="007A1A1D"/>
    <w:rsid w:val="007C058D"/>
    <w:rsid w:val="007D2213"/>
    <w:rsid w:val="007E4FDA"/>
    <w:rsid w:val="00840395"/>
    <w:rsid w:val="00851538"/>
    <w:rsid w:val="00851F85"/>
    <w:rsid w:val="0086199D"/>
    <w:rsid w:val="008620E8"/>
    <w:rsid w:val="0087597E"/>
    <w:rsid w:val="00885119"/>
    <w:rsid w:val="008A23CF"/>
    <w:rsid w:val="008A498A"/>
    <w:rsid w:val="008B67A5"/>
    <w:rsid w:val="008E2EB0"/>
    <w:rsid w:val="008F5288"/>
    <w:rsid w:val="008F75B6"/>
    <w:rsid w:val="00907F14"/>
    <w:rsid w:val="009146FE"/>
    <w:rsid w:val="00914776"/>
    <w:rsid w:val="00920CB5"/>
    <w:rsid w:val="00942FF7"/>
    <w:rsid w:val="00957473"/>
    <w:rsid w:val="00971E22"/>
    <w:rsid w:val="009761E4"/>
    <w:rsid w:val="0099583E"/>
    <w:rsid w:val="009B0103"/>
    <w:rsid w:val="009D37FA"/>
    <w:rsid w:val="009E1553"/>
    <w:rsid w:val="009F0AF0"/>
    <w:rsid w:val="00A124C2"/>
    <w:rsid w:val="00A24CCF"/>
    <w:rsid w:val="00A27B26"/>
    <w:rsid w:val="00A33080"/>
    <w:rsid w:val="00A4060D"/>
    <w:rsid w:val="00A472E6"/>
    <w:rsid w:val="00A54F9E"/>
    <w:rsid w:val="00A6726B"/>
    <w:rsid w:val="00A750A4"/>
    <w:rsid w:val="00AA3E23"/>
    <w:rsid w:val="00AA4FEE"/>
    <w:rsid w:val="00AC5CBA"/>
    <w:rsid w:val="00AC6497"/>
    <w:rsid w:val="00AE32D2"/>
    <w:rsid w:val="00AE531D"/>
    <w:rsid w:val="00B13FFD"/>
    <w:rsid w:val="00B50DA6"/>
    <w:rsid w:val="00B63BC5"/>
    <w:rsid w:val="00B6459F"/>
    <w:rsid w:val="00B7153D"/>
    <w:rsid w:val="00B9234A"/>
    <w:rsid w:val="00B94DEB"/>
    <w:rsid w:val="00B96C22"/>
    <w:rsid w:val="00BA079B"/>
    <w:rsid w:val="00BB512D"/>
    <w:rsid w:val="00BE59F8"/>
    <w:rsid w:val="00C113C7"/>
    <w:rsid w:val="00C21A67"/>
    <w:rsid w:val="00C6156E"/>
    <w:rsid w:val="00C66E31"/>
    <w:rsid w:val="00CD6821"/>
    <w:rsid w:val="00CE08A1"/>
    <w:rsid w:val="00CE0B36"/>
    <w:rsid w:val="00CF61A9"/>
    <w:rsid w:val="00D01BAD"/>
    <w:rsid w:val="00D1146F"/>
    <w:rsid w:val="00D20BB2"/>
    <w:rsid w:val="00D2691A"/>
    <w:rsid w:val="00D327E5"/>
    <w:rsid w:val="00D52E60"/>
    <w:rsid w:val="00D5555C"/>
    <w:rsid w:val="00D603FF"/>
    <w:rsid w:val="00D613DC"/>
    <w:rsid w:val="00D63052"/>
    <w:rsid w:val="00D73EAB"/>
    <w:rsid w:val="00D82F8F"/>
    <w:rsid w:val="00D95A90"/>
    <w:rsid w:val="00DA050C"/>
    <w:rsid w:val="00DA4092"/>
    <w:rsid w:val="00DB799A"/>
    <w:rsid w:val="00DC5C4A"/>
    <w:rsid w:val="00DD4433"/>
    <w:rsid w:val="00DE5443"/>
    <w:rsid w:val="00DF3F78"/>
    <w:rsid w:val="00E00C36"/>
    <w:rsid w:val="00E10EA0"/>
    <w:rsid w:val="00E13C3E"/>
    <w:rsid w:val="00E14F15"/>
    <w:rsid w:val="00E348D1"/>
    <w:rsid w:val="00E34CC9"/>
    <w:rsid w:val="00E42D83"/>
    <w:rsid w:val="00E63DAF"/>
    <w:rsid w:val="00E71309"/>
    <w:rsid w:val="00E7185E"/>
    <w:rsid w:val="00E77E56"/>
    <w:rsid w:val="00E8419E"/>
    <w:rsid w:val="00E85E83"/>
    <w:rsid w:val="00E93B5A"/>
    <w:rsid w:val="00EA376B"/>
    <w:rsid w:val="00EB1177"/>
    <w:rsid w:val="00EB1250"/>
    <w:rsid w:val="00EB47F6"/>
    <w:rsid w:val="00EC33DC"/>
    <w:rsid w:val="00ED4409"/>
    <w:rsid w:val="00ED53A8"/>
    <w:rsid w:val="00ED7E34"/>
    <w:rsid w:val="00EF3551"/>
    <w:rsid w:val="00EF5527"/>
    <w:rsid w:val="00F307D9"/>
    <w:rsid w:val="00F3665A"/>
    <w:rsid w:val="00F3704B"/>
    <w:rsid w:val="00F4042D"/>
    <w:rsid w:val="00F52EA0"/>
    <w:rsid w:val="00FB3E21"/>
    <w:rsid w:val="00FB5AE8"/>
    <w:rsid w:val="00FC590D"/>
    <w:rsid w:val="00FD0F1C"/>
    <w:rsid w:val="00FE6DCA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EC82"/>
  <w15:chartTrackingRefBased/>
  <w15:docId w15:val="{F16A9665-8170-45B5-B6D6-229131DB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F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5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1F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63D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4079D1"/>
    <w:pPr>
      <w:ind w:left="720"/>
      <w:contextualSpacing/>
    </w:pPr>
  </w:style>
  <w:style w:type="character" w:styleId="a6">
    <w:name w:val="Emphasis"/>
    <w:basedOn w:val="a0"/>
    <w:uiPriority w:val="20"/>
    <w:qFormat/>
    <w:rsid w:val="008B67A5"/>
    <w:rPr>
      <w:i/>
      <w:iCs/>
    </w:rPr>
  </w:style>
  <w:style w:type="paragraph" w:styleId="a7">
    <w:name w:val="Normal (Web)"/>
    <w:basedOn w:val="a"/>
    <w:uiPriority w:val="99"/>
    <w:semiHidden/>
    <w:unhideWhenUsed/>
    <w:rsid w:val="006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085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Ruzieva Barno Yadgarovna</dc:creator>
  <cp:keywords/>
  <dc:description/>
  <cp:lastModifiedBy>Otabek Akbarov</cp:lastModifiedBy>
  <cp:revision>2</cp:revision>
  <cp:lastPrinted>2020-02-19T10:51:00Z</cp:lastPrinted>
  <dcterms:created xsi:type="dcterms:W3CDTF">2021-01-28T17:20:00Z</dcterms:created>
  <dcterms:modified xsi:type="dcterms:W3CDTF">2021-01-28T17:20:00Z</dcterms:modified>
</cp:coreProperties>
</file>