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019963" cy="6381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63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0B48">
        <w:rPr>
          <w:rFonts w:ascii="Verdana" w:hAnsi="Verdana"/>
          <w:b/>
          <w:sz w:val="20"/>
          <w:szCs w:val="20"/>
        </w:rPr>
        <w:t>Quanto ti potrà costare la videoconferenza al giorno? Forse nemmeno un caffè!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Ti offriamo a solo 1 € al giorno (totale 365 Euro / anno) la possibilità di collegarti in videoconferenza dal tuo PC in una sala virtuale da 4 siti.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Per un anno intero, con una sala sempre a tua disposizione, senza limiti di tempo.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Accesso semplice e veloce da browser, senza installare niente, senza complicazioni tecniche. Qualità audio e video eccelsa.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Comunicare e collaborare a distanza non è mai stato così comodo e conveniente, che aspetti?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 xml:space="preserve"> 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0B48">
        <w:rPr>
          <w:rFonts w:ascii="Verdana" w:hAnsi="Verdana"/>
          <w:b/>
          <w:sz w:val="20"/>
          <w:szCs w:val="20"/>
        </w:rPr>
        <w:t>Prova l’Audio HD - alla massima definizione (e al minimo prezzo)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Se volete provare la migliore qualità acustica dell’Audio HD - connettendovi dal vostro PC- vi offriamo 3 mesi di servizio a 0,05 € / minuto per linea collegata.</w:t>
      </w:r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>Al termine della promozione: 0,10 € / minuto per linea collegata.</w:t>
      </w:r>
    </w:p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C0B48">
        <w:rPr>
          <w:rFonts w:ascii="Verdana" w:hAnsi="Verdana"/>
          <w:sz w:val="20"/>
          <w:szCs w:val="20"/>
        </w:rPr>
        <w:t xml:space="preserve">Azzerate i costi di traffico per le </w:t>
      </w:r>
      <w:proofErr w:type="spellStart"/>
      <w:r w:rsidRPr="004C0B48">
        <w:rPr>
          <w:rFonts w:ascii="Verdana" w:hAnsi="Verdana"/>
          <w:sz w:val="20"/>
          <w:szCs w:val="20"/>
        </w:rPr>
        <w:t>conference</w:t>
      </w:r>
      <w:proofErr w:type="spellEnd"/>
      <w:r w:rsidRPr="004C0B48">
        <w:rPr>
          <w:rFonts w:ascii="Verdana" w:hAnsi="Verdana"/>
          <w:sz w:val="20"/>
          <w:szCs w:val="20"/>
        </w:rPr>
        <w:t xml:space="preserve"> </w:t>
      </w:r>
      <w:proofErr w:type="spellStart"/>
      <w:r w:rsidRPr="004C0B48">
        <w:rPr>
          <w:rFonts w:ascii="Verdana" w:hAnsi="Verdana"/>
          <w:sz w:val="20"/>
          <w:szCs w:val="20"/>
        </w:rPr>
        <w:t>call</w:t>
      </w:r>
      <w:proofErr w:type="spellEnd"/>
      <w:r w:rsidRPr="004C0B48">
        <w:rPr>
          <w:rFonts w:ascii="Verdana" w:hAnsi="Verdana"/>
          <w:sz w:val="20"/>
          <w:szCs w:val="20"/>
        </w:rPr>
        <w:t xml:space="preserve"> internazionali e allo stesso tempo comunicate con i vostri interlocutori nella massima chiarezza – proprio come se foste nella stessa stanza.</w:t>
      </w:r>
    </w:p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 contatti</w:t>
      </w:r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Corrado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Mazzocato</w:t>
      </w:r>
      <w:proofErr w:type="spellEnd"/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: 071-2504515  </w:t>
      </w:r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mobile: 335-475321 </w:t>
      </w:r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centralino 071-2504500</w:t>
      </w:r>
    </w:p>
    <w:p w:rsidR="004C0B48" w:rsidRDefault="004C0B48" w:rsidP="004C0B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5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mazzocato@aethra.net</w:t>
        </w:r>
      </w:hyperlink>
    </w:p>
    <w:p w:rsidR="004C0B48" w:rsidRPr="004C0B48" w:rsidRDefault="004C0B48" w:rsidP="004C0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website: </w:t>
      </w:r>
      <w:hyperlink r:id="rId6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www.aenetconference.com</w:t>
        </w:r>
      </w:hyperlink>
    </w:p>
    <w:p w:rsidR="0096579B" w:rsidRDefault="0096579B"/>
    <w:sectPr w:rsidR="0096579B" w:rsidSect="00965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0B48"/>
    <w:rsid w:val="004C0B48"/>
    <w:rsid w:val="0096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netconference.com" TargetMode="External"/><Relationship Id="rId5" Type="http://schemas.openxmlformats.org/officeDocument/2006/relationships/hyperlink" Target="mailto:mazzocato@aethra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2018-02-23T09:33:00Z</dcterms:created>
  <dcterms:modified xsi:type="dcterms:W3CDTF">2018-02-23T09:35:00Z</dcterms:modified>
</cp:coreProperties>
</file>