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1C18" w:rsidRPr="00321C18" w:rsidRDefault="00321C18" w:rsidP="00321C18">
      <w:pPr>
        <w:shd w:val="clear" w:color="auto" w:fill="FFFFFF"/>
        <w:spacing w:before="300" w:after="150" w:line="240" w:lineRule="auto"/>
        <w:outlineLvl w:val="1"/>
        <w:rPr>
          <w:rFonts w:ascii="inherit" w:eastAsia="Times New Roman" w:hAnsi="inherit" w:cs="Helvetica"/>
          <w:color w:val="31708F"/>
          <w:sz w:val="45"/>
          <w:szCs w:val="45"/>
          <w:lang w:eastAsia="it-IT"/>
        </w:rPr>
      </w:pPr>
      <w:r w:rsidRPr="00321C18">
        <w:rPr>
          <w:rFonts w:ascii="inherit" w:eastAsia="Times New Roman" w:hAnsi="inherit" w:cs="Helvetica"/>
          <w:color w:val="31708F"/>
          <w:sz w:val="40"/>
          <w:szCs w:val="40"/>
          <w:lang w:eastAsia="it-IT"/>
        </w:rPr>
        <w:t xml:space="preserve">Partecipazione alla manifestazione </w:t>
      </w:r>
      <w:proofErr w:type="spellStart"/>
      <w:r w:rsidR="000E7524">
        <w:rPr>
          <w:rFonts w:ascii="inherit" w:eastAsia="Times New Roman" w:hAnsi="inherit" w:cs="Helvetica"/>
          <w:color w:val="31708F"/>
          <w:sz w:val="40"/>
          <w:szCs w:val="40"/>
          <w:lang w:eastAsia="it-IT"/>
        </w:rPr>
        <w:t>Summer</w:t>
      </w:r>
      <w:proofErr w:type="spellEnd"/>
      <w:r w:rsidR="000E7524">
        <w:rPr>
          <w:rFonts w:ascii="inherit" w:eastAsia="Times New Roman" w:hAnsi="inherit" w:cs="Helvetica"/>
          <w:color w:val="31708F"/>
          <w:sz w:val="40"/>
          <w:szCs w:val="40"/>
          <w:lang w:eastAsia="it-IT"/>
        </w:rPr>
        <w:t xml:space="preserve"> </w:t>
      </w:r>
      <w:proofErr w:type="spellStart"/>
      <w:r w:rsidRPr="00321C18">
        <w:rPr>
          <w:rFonts w:ascii="inherit" w:eastAsia="Times New Roman" w:hAnsi="inherit" w:cs="Helvetica"/>
          <w:color w:val="31708F"/>
          <w:sz w:val="40"/>
          <w:szCs w:val="40"/>
          <w:lang w:eastAsia="it-IT"/>
        </w:rPr>
        <w:t>Fancy</w:t>
      </w:r>
      <w:proofErr w:type="spellEnd"/>
      <w:r w:rsidRPr="00321C18">
        <w:rPr>
          <w:rFonts w:ascii="inherit" w:eastAsia="Times New Roman" w:hAnsi="inherit" w:cs="Helvetica"/>
          <w:color w:val="31708F"/>
          <w:sz w:val="40"/>
          <w:szCs w:val="40"/>
          <w:lang w:eastAsia="it-IT"/>
        </w:rPr>
        <w:t xml:space="preserve"> Food 2018</w:t>
      </w:r>
      <w:r w:rsidRPr="00321C18">
        <w:rPr>
          <w:rFonts w:ascii="inherit" w:eastAsia="Times New Roman" w:hAnsi="inherit" w:cs="Helvetica"/>
          <w:color w:val="31708F"/>
          <w:sz w:val="45"/>
          <w:szCs w:val="45"/>
          <w:lang w:eastAsia="it-IT"/>
        </w:rPr>
        <w:br/>
      </w:r>
      <w:r w:rsidRPr="00321C18">
        <w:rPr>
          <w:rFonts w:ascii="inherit" w:eastAsia="Times New Roman" w:hAnsi="inherit" w:cs="Helvetica"/>
          <w:color w:val="777777"/>
          <w:sz w:val="29"/>
          <w:szCs w:val="29"/>
          <w:lang w:eastAsia="it-IT"/>
        </w:rPr>
        <w:t>New York 30 giugno 2 luglio 2018</w:t>
      </w:r>
    </w:p>
    <w:p w:rsidR="00321C18" w:rsidRPr="00321C18" w:rsidRDefault="00321C18" w:rsidP="00321C18">
      <w:pPr>
        <w:shd w:val="clear" w:color="auto" w:fill="FFFFFF"/>
        <w:spacing w:before="300" w:after="150" w:line="240" w:lineRule="auto"/>
        <w:outlineLvl w:val="2"/>
        <w:rPr>
          <w:rFonts w:ascii="inherit" w:eastAsia="Times New Roman" w:hAnsi="inherit" w:cs="Helvetica"/>
          <w:color w:val="333333"/>
          <w:sz w:val="36"/>
          <w:szCs w:val="36"/>
          <w:lang w:eastAsia="it-IT"/>
        </w:rPr>
      </w:pPr>
      <w:r w:rsidRPr="00321C18">
        <w:rPr>
          <w:rFonts w:ascii="inherit" w:eastAsia="Times New Roman" w:hAnsi="inherit" w:cs="Helvetica"/>
          <w:color w:val="333333"/>
          <w:sz w:val="36"/>
          <w:szCs w:val="36"/>
          <w:lang w:eastAsia="it-IT"/>
        </w:rPr>
        <w:t>Avviso agli Operatori del settore agroalimentare</w:t>
      </w:r>
    </w:p>
    <w:p w:rsidR="00321C18" w:rsidRPr="00321C18" w:rsidRDefault="00EA7E23" w:rsidP="00321C18">
      <w:pPr>
        <w:shd w:val="clear" w:color="auto" w:fill="FFFFFF"/>
        <w:spacing w:before="300" w:after="300" w:line="240" w:lineRule="auto"/>
        <w:rPr>
          <w:rFonts w:ascii="Helvetica" w:eastAsia="Times New Roman" w:hAnsi="Helvetica" w:cs="Helvetica"/>
          <w:color w:val="333333"/>
          <w:sz w:val="21"/>
          <w:szCs w:val="21"/>
          <w:lang w:eastAsia="it-IT"/>
        </w:rPr>
      </w:pPr>
      <w:r>
        <w:rPr>
          <w:rFonts w:ascii="Helvetica" w:eastAsia="Times New Roman" w:hAnsi="Helvetica" w:cs="Helvetica"/>
          <w:color w:val="333333"/>
          <w:sz w:val="21"/>
          <w:szCs w:val="21"/>
          <w:lang w:eastAsia="it-IT"/>
        </w:rPr>
        <w:pict>
          <v:rect id="_x0000_i1025" style="width:0;height:0" o:hralign="center" o:hrstd="t" o:hr="t" fillcolor="gray" stroked="f"/>
        </w:pict>
      </w:r>
    </w:p>
    <w:p w:rsidR="00321C18" w:rsidRPr="00321C18" w:rsidRDefault="00321C18" w:rsidP="00321C18">
      <w:pPr>
        <w:shd w:val="clear" w:color="auto" w:fill="FFFFFF"/>
        <w:spacing w:before="300" w:after="300" w:line="240" w:lineRule="auto"/>
        <w:rPr>
          <w:rFonts w:ascii="Helvetica" w:eastAsia="Times New Roman" w:hAnsi="Helvetica" w:cs="Helvetica"/>
          <w:color w:val="333333"/>
          <w:sz w:val="21"/>
          <w:szCs w:val="21"/>
          <w:lang w:eastAsia="it-IT"/>
        </w:rPr>
      </w:pPr>
      <w:r w:rsidRPr="00321C18">
        <w:rPr>
          <w:rFonts w:ascii="Helvetica" w:eastAsia="Times New Roman" w:hAnsi="Helvetica" w:cs="Helvetica"/>
          <w:noProof/>
          <w:color w:val="333333"/>
          <w:sz w:val="21"/>
          <w:szCs w:val="21"/>
          <w:lang w:eastAsia="it-IT"/>
        </w:rPr>
        <w:drawing>
          <wp:inline distT="0" distB="0" distL="0" distR="0" wp14:anchorId="72B6F462" wp14:editId="6A6C0E62">
            <wp:extent cx="5391150" cy="1251945"/>
            <wp:effectExtent l="0" t="0" r="0" b="5715"/>
            <wp:docPr id="2" name="Immagine 2" descr="fruit logistica 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ruit logistica 201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99498" cy="1253884"/>
                    </a:xfrm>
                    <a:prstGeom prst="rect">
                      <a:avLst/>
                    </a:prstGeom>
                    <a:noFill/>
                    <a:ln>
                      <a:noFill/>
                    </a:ln>
                  </pic:spPr>
                </pic:pic>
              </a:graphicData>
            </a:graphic>
          </wp:inline>
        </w:drawing>
      </w:r>
    </w:p>
    <w:p w:rsidR="00321C18" w:rsidRPr="00321C18" w:rsidRDefault="00EA7E23" w:rsidP="00321C18">
      <w:pPr>
        <w:shd w:val="clear" w:color="auto" w:fill="FFFFFF"/>
        <w:spacing w:before="300" w:after="300" w:line="240" w:lineRule="auto"/>
        <w:rPr>
          <w:rFonts w:ascii="Helvetica" w:eastAsia="Times New Roman" w:hAnsi="Helvetica" w:cs="Helvetica"/>
          <w:color w:val="333333"/>
          <w:sz w:val="21"/>
          <w:szCs w:val="21"/>
          <w:lang w:eastAsia="it-IT"/>
        </w:rPr>
      </w:pPr>
      <w:r>
        <w:rPr>
          <w:rFonts w:ascii="Helvetica" w:eastAsia="Times New Roman" w:hAnsi="Helvetica" w:cs="Helvetica"/>
          <w:color w:val="333333"/>
          <w:sz w:val="21"/>
          <w:szCs w:val="21"/>
          <w:lang w:eastAsia="it-IT"/>
        </w:rPr>
        <w:pict>
          <v:rect id="_x0000_i1026" style="width:0;height:0" o:hralign="center" o:hrstd="t" o:hr="t" fillcolor="gray" stroked="f"/>
        </w:pict>
      </w:r>
    </w:p>
    <w:p w:rsidR="00321C18" w:rsidRPr="00321C18" w:rsidRDefault="00321C18" w:rsidP="00321C18">
      <w:pPr>
        <w:shd w:val="clear" w:color="auto" w:fill="FFFFFF"/>
        <w:spacing w:after="150" w:line="240" w:lineRule="auto"/>
        <w:rPr>
          <w:rFonts w:ascii="Helvetica" w:eastAsia="Times New Roman" w:hAnsi="Helvetica" w:cs="Helvetica"/>
          <w:color w:val="333333"/>
          <w:sz w:val="21"/>
          <w:szCs w:val="21"/>
          <w:lang w:eastAsia="it-IT"/>
        </w:rPr>
      </w:pPr>
      <w:r w:rsidRPr="00321C18">
        <w:rPr>
          <w:rFonts w:ascii="Helvetica" w:eastAsia="Times New Roman" w:hAnsi="Helvetica" w:cs="Helvetica"/>
          <w:color w:val="333333"/>
          <w:sz w:val="21"/>
          <w:szCs w:val="21"/>
          <w:lang w:eastAsia="it-IT"/>
        </w:rPr>
        <w:t xml:space="preserve">La Direzione Generale Politiche Agricole Alimentari e Forestali della Regione Campania partecipa al </w:t>
      </w:r>
      <w:proofErr w:type="spellStart"/>
      <w:r w:rsidRPr="00321C18">
        <w:rPr>
          <w:rFonts w:ascii="Helvetica" w:eastAsia="Times New Roman" w:hAnsi="Helvetica" w:cs="Helvetica"/>
          <w:color w:val="333333"/>
          <w:sz w:val="21"/>
          <w:szCs w:val="21"/>
          <w:lang w:eastAsia="it-IT"/>
        </w:rPr>
        <w:t>Summer</w:t>
      </w:r>
      <w:proofErr w:type="spellEnd"/>
      <w:r w:rsidRPr="00321C18">
        <w:rPr>
          <w:rFonts w:ascii="Helvetica" w:eastAsia="Times New Roman" w:hAnsi="Helvetica" w:cs="Helvetica"/>
          <w:color w:val="333333"/>
          <w:sz w:val="21"/>
          <w:szCs w:val="21"/>
          <w:lang w:eastAsia="it-IT"/>
        </w:rPr>
        <w:t xml:space="preserve"> </w:t>
      </w:r>
      <w:proofErr w:type="spellStart"/>
      <w:r w:rsidRPr="00321C18">
        <w:rPr>
          <w:rFonts w:ascii="Helvetica" w:eastAsia="Times New Roman" w:hAnsi="Helvetica" w:cs="Helvetica"/>
          <w:color w:val="333333"/>
          <w:sz w:val="21"/>
          <w:szCs w:val="21"/>
          <w:lang w:eastAsia="it-IT"/>
        </w:rPr>
        <w:t>Fancy</w:t>
      </w:r>
      <w:proofErr w:type="spellEnd"/>
      <w:r w:rsidRPr="00321C18">
        <w:rPr>
          <w:rFonts w:ascii="Helvetica" w:eastAsia="Times New Roman" w:hAnsi="Helvetica" w:cs="Helvetica"/>
          <w:color w:val="333333"/>
          <w:sz w:val="21"/>
          <w:szCs w:val="21"/>
          <w:lang w:eastAsia="it-IT"/>
        </w:rPr>
        <w:t xml:space="preserve"> Food in programma a New York (USA), dal 30 giugno al 2 luglio 201</w:t>
      </w:r>
      <w:r w:rsidR="00EA7E23">
        <w:rPr>
          <w:rFonts w:ascii="Helvetica" w:eastAsia="Times New Roman" w:hAnsi="Helvetica" w:cs="Helvetica"/>
          <w:color w:val="333333"/>
          <w:sz w:val="21"/>
          <w:szCs w:val="21"/>
          <w:lang w:eastAsia="it-IT"/>
        </w:rPr>
        <w:t>8</w:t>
      </w:r>
      <w:bookmarkStart w:id="0" w:name="_GoBack"/>
      <w:bookmarkEnd w:id="0"/>
      <w:r w:rsidRPr="00321C18">
        <w:rPr>
          <w:rFonts w:ascii="Helvetica" w:eastAsia="Times New Roman" w:hAnsi="Helvetica" w:cs="Helvetica"/>
          <w:color w:val="333333"/>
          <w:sz w:val="21"/>
          <w:szCs w:val="21"/>
          <w:lang w:eastAsia="it-IT"/>
        </w:rPr>
        <w:t>.</w:t>
      </w:r>
    </w:p>
    <w:p w:rsidR="00321C18" w:rsidRPr="00321C18" w:rsidRDefault="00321C18" w:rsidP="00321C18">
      <w:pPr>
        <w:shd w:val="clear" w:color="auto" w:fill="FFFFFF"/>
        <w:spacing w:after="150" w:line="240" w:lineRule="auto"/>
        <w:rPr>
          <w:rFonts w:ascii="Helvetica" w:eastAsia="Times New Roman" w:hAnsi="Helvetica" w:cs="Helvetica"/>
          <w:color w:val="333333"/>
          <w:sz w:val="21"/>
          <w:szCs w:val="21"/>
          <w:lang w:eastAsia="it-IT"/>
        </w:rPr>
      </w:pPr>
      <w:r w:rsidRPr="00321C18">
        <w:rPr>
          <w:rFonts w:ascii="Helvetica" w:eastAsia="Times New Roman" w:hAnsi="Helvetica" w:cs="Helvetica"/>
          <w:color w:val="333333"/>
          <w:sz w:val="21"/>
          <w:szCs w:val="21"/>
          <w:lang w:eastAsia="it-IT"/>
        </w:rPr>
        <w:t xml:space="preserve">Fiera Internazionale dell'alimentazione sponsorizzata dalla NASFT "National </w:t>
      </w:r>
      <w:proofErr w:type="spellStart"/>
      <w:r w:rsidRPr="00321C18">
        <w:rPr>
          <w:rFonts w:ascii="Helvetica" w:eastAsia="Times New Roman" w:hAnsi="Helvetica" w:cs="Helvetica"/>
          <w:color w:val="333333"/>
          <w:sz w:val="21"/>
          <w:szCs w:val="21"/>
          <w:lang w:eastAsia="it-IT"/>
        </w:rPr>
        <w:t>Association</w:t>
      </w:r>
      <w:proofErr w:type="spellEnd"/>
      <w:r w:rsidRPr="00321C18">
        <w:rPr>
          <w:rFonts w:ascii="Helvetica" w:eastAsia="Times New Roman" w:hAnsi="Helvetica" w:cs="Helvetica"/>
          <w:color w:val="333333"/>
          <w:sz w:val="21"/>
          <w:szCs w:val="21"/>
          <w:lang w:eastAsia="it-IT"/>
        </w:rPr>
        <w:t xml:space="preserve"> for the </w:t>
      </w:r>
      <w:proofErr w:type="spellStart"/>
      <w:r w:rsidRPr="00321C18">
        <w:rPr>
          <w:rFonts w:ascii="Helvetica" w:eastAsia="Times New Roman" w:hAnsi="Helvetica" w:cs="Helvetica"/>
          <w:color w:val="333333"/>
          <w:sz w:val="21"/>
          <w:szCs w:val="21"/>
          <w:lang w:eastAsia="it-IT"/>
        </w:rPr>
        <w:t>Speciality</w:t>
      </w:r>
      <w:proofErr w:type="spellEnd"/>
      <w:r w:rsidRPr="00321C18">
        <w:rPr>
          <w:rFonts w:ascii="Helvetica" w:eastAsia="Times New Roman" w:hAnsi="Helvetica" w:cs="Helvetica"/>
          <w:color w:val="333333"/>
          <w:sz w:val="21"/>
          <w:szCs w:val="21"/>
          <w:lang w:eastAsia="it-IT"/>
        </w:rPr>
        <w:t xml:space="preserve"> Food", la più grande organizzazione del mercato di prodotti alimentari in USA, il </w:t>
      </w:r>
      <w:proofErr w:type="spellStart"/>
      <w:r w:rsidRPr="00321C18">
        <w:rPr>
          <w:rFonts w:ascii="Helvetica" w:eastAsia="Times New Roman" w:hAnsi="Helvetica" w:cs="Helvetica"/>
          <w:color w:val="333333"/>
          <w:sz w:val="21"/>
          <w:szCs w:val="21"/>
          <w:lang w:eastAsia="it-IT"/>
        </w:rPr>
        <w:t>Fancy</w:t>
      </w:r>
      <w:proofErr w:type="spellEnd"/>
      <w:r w:rsidRPr="00321C18">
        <w:rPr>
          <w:rFonts w:ascii="Helvetica" w:eastAsia="Times New Roman" w:hAnsi="Helvetica" w:cs="Helvetica"/>
          <w:color w:val="333333"/>
          <w:sz w:val="21"/>
          <w:szCs w:val="21"/>
          <w:lang w:eastAsia="it-IT"/>
        </w:rPr>
        <w:t xml:space="preserve"> Food rappresenta la più importante rassegna dedicata al comparto alimentare di tutto il continente americano. La manifestazione ospita annualmente dai 20.000 ai 30.000 buyer, specializzati in food, </w:t>
      </w:r>
      <w:proofErr w:type="spellStart"/>
      <w:r w:rsidRPr="00321C18">
        <w:rPr>
          <w:rFonts w:ascii="Helvetica" w:eastAsia="Times New Roman" w:hAnsi="Helvetica" w:cs="Helvetica"/>
          <w:color w:val="333333"/>
          <w:sz w:val="21"/>
          <w:szCs w:val="21"/>
          <w:lang w:eastAsia="it-IT"/>
        </w:rPr>
        <w:t>wine</w:t>
      </w:r>
      <w:proofErr w:type="spellEnd"/>
      <w:r w:rsidRPr="00321C18">
        <w:rPr>
          <w:rFonts w:ascii="Helvetica" w:eastAsia="Times New Roman" w:hAnsi="Helvetica" w:cs="Helvetica"/>
          <w:color w:val="333333"/>
          <w:sz w:val="21"/>
          <w:szCs w:val="21"/>
          <w:lang w:eastAsia="it-IT"/>
        </w:rPr>
        <w:t xml:space="preserve">, </w:t>
      </w:r>
      <w:proofErr w:type="spellStart"/>
      <w:r w:rsidRPr="00321C18">
        <w:rPr>
          <w:rFonts w:ascii="Helvetica" w:eastAsia="Times New Roman" w:hAnsi="Helvetica" w:cs="Helvetica"/>
          <w:color w:val="333333"/>
          <w:sz w:val="21"/>
          <w:szCs w:val="21"/>
          <w:lang w:eastAsia="it-IT"/>
        </w:rPr>
        <w:t>gift</w:t>
      </w:r>
      <w:proofErr w:type="spellEnd"/>
      <w:r w:rsidRPr="00321C18">
        <w:rPr>
          <w:rFonts w:ascii="Helvetica" w:eastAsia="Times New Roman" w:hAnsi="Helvetica" w:cs="Helvetica"/>
          <w:color w:val="333333"/>
          <w:sz w:val="21"/>
          <w:szCs w:val="21"/>
          <w:lang w:eastAsia="it-IT"/>
        </w:rPr>
        <w:t xml:space="preserve"> and </w:t>
      </w:r>
      <w:proofErr w:type="spellStart"/>
      <w:r w:rsidRPr="00321C18">
        <w:rPr>
          <w:rFonts w:ascii="Helvetica" w:eastAsia="Times New Roman" w:hAnsi="Helvetica" w:cs="Helvetica"/>
          <w:color w:val="333333"/>
          <w:sz w:val="21"/>
          <w:szCs w:val="21"/>
          <w:lang w:eastAsia="it-IT"/>
        </w:rPr>
        <w:t>department</w:t>
      </w:r>
      <w:proofErr w:type="spellEnd"/>
      <w:r w:rsidRPr="00321C18">
        <w:rPr>
          <w:rFonts w:ascii="Helvetica" w:eastAsia="Times New Roman" w:hAnsi="Helvetica" w:cs="Helvetica"/>
          <w:color w:val="333333"/>
          <w:sz w:val="21"/>
          <w:szCs w:val="21"/>
          <w:lang w:eastAsia="it-IT"/>
        </w:rPr>
        <w:t xml:space="preserve"> stores, </w:t>
      </w:r>
      <w:proofErr w:type="spellStart"/>
      <w:r w:rsidRPr="00321C18">
        <w:rPr>
          <w:rFonts w:ascii="Helvetica" w:eastAsia="Times New Roman" w:hAnsi="Helvetica" w:cs="Helvetica"/>
          <w:color w:val="333333"/>
          <w:sz w:val="21"/>
          <w:szCs w:val="21"/>
          <w:lang w:eastAsia="it-IT"/>
        </w:rPr>
        <w:t>supermarkets</w:t>
      </w:r>
      <w:proofErr w:type="spellEnd"/>
      <w:r w:rsidRPr="00321C18">
        <w:rPr>
          <w:rFonts w:ascii="Helvetica" w:eastAsia="Times New Roman" w:hAnsi="Helvetica" w:cs="Helvetica"/>
          <w:color w:val="333333"/>
          <w:sz w:val="21"/>
          <w:szCs w:val="21"/>
          <w:lang w:eastAsia="it-IT"/>
        </w:rPr>
        <w:t xml:space="preserve"> </w:t>
      </w:r>
      <w:proofErr w:type="spellStart"/>
      <w:r w:rsidRPr="00321C18">
        <w:rPr>
          <w:rFonts w:ascii="Helvetica" w:eastAsia="Times New Roman" w:hAnsi="Helvetica" w:cs="Helvetica"/>
          <w:color w:val="333333"/>
          <w:sz w:val="21"/>
          <w:szCs w:val="21"/>
          <w:lang w:eastAsia="it-IT"/>
        </w:rPr>
        <w:t>restaurants</w:t>
      </w:r>
      <w:proofErr w:type="spellEnd"/>
      <w:r w:rsidRPr="00321C18">
        <w:rPr>
          <w:rFonts w:ascii="Helvetica" w:eastAsia="Times New Roman" w:hAnsi="Helvetica" w:cs="Helvetica"/>
          <w:color w:val="333333"/>
          <w:sz w:val="21"/>
          <w:szCs w:val="21"/>
          <w:lang w:eastAsia="it-IT"/>
        </w:rPr>
        <w:t>, e costituisce, pertanto, un punto di riferimento indispensabile per le aziende campane orientate sui mercati del nord America, USA e Canada.</w:t>
      </w:r>
    </w:p>
    <w:p w:rsidR="00321C18" w:rsidRPr="00321C18" w:rsidRDefault="00321C18" w:rsidP="00321C18">
      <w:pPr>
        <w:shd w:val="clear" w:color="auto" w:fill="FFFFFF"/>
        <w:spacing w:after="150" w:line="240" w:lineRule="auto"/>
        <w:rPr>
          <w:rFonts w:ascii="Helvetica" w:eastAsia="Times New Roman" w:hAnsi="Helvetica" w:cs="Helvetica"/>
          <w:color w:val="333333"/>
          <w:sz w:val="21"/>
          <w:szCs w:val="21"/>
          <w:lang w:eastAsia="it-IT"/>
        </w:rPr>
      </w:pPr>
      <w:r w:rsidRPr="00321C18">
        <w:rPr>
          <w:rFonts w:ascii="Helvetica" w:eastAsia="Times New Roman" w:hAnsi="Helvetica" w:cs="Helvetica"/>
          <w:color w:val="333333"/>
          <w:sz w:val="21"/>
          <w:szCs w:val="21"/>
          <w:lang w:eastAsia="it-IT"/>
        </w:rPr>
        <w:t xml:space="preserve">L'evento polarizza ogni anno l'interesse economico dell'intera East </w:t>
      </w:r>
      <w:proofErr w:type="spellStart"/>
      <w:r w:rsidRPr="00321C18">
        <w:rPr>
          <w:rFonts w:ascii="Helvetica" w:eastAsia="Times New Roman" w:hAnsi="Helvetica" w:cs="Helvetica"/>
          <w:color w:val="333333"/>
          <w:sz w:val="21"/>
          <w:szCs w:val="21"/>
          <w:lang w:eastAsia="it-IT"/>
        </w:rPr>
        <w:t>Coast</w:t>
      </w:r>
      <w:proofErr w:type="spellEnd"/>
      <w:r w:rsidRPr="00321C18">
        <w:rPr>
          <w:rFonts w:ascii="Helvetica" w:eastAsia="Times New Roman" w:hAnsi="Helvetica" w:cs="Helvetica"/>
          <w:color w:val="333333"/>
          <w:sz w:val="21"/>
          <w:szCs w:val="21"/>
          <w:lang w:eastAsia="it-IT"/>
        </w:rPr>
        <w:t xml:space="preserve"> statunitense, richiamando mediamente più di 2500 espositori provenienti da tutto il mondo.</w:t>
      </w:r>
    </w:p>
    <w:p w:rsidR="00321C18" w:rsidRPr="00321C18" w:rsidRDefault="00321C18" w:rsidP="00321C18">
      <w:pPr>
        <w:shd w:val="clear" w:color="auto" w:fill="FFFFFF"/>
        <w:spacing w:after="150" w:line="240" w:lineRule="auto"/>
        <w:rPr>
          <w:rFonts w:ascii="Helvetica" w:eastAsia="Times New Roman" w:hAnsi="Helvetica" w:cs="Helvetica"/>
          <w:color w:val="333333"/>
          <w:sz w:val="21"/>
          <w:szCs w:val="21"/>
          <w:lang w:eastAsia="it-IT"/>
        </w:rPr>
      </w:pPr>
      <w:r w:rsidRPr="00321C18">
        <w:rPr>
          <w:rFonts w:ascii="Helvetica" w:eastAsia="Times New Roman" w:hAnsi="Helvetica" w:cs="Helvetica"/>
          <w:color w:val="333333"/>
          <w:sz w:val="21"/>
          <w:szCs w:val="21"/>
          <w:lang w:eastAsia="it-IT"/>
        </w:rPr>
        <w:t>Gli operatori delle filiere dell'agroalimentare campano interessati dovranno far pervenire, </w:t>
      </w:r>
      <w:r w:rsidRPr="00321C18">
        <w:rPr>
          <w:rFonts w:ascii="Helvetica" w:eastAsia="Times New Roman" w:hAnsi="Helvetica" w:cs="Helvetica"/>
          <w:b/>
          <w:bCs/>
          <w:color w:val="333333"/>
          <w:sz w:val="21"/>
          <w:szCs w:val="21"/>
          <w:lang w:eastAsia="it-IT"/>
        </w:rPr>
        <w:t>entro il 8 gennaio 2018</w:t>
      </w:r>
      <w:r w:rsidRPr="00321C18">
        <w:rPr>
          <w:rFonts w:ascii="Helvetica" w:eastAsia="Times New Roman" w:hAnsi="Helvetica" w:cs="Helvetica"/>
          <w:color w:val="333333"/>
          <w:sz w:val="21"/>
          <w:szCs w:val="21"/>
          <w:lang w:eastAsia="it-IT"/>
        </w:rPr>
        <w:t> la Manifestazione d'interesse di seguito scaricabile alla mail, </w:t>
      </w:r>
      <w:hyperlink r:id="rId6" w:history="1">
        <w:r w:rsidRPr="00321C18">
          <w:rPr>
            <w:rFonts w:ascii="Helvetica" w:eastAsia="Times New Roman" w:hAnsi="Helvetica" w:cs="Helvetica"/>
            <w:color w:val="337AB7"/>
            <w:sz w:val="21"/>
            <w:szCs w:val="21"/>
            <w:lang w:eastAsia="it-IT"/>
          </w:rPr>
          <w:t>portale.agroalimenta@regione.campania.it</w:t>
        </w:r>
      </w:hyperlink>
      <w:r w:rsidRPr="00321C18">
        <w:rPr>
          <w:rFonts w:ascii="Helvetica" w:eastAsia="Times New Roman" w:hAnsi="Helvetica" w:cs="Helvetica"/>
          <w:color w:val="333333"/>
          <w:sz w:val="21"/>
          <w:szCs w:val="21"/>
          <w:lang w:eastAsia="it-IT"/>
        </w:rPr>
        <w:t>.</w:t>
      </w:r>
    </w:p>
    <w:p w:rsidR="00321C18" w:rsidRPr="00321C18" w:rsidRDefault="00321C18" w:rsidP="00321C18">
      <w:pPr>
        <w:shd w:val="clear" w:color="auto" w:fill="FFFFFF"/>
        <w:spacing w:after="150" w:line="240" w:lineRule="auto"/>
        <w:rPr>
          <w:rFonts w:ascii="Helvetica" w:eastAsia="Times New Roman" w:hAnsi="Helvetica" w:cs="Helvetica"/>
          <w:color w:val="333333"/>
          <w:sz w:val="21"/>
          <w:szCs w:val="21"/>
          <w:lang w:eastAsia="it-IT"/>
        </w:rPr>
      </w:pPr>
      <w:r w:rsidRPr="00321C18">
        <w:rPr>
          <w:rFonts w:ascii="Helvetica" w:eastAsia="Times New Roman" w:hAnsi="Helvetica" w:cs="Helvetica"/>
          <w:color w:val="333333"/>
          <w:sz w:val="21"/>
          <w:szCs w:val="21"/>
          <w:lang w:eastAsia="it-IT"/>
        </w:rPr>
        <w:t>Una volta ricevuta la manifestazione di interesse sarà inviata una mail di conferma della ricezione dell'istanza. La compartecipazione economica da parte delle imprese partecipanti per far fronte all'acquisto di specifici servizi comuni sarà compresa tra 1.800,00 e 2.200,00 euro oltre IVA.</w:t>
      </w:r>
    </w:p>
    <w:p w:rsidR="00321C18" w:rsidRPr="00321C18" w:rsidRDefault="00321C18" w:rsidP="00321C18">
      <w:pPr>
        <w:shd w:val="clear" w:color="auto" w:fill="FFFFFF"/>
        <w:spacing w:before="150" w:after="150" w:line="240" w:lineRule="auto"/>
        <w:outlineLvl w:val="3"/>
        <w:rPr>
          <w:rFonts w:ascii="inherit" w:eastAsia="Times New Roman" w:hAnsi="inherit" w:cs="Helvetica"/>
          <w:color w:val="31708F"/>
          <w:sz w:val="27"/>
          <w:szCs w:val="27"/>
          <w:lang w:eastAsia="it-IT"/>
        </w:rPr>
      </w:pPr>
      <w:r w:rsidRPr="00321C18">
        <w:rPr>
          <w:rFonts w:ascii="inherit" w:eastAsia="Times New Roman" w:hAnsi="inherit" w:cs="Helvetica"/>
          <w:b/>
          <w:bCs/>
          <w:color w:val="31708F"/>
          <w:sz w:val="27"/>
          <w:szCs w:val="27"/>
          <w:lang w:eastAsia="it-IT"/>
        </w:rPr>
        <w:t>Ammissione</w:t>
      </w:r>
    </w:p>
    <w:p w:rsidR="00321C18" w:rsidRPr="00321C18" w:rsidRDefault="00321C18" w:rsidP="00321C18">
      <w:pPr>
        <w:shd w:val="clear" w:color="auto" w:fill="FFFFFF"/>
        <w:spacing w:after="150" w:line="240" w:lineRule="auto"/>
        <w:rPr>
          <w:rFonts w:ascii="Helvetica" w:eastAsia="Times New Roman" w:hAnsi="Helvetica" w:cs="Helvetica"/>
          <w:color w:val="333333"/>
          <w:sz w:val="21"/>
          <w:szCs w:val="21"/>
          <w:lang w:eastAsia="it-IT"/>
        </w:rPr>
      </w:pPr>
      <w:r w:rsidRPr="00321C18">
        <w:rPr>
          <w:rFonts w:ascii="Helvetica" w:eastAsia="Times New Roman" w:hAnsi="Helvetica" w:cs="Helvetica"/>
          <w:color w:val="333333"/>
          <w:sz w:val="21"/>
          <w:szCs w:val="21"/>
          <w:lang w:eastAsia="it-IT"/>
        </w:rPr>
        <w:t>La partecipazione all'evento è riservata alle aziende agroalimentari che hanno sede operativa in Campane, regolarmente iscritte alla CCIAA di competenza, che: godono del pieno e libero esercizio dei propri diritti, che non sono in stato di liquidazione, fallimento o concordato preventivo e che non hanno in corso alcuna procedura prevista dalla legge fallimentare.</w:t>
      </w:r>
    </w:p>
    <w:p w:rsidR="00321C18" w:rsidRPr="00321C18" w:rsidRDefault="00321C18" w:rsidP="00321C18">
      <w:pPr>
        <w:shd w:val="clear" w:color="auto" w:fill="FFFFFF"/>
        <w:spacing w:before="150" w:after="150" w:line="240" w:lineRule="auto"/>
        <w:outlineLvl w:val="3"/>
        <w:rPr>
          <w:rFonts w:ascii="inherit" w:eastAsia="Times New Roman" w:hAnsi="inherit" w:cs="Helvetica"/>
          <w:color w:val="31708F"/>
          <w:sz w:val="27"/>
          <w:szCs w:val="27"/>
          <w:lang w:eastAsia="it-IT"/>
        </w:rPr>
      </w:pPr>
      <w:r w:rsidRPr="00321C18">
        <w:rPr>
          <w:rFonts w:ascii="inherit" w:eastAsia="Times New Roman" w:hAnsi="inherit" w:cs="Helvetica"/>
          <w:b/>
          <w:bCs/>
          <w:color w:val="31708F"/>
          <w:sz w:val="27"/>
          <w:szCs w:val="27"/>
          <w:lang w:eastAsia="it-IT"/>
        </w:rPr>
        <w:t>Elementi di valutazione</w:t>
      </w:r>
    </w:p>
    <w:p w:rsidR="00321C18" w:rsidRPr="00321C18" w:rsidRDefault="00321C18" w:rsidP="00321C18">
      <w:pPr>
        <w:shd w:val="clear" w:color="auto" w:fill="FFFFFF"/>
        <w:spacing w:after="150" w:line="240" w:lineRule="auto"/>
        <w:rPr>
          <w:rFonts w:ascii="Helvetica" w:eastAsia="Times New Roman" w:hAnsi="Helvetica" w:cs="Helvetica"/>
          <w:color w:val="333333"/>
          <w:sz w:val="21"/>
          <w:szCs w:val="21"/>
          <w:lang w:eastAsia="it-IT"/>
        </w:rPr>
      </w:pPr>
      <w:r w:rsidRPr="00321C18">
        <w:rPr>
          <w:rFonts w:ascii="Helvetica" w:eastAsia="Times New Roman" w:hAnsi="Helvetica" w:cs="Helvetica"/>
          <w:color w:val="333333"/>
          <w:sz w:val="21"/>
          <w:szCs w:val="21"/>
          <w:lang w:eastAsia="it-IT"/>
        </w:rPr>
        <w:t>Le domande di partecipazione saranno vagliate dalla struttura tenendo conto della:</w:t>
      </w:r>
    </w:p>
    <w:p w:rsidR="00321C18" w:rsidRPr="00321C18" w:rsidRDefault="00321C18" w:rsidP="00321C18">
      <w:pPr>
        <w:numPr>
          <w:ilvl w:val="0"/>
          <w:numId w:val="1"/>
        </w:numPr>
        <w:shd w:val="clear" w:color="auto" w:fill="FFFFFF"/>
        <w:spacing w:before="100" w:beforeAutospacing="1" w:after="100" w:afterAutospacing="1" w:line="240" w:lineRule="auto"/>
        <w:ind w:left="495"/>
        <w:rPr>
          <w:rFonts w:ascii="Helvetica" w:eastAsia="Times New Roman" w:hAnsi="Helvetica" w:cs="Helvetica"/>
          <w:color w:val="333333"/>
          <w:sz w:val="21"/>
          <w:szCs w:val="21"/>
          <w:lang w:eastAsia="it-IT"/>
        </w:rPr>
      </w:pPr>
      <w:r w:rsidRPr="00321C18">
        <w:rPr>
          <w:rFonts w:ascii="Helvetica" w:eastAsia="Times New Roman" w:hAnsi="Helvetica" w:cs="Helvetica"/>
          <w:color w:val="333333"/>
          <w:sz w:val="21"/>
          <w:szCs w:val="21"/>
          <w:lang w:eastAsia="it-IT"/>
        </w:rPr>
        <w:t>idonea qualificazione merceologica;</w:t>
      </w:r>
    </w:p>
    <w:p w:rsidR="00321C18" w:rsidRPr="00321C18" w:rsidRDefault="00321C18" w:rsidP="00321C18">
      <w:pPr>
        <w:numPr>
          <w:ilvl w:val="0"/>
          <w:numId w:val="1"/>
        </w:numPr>
        <w:shd w:val="clear" w:color="auto" w:fill="FFFFFF"/>
        <w:spacing w:before="100" w:beforeAutospacing="1" w:after="100" w:afterAutospacing="1" w:line="240" w:lineRule="auto"/>
        <w:ind w:left="495"/>
        <w:rPr>
          <w:rFonts w:ascii="Helvetica" w:eastAsia="Times New Roman" w:hAnsi="Helvetica" w:cs="Helvetica"/>
          <w:color w:val="333333"/>
          <w:sz w:val="21"/>
          <w:szCs w:val="21"/>
          <w:lang w:eastAsia="it-IT"/>
        </w:rPr>
      </w:pPr>
      <w:r w:rsidRPr="00321C18">
        <w:rPr>
          <w:rFonts w:ascii="Helvetica" w:eastAsia="Times New Roman" w:hAnsi="Helvetica" w:cs="Helvetica"/>
          <w:color w:val="333333"/>
          <w:sz w:val="21"/>
          <w:szCs w:val="21"/>
          <w:lang w:eastAsia="it-IT"/>
        </w:rPr>
        <w:t>potenzialità strutturale e commerciale;</w:t>
      </w:r>
    </w:p>
    <w:p w:rsidR="00321C18" w:rsidRPr="00321C18" w:rsidRDefault="00321C18" w:rsidP="00321C18">
      <w:pPr>
        <w:numPr>
          <w:ilvl w:val="0"/>
          <w:numId w:val="1"/>
        </w:numPr>
        <w:shd w:val="clear" w:color="auto" w:fill="FFFFFF"/>
        <w:spacing w:before="100" w:beforeAutospacing="1" w:after="100" w:afterAutospacing="1" w:line="240" w:lineRule="auto"/>
        <w:ind w:left="495"/>
        <w:rPr>
          <w:rFonts w:ascii="Helvetica" w:eastAsia="Times New Roman" w:hAnsi="Helvetica" w:cs="Helvetica"/>
          <w:color w:val="333333"/>
          <w:sz w:val="21"/>
          <w:szCs w:val="21"/>
          <w:lang w:eastAsia="it-IT"/>
        </w:rPr>
      </w:pPr>
      <w:r w:rsidRPr="00321C18">
        <w:rPr>
          <w:rFonts w:ascii="Helvetica" w:eastAsia="Times New Roman" w:hAnsi="Helvetica" w:cs="Helvetica"/>
          <w:color w:val="333333"/>
          <w:sz w:val="21"/>
          <w:szCs w:val="21"/>
          <w:lang w:eastAsia="it-IT"/>
        </w:rPr>
        <w:t>affidabilità professionale rapportata a precedenti partecipazioni ad eventi.</w:t>
      </w:r>
    </w:p>
    <w:p w:rsidR="00321C18" w:rsidRPr="00321C18" w:rsidRDefault="00321C18" w:rsidP="00321C18">
      <w:pPr>
        <w:shd w:val="clear" w:color="auto" w:fill="FFFFFF"/>
        <w:spacing w:before="150" w:after="150" w:line="240" w:lineRule="auto"/>
        <w:outlineLvl w:val="3"/>
        <w:rPr>
          <w:rFonts w:ascii="inherit" w:eastAsia="Times New Roman" w:hAnsi="inherit" w:cs="Helvetica"/>
          <w:color w:val="31708F"/>
          <w:sz w:val="27"/>
          <w:szCs w:val="27"/>
          <w:lang w:eastAsia="it-IT"/>
        </w:rPr>
      </w:pPr>
      <w:r w:rsidRPr="00321C18">
        <w:rPr>
          <w:rFonts w:ascii="inherit" w:eastAsia="Times New Roman" w:hAnsi="inherit" w:cs="Helvetica"/>
          <w:b/>
          <w:bCs/>
          <w:color w:val="31708F"/>
          <w:sz w:val="27"/>
          <w:szCs w:val="27"/>
          <w:lang w:eastAsia="it-IT"/>
        </w:rPr>
        <w:t>Parametri di selezione</w:t>
      </w:r>
    </w:p>
    <w:p w:rsidR="00321C18" w:rsidRPr="00321C18" w:rsidRDefault="00321C18" w:rsidP="00321C18">
      <w:pPr>
        <w:shd w:val="clear" w:color="auto" w:fill="FFFFFF"/>
        <w:spacing w:after="150" w:line="240" w:lineRule="auto"/>
        <w:rPr>
          <w:rFonts w:ascii="Helvetica" w:eastAsia="Times New Roman" w:hAnsi="Helvetica" w:cs="Helvetica"/>
          <w:color w:val="333333"/>
          <w:sz w:val="21"/>
          <w:szCs w:val="21"/>
          <w:lang w:eastAsia="it-IT"/>
        </w:rPr>
      </w:pPr>
      <w:r w:rsidRPr="00321C18">
        <w:rPr>
          <w:rFonts w:ascii="Helvetica" w:eastAsia="Times New Roman" w:hAnsi="Helvetica" w:cs="Helvetica"/>
          <w:color w:val="333333"/>
          <w:sz w:val="21"/>
          <w:szCs w:val="21"/>
          <w:lang w:eastAsia="it-IT"/>
        </w:rPr>
        <w:t>Nel caso in cui le domande ammesse superino le postazioni disponibili, verrà effettuata una selezione per segmenti produttivi, sulla base dei criteri appresso definiti:</w:t>
      </w:r>
    </w:p>
    <w:p w:rsidR="00321C18" w:rsidRPr="00321C18" w:rsidRDefault="00321C18" w:rsidP="00321C18">
      <w:pPr>
        <w:shd w:val="clear" w:color="auto" w:fill="FFFFFF"/>
        <w:spacing w:after="150" w:line="240" w:lineRule="auto"/>
        <w:rPr>
          <w:rFonts w:ascii="Helvetica" w:eastAsia="Times New Roman" w:hAnsi="Helvetica" w:cs="Helvetica"/>
          <w:color w:val="333333"/>
          <w:sz w:val="21"/>
          <w:szCs w:val="21"/>
          <w:lang w:eastAsia="it-IT"/>
        </w:rPr>
      </w:pPr>
      <w:r w:rsidRPr="00321C18">
        <w:rPr>
          <w:rFonts w:ascii="Helvetica" w:eastAsia="Times New Roman" w:hAnsi="Helvetica" w:cs="Helvetica"/>
          <w:i/>
          <w:iCs/>
          <w:color w:val="333333"/>
          <w:sz w:val="21"/>
          <w:szCs w:val="21"/>
          <w:lang w:eastAsia="it-IT"/>
        </w:rPr>
        <w:lastRenderedPageBreak/>
        <w:t>Fatturato 2017(€)</w:t>
      </w:r>
    </w:p>
    <w:p w:rsidR="00321C18" w:rsidRPr="00321C18" w:rsidRDefault="00321C18" w:rsidP="00321C18">
      <w:pPr>
        <w:shd w:val="clear" w:color="auto" w:fill="FFFFFF"/>
        <w:spacing w:after="150" w:line="240" w:lineRule="auto"/>
        <w:rPr>
          <w:rFonts w:ascii="Helvetica" w:eastAsia="Times New Roman" w:hAnsi="Helvetica" w:cs="Helvetica"/>
          <w:color w:val="333333"/>
          <w:sz w:val="21"/>
          <w:szCs w:val="21"/>
          <w:lang w:eastAsia="it-IT"/>
        </w:rPr>
      </w:pPr>
      <w:r w:rsidRPr="00321C18">
        <w:rPr>
          <w:rFonts w:ascii="Helvetica" w:eastAsia="Times New Roman" w:hAnsi="Helvetica" w:cs="Helvetica"/>
          <w:color w:val="333333"/>
          <w:sz w:val="21"/>
          <w:szCs w:val="21"/>
          <w:lang w:eastAsia="it-IT"/>
        </w:rPr>
        <w:t>&gt; € 500.000,00 = 20 punti</w:t>
      </w:r>
      <w:r w:rsidRPr="00321C18">
        <w:rPr>
          <w:rFonts w:ascii="Helvetica" w:eastAsia="Times New Roman" w:hAnsi="Helvetica" w:cs="Helvetica"/>
          <w:color w:val="333333"/>
          <w:sz w:val="21"/>
          <w:szCs w:val="21"/>
          <w:lang w:eastAsia="it-IT"/>
        </w:rPr>
        <w:br/>
        <w:t>&gt; 250.000 a 500.000 = 25 punti</w:t>
      </w:r>
      <w:r w:rsidRPr="00321C18">
        <w:rPr>
          <w:rFonts w:ascii="Helvetica" w:eastAsia="Times New Roman" w:hAnsi="Helvetica" w:cs="Helvetica"/>
          <w:color w:val="333333"/>
          <w:sz w:val="21"/>
          <w:szCs w:val="21"/>
          <w:lang w:eastAsia="it-IT"/>
        </w:rPr>
        <w:br/>
        <w:t xml:space="preserve">&gt; 100.000 a 250.000 </w:t>
      </w:r>
      <w:proofErr w:type="gramStart"/>
      <w:r w:rsidRPr="00321C18">
        <w:rPr>
          <w:rFonts w:ascii="Helvetica" w:eastAsia="Times New Roman" w:hAnsi="Helvetica" w:cs="Helvetica"/>
          <w:color w:val="333333"/>
          <w:sz w:val="21"/>
          <w:szCs w:val="21"/>
          <w:lang w:eastAsia="it-IT"/>
        </w:rPr>
        <w:t>=  10</w:t>
      </w:r>
      <w:proofErr w:type="gramEnd"/>
      <w:r w:rsidRPr="00321C18">
        <w:rPr>
          <w:rFonts w:ascii="Helvetica" w:eastAsia="Times New Roman" w:hAnsi="Helvetica" w:cs="Helvetica"/>
          <w:color w:val="333333"/>
          <w:sz w:val="21"/>
          <w:szCs w:val="21"/>
          <w:lang w:eastAsia="it-IT"/>
        </w:rPr>
        <w:t xml:space="preserve"> punti</w:t>
      </w:r>
      <w:r w:rsidRPr="00321C18">
        <w:rPr>
          <w:rFonts w:ascii="Helvetica" w:eastAsia="Times New Roman" w:hAnsi="Helvetica" w:cs="Helvetica"/>
          <w:color w:val="333333"/>
          <w:sz w:val="21"/>
          <w:szCs w:val="21"/>
          <w:lang w:eastAsia="it-IT"/>
        </w:rPr>
        <w:br/>
        <w:t>da 50.000 a 100,000&amp;= 5 punti</w:t>
      </w:r>
    </w:p>
    <w:p w:rsidR="00321C18" w:rsidRPr="00321C18" w:rsidRDefault="00321C18" w:rsidP="00321C18">
      <w:pPr>
        <w:shd w:val="clear" w:color="auto" w:fill="FFFFFF"/>
        <w:spacing w:after="150" w:line="240" w:lineRule="auto"/>
        <w:rPr>
          <w:rFonts w:ascii="Helvetica" w:eastAsia="Times New Roman" w:hAnsi="Helvetica" w:cs="Helvetica"/>
          <w:color w:val="333333"/>
          <w:sz w:val="21"/>
          <w:szCs w:val="21"/>
          <w:lang w:eastAsia="it-IT"/>
        </w:rPr>
      </w:pPr>
      <w:r w:rsidRPr="00321C18">
        <w:rPr>
          <w:rFonts w:ascii="Helvetica" w:eastAsia="Times New Roman" w:hAnsi="Helvetica" w:cs="Helvetica"/>
          <w:i/>
          <w:iCs/>
          <w:color w:val="333333"/>
          <w:sz w:val="21"/>
          <w:szCs w:val="21"/>
          <w:lang w:eastAsia="it-IT"/>
        </w:rPr>
        <w:t>Fatturato 2017 export (€)</w:t>
      </w:r>
    </w:p>
    <w:p w:rsidR="00321C18" w:rsidRPr="00321C18" w:rsidRDefault="00321C18" w:rsidP="00321C18">
      <w:pPr>
        <w:shd w:val="clear" w:color="auto" w:fill="FFFFFF"/>
        <w:spacing w:after="150" w:line="240" w:lineRule="auto"/>
        <w:rPr>
          <w:rFonts w:ascii="Helvetica" w:eastAsia="Times New Roman" w:hAnsi="Helvetica" w:cs="Helvetica"/>
          <w:color w:val="333333"/>
          <w:sz w:val="21"/>
          <w:szCs w:val="21"/>
          <w:lang w:eastAsia="it-IT"/>
        </w:rPr>
      </w:pPr>
      <w:proofErr w:type="gramStart"/>
      <w:r w:rsidRPr="00321C18">
        <w:rPr>
          <w:rFonts w:ascii="Helvetica" w:eastAsia="Times New Roman" w:hAnsi="Helvetica" w:cs="Helvetica"/>
          <w:color w:val="333333"/>
          <w:sz w:val="21"/>
          <w:szCs w:val="21"/>
          <w:lang w:eastAsia="it-IT"/>
        </w:rPr>
        <w:t>&gt;  500.000</w:t>
      </w:r>
      <w:proofErr w:type="gramEnd"/>
      <w:r w:rsidRPr="00321C18">
        <w:rPr>
          <w:rFonts w:ascii="Helvetica" w:eastAsia="Times New Roman" w:hAnsi="Helvetica" w:cs="Helvetica"/>
          <w:color w:val="333333"/>
          <w:sz w:val="21"/>
          <w:szCs w:val="21"/>
          <w:lang w:eastAsia="it-IT"/>
        </w:rPr>
        <w:t>,00 = 15 punti</w:t>
      </w:r>
      <w:r w:rsidRPr="00321C18">
        <w:rPr>
          <w:rFonts w:ascii="Helvetica" w:eastAsia="Times New Roman" w:hAnsi="Helvetica" w:cs="Helvetica"/>
          <w:color w:val="333333"/>
          <w:sz w:val="21"/>
          <w:szCs w:val="21"/>
          <w:lang w:eastAsia="it-IT"/>
        </w:rPr>
        <w:br/>
        <w:t>&gt;250.000 a 500.000=  20 punti</w:t>
      </w:r>
      <w:r w:rsidRPr="00321C18">
        <w:rPr>
          <w:rFonts w:ascii="Helvetica" w:eastAsia="Times New Roman" w:hAnsi="Helvetica" w:cs="Helvetica"/>
          <w:color w:val="333333"/>
          <w:sz w:val="21"/>
          <w:szCs w:val="21"/>
          <w:lang w:eastAsia="it-IT"/>
        </w:rPr>
        <w:br/>
        <w:t>&gt; 100.000 a 250.000= 25 punti</w:t>
      </w:r>
      <w:r w:rsidRPr="00321C18">
        <w:rPr>
          <w:rFonts w:ascii="Helvetica" w:eastAsia="Times New Roman" w:hAnsi="Helvetica" w:cs="Helvetica"/>
          <w:color w:val="333333"/>
          <w:sz w:val="21"/>
          <w:szCs w:val="21"/>
          <w:lang w:eastAsia="it-IT"/>
        </w:rPr>
        <w:br/>
        <w:t>da 50.000 a 100,000=  10 punti</w:t>
      </w:r>
    </w:p>
    <w:p w:rsidR="00321C18" w:rsidRPr="00321C18" w:rsidRDefault="00321C18" w:rsidP="00321C18">
      <w:pPr>
        <w:shd w:val="clear" w:color="auto" w:fill="FFFFFF"/>
        <w:spacing w:after="150" w:line="240" w:lineRule="auto"/>
        <w:rPr>
          <w:rFonts w:ascii="Helvetica" w:eastAsia="Times New Roman" w:hAnsi="Helvetica" w:cs="Helvetica"/>
          <w:color w:val="333333"/>
          <w:sz w:val="21"/>
          <w:szCs w:val="21"/>
          <w:lang w:eastAsia="it-IT"/>
        </w:rPr>
      </w:pPr>
      <w:r w:rsidRPr="00321C18">
        <w:rPr>
          <w:rFonts w:ascii="Helvetica" w:eastAsia="Times New Roman" w:hAnsi="Helvetica" w:cs="Helvetica"/>
          <w:i/>
          <w:iCs/>
          <w:color w:val="333333"/>
          <w:sz w:val="21"/>
          <w:szCs w:val="21"/>
          <w:lang w:eastAsia="it-IT"/>
        </w:rPr>
        <w:t>Età del titolare di impresa</w:t>
      </w:r>
    </w:p>
    <w:p w:rsidR="00321C18" w:rsidRPr="00321C18" w:rsidRDefault="00321C18" w:rsidP="00321C18">
      <w:pPr>
        <w:shd w:val="clear" w:color="auto" w:fill="FFFFFF"/>
        <w:spacing w:after="150" w:line="240" w:lineRule="auto"/>
        <w:rPr>
          <w:rFonts w:ascii="Helvetica" w:eastAsia="Times New Roman" w:hAnsi="Helvetica" w:cs="Helvetica"/>
          <w:color w:val="333333"/>
          <w:sz w:val="21"/>
          <w:szCs w:val="21"/>
          <w:lang w:eastAsia="it-IT"/>
        </w:rPr>
      </w:pPr>
      <w:r w:rsidRPr="00321C18">
        <w:rPr>
          <w:rFonts w:ascii="Helvetica" w:eastAsia="Times New Roman" w:hAnsi="Helvetica" w:cs="Helvetica"/>
          <w:color w:val="333333"/>
          <w:sz w:val="21"/>
          <w:szCs w:val="21"/>
          <w:lang w:eastAsia="it-IT"/>
        </w:rPr>
        <w:t>&lt; 30 anni - 20 punti,</w:t>
      </w:r>
      <w:r w:rsidRPr="00321C18">
        <w:rPr>
          <w:rFonts w:ascii="Helvetica" w:eastAsia="Times New Roman" w:hAnsi="Helvetica" w:cs="Helvetica"/>
          <w:color w:val="333333"/>
          <w:sz w:val="21"/>
          <w:szCs w:val="21"/>
          <w:lang w:eastAsia="it-IT"/>
        </w:rPr>
        <w:br/>
        <w:t>30-50 anni - 15 punti,</w:t>
      </w:r>
      <w:r w:rsidRPr="00321C18">
        <w:rPr>
          <w:rFonts w:ascii="Helvetica" w:eastAsia="Times New Roman" w:hAnsi="Helvetica" w:cs="Helvetica"/>
          <w:color w:val="333333"/>
          <w:sz w:val="21"/>
          <w:szCs w:val="21"/>
          <w:lang w:eastAsia="it-IT"/>
        </w:rPr>
        <w:br/>
        <w:t>&gt; 50 anni - 10 punti</w:t>
      </w:r>
    </w:p>
    <w:p w:rsidR="00321C18" w:rsidRPr="00321C18" w:rsidRDefault="00321C18" w:rsidP="00321C18">
      <w:pPr>
        <w:shd w:val="clear" w:color="auto" w:fill="FFFFFF"/>
        <w:spacing w:after="150" w:line="240" w:lineRule="auto"/>
        <w:rPr>
          <w:rFonts w:ascii="Helvetica" w:eastAsia="Times New Roman" w:hAnsi="Helvetica" w:cs="Helvetica"/>
          <w:color w:val="333333"/>
          <w:sz w:val="21"/>
          <w:szCs w:val="21"/>
          <w:lang w:eastAsia="it-IT"/>
        </w:rPr>
      </w:pPr>
      <w:r w:rsidRPr="00321C18">
        <w:rPr>
          <w:rFonts w:ascii="Helvetica" w:eastAsia="Times New Roman" w:hAnsi="Helvetica" w:cs="Helvetica"/>
          <w:i/>
          <w:iCs/>
          <w:color w:val="333333"/>
          <w:sz w:val="21"/>
          <w:szCs w:val="21"/>
          <w:lang w:eastAsia="it-IT"/>
        </w:rPr>
        <w:t>Impresa impegnate nella produzione di prodotti:</w:t>
      </w:r>
    </w:p>
    <w:p w:rsidR="00321C18" w:rsidRPr="00321C18" w:rsidRDefault="00321C18" w:rsidP="00321C18">
      <w:pPr>
        <w:shd w:val="clear" w:color="auto" w:fill="FFFFFF"/>
        <w:spacing w:after="150" w:line="240" w:lineRule="auto"/>
        <w:rPr>
          <w:rFonts w:ascii="Helvetica" w:eastAsia="Times New Roman" w:hAnsi="Helvetica" w:cs="Helvetica"/>
          <w:color w:val="333333"/>
          <w:sz w:val="21"/>
          <w:szCs w:val="21"/>
          <w:lang w:eastAsia="it-IT"/>
        </w:rPr>
      </w:pPr>
      <w:r w:rsidRPr="00321C18">
        <w:rPr>
          <w:rFonts w:ascii="Helvetica" w:eastAsia="Times New Roman" w:hAnsi="Helvetica" w:cs="Helvetica"/>
          <w:color w:val="333333"/>
          <w:sz w:val="21"/>
          <w:szCs w:val="21"/>
          <w:lang w:eastAsia="it-IT"/>
        </w:rPr>
        <w:t>a marchio collettivo (DOP/IGP) - 20 punti</w:t>
      </w:r>
      <w:r w:rsidRPr="00321C18">
        <w:rPr>
          <w:rFonts w:ascii="Helvetica" w:eastAsia="Times New Roman" w:hAnsi="Helvetica" w:cs="Helvetica"/>
          <w:color w:val="333333"/>
          <w:sz w:val="21"/>
          <w:szCs w:val="21"/>
          <w:lang w:eastAsia="it-IT"/>
        </w:rPr>
        <w:br/>
        <w:t>biologici - 15 punti </w:t>
      </w:r>
      <w:r w:rsidRPr="00321C18">
        <w:rPr>
          <w:rFonts w:ascii="Helvetica" w:eastAsia="Times New Roman" w:hAnsi="Helvetica" w:cs="Helvetica"/>
          <w:color w:val="333333"/>
          <w:sz w:val="21"/>
          <w:szCs w:val="21"/>
          <w:lang w:eastAsia="it-IT"/>
        </w:rPr>
        <w:br/>
        <w:t>tipici territoriali - 10 punti </w:t>
      </w:r>
      <w:r w:rsidRPr="00321C18">
        <w:rPr>
          <w:rFonts w:ascii="Helvetica" w:eastAsia="Times New Roman" w:hAnsi="Helvetica" w:cs="Helvetica"/>
          <w:color w:val="333333"/>
          <w:sz w:val="21"/>
          <w:szCs w:val="21"/>
          <w:lang w:eastAsia="it-IT"/>
        </w:rPr>
        <w:br/>
        <w:t>(per un massimo di punti 20)</w:t>
      </w:r>
      <w:r w:rsidRPr="00321C18">
        <w:rPr>
          <w:rFonts w:ascii="Helvetica" w:eastAsia="Times New Roman" w:hAnsi="Helvetica" w:cs="Helvetica"/>
          <w:color w:val="333333"/>
          <w:sz w:val="21"/>
          <w:szCs w:val="21"/>
          <w:lang w:eastAsia="it-IT"/>
        </w:rPr>
        <w:br/>
        <w:t>Impresa che opera: produzione e trasformazione prodotti 10 punti</w:t>
      </w:r>
      <w:r w:rsidRPr="00321C18">
        <w:rPr>
          <w:rFonts w:ascii="Helvetica" w:eastAsia="Times New Roman" w:hAnsi="Helvetica" w:cs="Helvetica"/>
          <w:color w:val="333333"/>
          <w:sz w:val="21"/>
          <w:szCs w:val="21"/>
          <w:lang w:eastAsia="it-IT"/>
        </w:rPr>
        <w:br/>
        <w:t>solo trasformazione 5 punti</w:t>
      </w:r>
      <w:r w:rsidRPr="00321C18">
        <w:rPr>
          <w:rFonts w:ascii="Helvetica" w:eastAsia="Times New Roman" w:hAnsi="Helvetica" w:cs="Helvetica"/>
          <w:color w:val="333333"/>
          <w:sz w:val="21"/>
          <w:szCs w:val="21"/>
          <w:lang w:eastAsia="it-IT"/>
        </w:rPr>
        <w:br/>
        <w:t>Il totale massimo è pari a 100 punti.</w:t>
      </w:r>
    </w:p>
    <w:p w:rsidR="00321C18" w:rsidRPr="00321C18" w:rsidRDefault="00321C18" w:rsidP="00321C18">
      <w:pPr>
        <w:shd w:val="clear" w:color="auto" w:fill="FFFFFF"/>
        <w:spacing w:before="150" w:after="150" w:line="240" w:lineRule="auto"/>
        <w:outlineLvl w:val="3"/>
        <w:rPr>
          <w:rFonts w:ascii="inherit" w:eastAsia="Times New Roman" w:hAnsi="inherit" w:cs="Helvetica"/>
          <w:color w:val="31708F"/>
          <w:sz w:val="27"/>
          <w:szCs w:val="27"/>
          <w:lang w:eastAsia="it-IT"/>
        </w:rPr>
      </w:pPr>
      <w:r w:rsidRPr="00321C18">
        <w:rPr>
          <w:rFonts w:ascii="inherit" w:eastAsia="Times New Roman" w:hAnsi="inherit" w:cs="Helvetica"/>
          <w:b/>
          <w:bCs/>
          <w:color w:val="31708F"/>
          <w:sz w:val="27"/>
          <w:szCs w:val="27"/>
          <w:lang w:eastAsia="it-IT"/>
        </w:rPr>
        <w:t>Termini di presentazione delle istanze</w:t>
      </w:r>
    </w:p>
    <w:p w:rsidR="00321C18" w:rsidRPr="00321C18" w:rsidRDefault="00321C18" w:rsidP="00321C18">
      <w:pPr>
        <w:shd w:val="clear" w:color="auto" w:fill="FFFFFF"/>
        <w:spacing w:after="150" w:line="240" w:lineRule="auto"/>
        <w:rPr>
          <w:rFonts w:ascii="Helvetica" w:eastAsia="Times New Roman" w:hAnsi="Helvetica" w:cs="Helvetica"/>
          <w:color w:val="333333"/>
          <w:sz w:val="21"/>
          <w:szCs w:val="21"/>
          <w:lang w:eastAsia="it-IT"/>
        </w:rPr>
      </w:pPr>
      <w:r w:rsidRPr="00321C18">
        <w:rPr>
          <w:rFonts w:ascii="Helvetica" w:eastAsia="Times New Roman" w:hAnsi="Helvetica" w:cs="Helvetica"/>
          <w:color w:val="333333"/>
          <w:sz w:val="21"/>
          <w:szCs w:val="21"/>
          <w:lang w:eastAsia="it-IT"/>
        </w:rPr>
        <w:t>Non saranno prese in considerazione le domande di partecipazione pervenute oltre il termine di scadenza</w:t>
      </w:r>
    </w:p>
    <w:p w:rsidR="00321C18" w:rsidRPr="00321C18" w:rsidRDefault="00321C18" w:rsidP="00321C18">
      <w:pPr>
        <w:shd w:val="clear" w:color="auto" w:fill="FFFFFF"/>
        <w:spacing w:before="150" w:after="150" w:line="240" w:lineRule="auto"/>
        <w:outlineLvl w:val="3"/>
        <w:rPr>
          <w:rFonts w:ascii="inherit" w:eastAsia="Times New Roman" w:hAnsi="inherit" w:cs="Helvetica"/>
          <w:color w:val="31708F"/>
          <w:sz w:val="27"/>
          <w:szCs w:val="27"/>
          <w:lang w:eastAsia="it-IT"/>
        </w:rPr>
      </w:pPr>
      <w:r w:rsidRPr="00321C18">
        <w:rPr>
          <w:rFonts w:ascii="inherit" w:eastAsia="Times New Roman" w:hAnsi="inherit" w:cs="Helvetica"/>
          <w:b/>
          <w:bCs/>
          <w:color w:val="31708F"/>
          <w:sz w:val="27"/>
          <w:szCs w:val="27"/>
          <w:lang w:eastAsia="it-IT"/>
        </w:rPr>
        <w:t>Priorità</w:t>
      </w:r>
    </w:p>
    <w:p w:rsidR="00321C18" w:rsidRPr="00321C18" w:rsidRDefault="00321C18" w:rsidP="00321C18">
      <w:pPr>
        <w:shd w:val="clear" w:color="auto" w:fill="FFFFFF"/>
        <w:spacing w:after="150" w:line="240" w:lineRule="auto"/>
        <w:rPr>
          <w:rFonts w:ascii="Helvetica" w:eastAsia="Times New Roman" w:hAnsi="Helvetica" w:cs="Helvetica"/>
          <w:color w:val="333333"/>
          <w:sz w:val="21"/>
          <w:szCs w:val="21"/>
          <w:lang w:eastAsia="it-IT"/>
        </w:rPr>
      </w:pPr>
      <w:r w:rsidRPr="00321C18">
        <w:rPr>
          <w:rFonts w:ascii="Helvetica" w:eastAsia="Times New Roman" w:hAnsi="Helvetica" w:cs="Helvetica"/>
          <w:color w:val="333333"/>
          <w:sz w:val="21"/>
          <w:szCs w:val="21"/>
          <w:lang w:eastAsia="it-IT"/>
        </w:rPr>
        <w:t xml:space="preserve">Saranno ritenute prioritarie le istanze prodotte da strutture associative </w:t>
      </w:r>
      <w:proofErr w:type="gramStart"/>
      <w:r w:rsidRPr="00321C18">
        <w:rPr>
          <w:rFonts w:ascii="Helvetica" w:eastAsia="Times New Roman" w:hAnsi="Helvetica" w:cs="Helvetica"/>
          <w:color w:val="333333"/>
          <w:sz w:val="21"/>
          <w:szCs w:val="21"/>
          <w:lang w:eastAsia="it-IT"/>
        </w:rPr>
        <w:t>( consorzi</w:t>
      </w:r>
      <w:proofErr w:type="gramEnd"/>
      <w:r w:rsidRPr="00321C18">
        <w:rPr>
          <w:rFonts w:ascii="Helvetica" w:eastAsia="Times New Roman" w:hAnsi="Helvetica" w:cs="Helvetica"/>
          <w:color w:val="333333"/>
          <w:sz w:val="21"/>
          <w:szCs w:val="21"/>
          <w:lang w:eastAsia="it-IT"/>
        </w:rPr>
        <w:t xml:space="preserve"> di produttori, associazioni di produttori, cooperative agricole). Non è ammessa la partecipazione di aziende che espongono già in altri spazi espositivi. Le imprese ammesse alla partecipazione saranno pubblicate su questo sito.</w:t>
      </w:r>
    </w:p>
    <w:p w:rsidR="00321C18" w:rsidRPr="00321C18" w:rsidRDefault="00321C18" w:rsidP="00321C18">
      <w:pPr>
        <w:shd w:val="clear" w:color="auto" w:fill="FFFFFF"/>
        <w:spacing w:before="150" w:after="150" w:line="240" w:lineRule="auto"/>
        <w:outlineLvl w:val="3"/>
        <w:rPr>
          <w:rFonts w:ascii="inherit" w:eastAsia="Times New Roman" w:hAnsi="inherit" w:cs="Helvetica"/>
          <w:color w:val="31708F"/>
          <w:sz w:val="27"/>
          <w:szCs w:val="27"/>
          <w:lang w:eastAsia="it-IT"/>
        </w:rPr>
      </w:pPr>
      <w:r w:rsidRPr="00321C18">
        <w:rPr>
          <w:rFonts w:ascii="inherit" w:eastAsia="Times New Roman" w:hAnsi="inherit" w:cs="Helvetica"/>
          <w:b/>
          <w:bCs/>
          <w:color w:val="31708F"/>
          <w:sz w:val="27"/>
          <w:szCs w:val="27"/>
          <w:lang w:eastAsia="it-IT"/>
        </w:rPr>
        <w:t>Info</w:t>
      </w:r>
    </w:p>
    <w:p w:rsidR="00321C18" w:rsidRPr="00321C18" w:rsidRDefault="00321C18" w:rsidP="00321C18">
      <w:pPr>
        <w:shd w:val="clear" w:color="auto" w:fill="FFFFFF"/>
        <w:spacing w:after="150" w:line="240" w:lineRule="auto"/>
        <w:rPr>
          <w:rFonts w:ascii="Helvetica" w:eastAsia="Times New Roman" w:hAnsi="Helvetica" w:cs="Helvetica"/>
          <w:color w:val="333333"/>
          <w:sz w:val="21"/>
          <w:szCs w:val="21"/>
          <w:lang w:eastAsia="it-IT"/>
        </w:rPr>
      </w:pPr>
      <w:r w:rsidRPr="00321C18">
        <w:rPr>
          <w:rFonts w:ascii="Helvetica" w:eastAsia="Times New Roman" w:hAnsi="Helvetica" w:cs="Helvetica"/>
          <w:color w:val="333333"/>
          <w:sz w:val="21"/>
          <w:szCs w:val="21"/>
          <w:lang w:eastAsia="it-IT"/>
        </w:rPr>
        <w:t xml:space="preserve">Per ulteriori informazioni </w:t>
      </w:r>
      <w:proofErr w:type="spellStart"/>
      <w:r w:rsidRPr="00321C18">
        <w:rPr>
          <w:rFonts w:ascii="Helvetica" w:eastAsia="Times New Roman" w:hAnsi="Helvetica" w:cs="Helvetica"/>
          <w:color w:val="333333"/>
          <w:sz w:val="21"/>
          <w:szCs w:val="21"/>
          <w:lang w:eastAsia="it-IT"/>
        </w:rPr>
        <w:t>tel</w:t>
      </w:r>
      <w:proofErr w:type="spellEnd"/>
      <w:r w:rsidRPr="00321C18">
        <w:rPr>
          <w:rFonts w:ascii="Helvetica" w:eastAsia="Times New Roman" w:hAnsi="Helvetica" w:cs="Helvetica"/>
          <w:color w:val="333333"/>
          <w:sz w:val="21"/>
          <w:szCs w:val="21"/>
          <w:lang w:eastAsia="it-IT"/>
        </w:rPr>
        <w:t xml:space="preserve"> 081 796.73. 51/67/53.</w:t>
      </w:r>
    </w:p>
    <w:p w:rsidR="00321C18" w:rsidRPr="00321C18" w:rsidRDefault="00321C18" w:rsidP="00321C18">
      <w:pPr>
        <w:pBdr>
          <w:bottom w:val="single" w:sz="6" w:space="7" w:color="EEEEEE"/>
        </w:pBdr>
        <w:shd w:val="clear" w:color="auto" w:fill="FFFFFF"/>
        <w:spacing w:before="600" w:after="300" w:line="240" w:lineRule="auto"/>
        <w:outlineLvl w:val="3"/>
        <w:rPr>
          <w:rFonts w:ascii="inherit" w:eastAsia="Times New Roman" w:hAnsi="inherit" w:cs="Helvetica"/>
          <w:color w:val="333333"/>
          <w:sz w:val="27"/>
          <w:szCs w:val="27"/>
          <w:lang w:eastAsia="it-IT"/>
        </w:rPr>
      </w:pPr>
      <w:r w:rsidRPr="00321C18">
        <w:rPr>
          <w:rFonts w:ascii="inherit" w:eastAsia="Times New Roman" w:hAnsi="inherit" w:cs="Helvetica"/>
          <w:b/>
          <w:bCs/>
          <w:color w:val="333333"/>
          <w:sz w:val="27"/>
          <w:szCs w:val="27"/>
          <w:lang w:eastAsia="it-IT"/>
        </w:rPr>
        <w:t>Documentazione</w:t>
      </w:r>
    </w:p>
    <w:p w:rsidR="00321C18" w:rsidRPr="00321C18" w:rsidRDefault="00321C18" w:rsidP="00321C18">
      <w:pPr>
        <w:shd w:val="clear" w:color="auto" w:fill="F5F5F5"/>
        <w:spacing w:after="150" w:line="240" w:lineRule="auto"/>
        <w:rPr>
          <w:rFonts w:ascii="Helvetica" w:eastAsia="Times New Roman" w:hAnsi="Helvetica" w:cs="Helvetica"/>
          <w:color w:val="333333"/>
          <w:sz w:val="21"/>
          <w:szCs w:val="21"/>
          <w:lang w:eastAsia="it-IT"/>
        </w:rPr>
      </w:pPr>
      <w:r w:rsidRPr="00321C18">
        <w:rPr>
          <w:rFonts w:ascii="Helvetica" w:eastAsia="Times New Roman" w:hAnsi="Helvetica" w:cs="Helvetica"/>
          <w:color w:val="333333"/>
          <w:sz w:val="21"/>
          <w:szCs w:val="21"/>
          <w:lang w:eastAsia="it-IT"/>
        </w:rPr>
        <w:t> </w:t>
      </w:r>
      <w:hyperlink r:id="rId7" w:tooltip="istanza fancy food 2018" w:history="1">
        <w:r w:rsidRPr="00321C18">
          <w:rPr>
            <w:rFonts w:ascii="Helvetica" w:eastAsia="Times New Roman" w:hAnsi="Helvetica" w:cs="Helvetica"/>
            <w:color w:val="337AB7"/>
            <w:sz w:val="21"/>
            <w:szCs w:val="21"/>
            <w:lang w:eastAsia="it-IT"/>
          </w:rPr>
          <w:t>Istanza di partecipazione</w:t>
        </w:r>
      </w:hyperlink>
      <w:r w:rsidRPr="00321C18">
        <w:rPr>
          <w:rFonts w:ascii="Helvetica" w:eastAsia="Times New Roman" w:hAnsi="Helvetica" w:cs="Helvetica"/>
          <w:color w:val="333333"/>
          <w:sz w:val="21"/>
          <w:szCs w:val="21"/>
          <w:lang w:eastAsia="it-IT"/>
        </w:rPr>
        <w:t> (pdf 70 Kb)</w:t>
      </w:r>
    </w:p>
    <w:p w:rsidR="00321C18" w:rsidRPr="00321C18" w:rsidRDefault="00321C18" w:rsidP="00321C18">
      <w:pPr>
        <w:shd w:val="clear" w:color="auto" w:fill="F5F5F5"/>
        <w:spacing w:after="150" w:line="240" w:lineRule="auto"/>
        <w:rPr>
          <w:rFonts w:ascii="Helvetica" w:eastAsia="Times New Roman" w:hAnsi="Helvetica" w:cs="Helvetica"/>
          <w:color w:val="333333"/>
          <w:sz w:val="21"/>
          <w:szCs w:val="21"/>
          <w:lang w:eastAsia="it-IT"/>
        </w:rPr>
      </w:pPr>
      <w:r w:rsidRPr="00321C18">
        <w:rPr>
          <w:rFonts w:ascii="Helvetica" w:eastAsia="Times New Roman" w:hAnsi="Helvetica" w:cs="Helvetica"/>
          <w:b/>
          <w:bCs/>
          <w:color w:val="333333"/>
          <w:sz w:val="21"/>
          <w:szCs w:val="21"/>
          <w:lang w:eastAsia="it-IT"/>
        </w:rPr>
        <w:t>Termine: 8 gennaio 2018</w:t>
      </w:r>
    </w:p>
    <w:p w:rsidR="00321C18" w:rsidRPr="00321C18" w:rsidRDefault="00321C18" w:rsidP="00321C18">
      <w:pPr>
        <w:shd w:val="clear" w:color="auto" w:fill="F5F5F5"/>
        <w:spacing w:line="240" w:lineRule="auto"/>
        <w:rPr>
          <w:rFonts w:ascii="Helvetica" w:eastAsia="Times New Roman" w:hAnsi="Helvetica" w:cs="Helvetica"/>
          <w:color w:val="333333"/>
          <w:sz w:val="21"/>
          <w:szCs w:val="21"/>
          <w:lang w:eastAsia="it-IT"/>
        </w:rPr>
      </w:pPr>
      <w:r w:rsidRPr="00321C18">
        <w:rPr>
          <w:rFonts w:ascii="Helvetica" w:eastAsia="Times New Roman" w:hAnsi="Helvetica" w:cs="Helvetica"/>
          <w:b/>
          <w:bCs/>
          <w:color w:val="333333"/>
          <w:sz w:val="21"/>
          <w:szCs w:val="21"/>
          <w:lang w:eastAsia="it-IT"/>
        </w:rPr>
        <w:t>Sito ufficiale</w:t>
      </w:r>
      <w:r w:rsidRPr="00321C18">
        <w:rPr>
          <w:rFonts w:ascii="Helvetica" w:eastAsia="Times New Roman" w:hAnsi="Helvetica" w:cs="Helvetica"/>
          <w:color w:val="333333"/>
          <w:sz w:val="21"/>
          <w:szCs w:val="21"/>
          <w:lang w:eastAsia="it-IT"/>
        </w:rPr>
        <w:t>: </w:t>
      </w:r>
      <w:hyperlink r:id="rId8" w:tooltip="sito web ufficiale" w:history="1">
        <w:r w:rsidRPr="00321C18">
          <w:rPr>
            <w:rFonts w:ascii="Helvetica" w:eastAsia="Times New Roman" w:hAnsi="Helvetica" w:cs="Helvetica"/>
            <w:color w:val="337AB7"/>
            <w:sz w:val="21"/>
            <w:szCs w:val="21"/>
            <w:lang w:eastAsia="it-IT"/>
          </w:rPr>
          <w:t>www.specialtyfood.com</w:t>
        </w:r>
      </w:hyperlink>
    </w:p>
    <w:p w:rsidR="00321C18" w:rsidRPr="00321C18" w:rsidRDefault="00EA7E23" w:rsidP="00321C18">
      <w:pPr>
        <w:spacing w:before="300" w:after="30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pict>
          <v:rect id="_x0000_i1027" style="width:0;height:0" o:hralign="center" o:hrstd="t" o:hrnoshade="t" o:hr="t" fillcolor="#333" stroked="f"/>
        </w:pict>
      </w:r>
    </w:p>
    <w:p w:rsidR="00321C18" w:rsidRPr="00321C18" w:rsidRDefault="00321C18" w:rsidP="00321C18">
      <w:pPr>
        <w:spacing w:after="150" w:line="240" w:lineRule="auto"/>
        <w:rPr>
          <w:rFonts w:ascii="Times New Roman" w:eastAsia="Times New Roman" w:hAnsi="Times New Roman" w:cs="Times New Roman"/>
          <w:sz w:val="24"/>
          <w:szCs w:val="24"/>
          <w:lang w:eastAsia="it-IT"/>
        </w:rPr>
      </w:pPr>
      <w:r w:rsidRPr="00321C18">
        <w:rPr>
          <w:rFonts w:ascii="Times New Roman" w:eastAsia="Times New Roman" w:hAnsi="Times New Roman" w:cs="Times New Roman"/>
          <w:sz w:val="24"/>
          <w:szCs w:val="24"/>
          <w:lang w:eastAsia="it-IT"/>
        </w:rPr>
        <w:t xml:space="preserve"> ultimo </w:t>
      </w:r>
      <w:proofErr w:type="spellStart"/>
      <w:r w:rsidRPr="00321C18">
        <w:rPr>
          <w:rFonts w:ascii="Times New Roman" w:eastAsia="Times New Roman" w:hAnsi="Times New Roman" w:cs="Times New Roman"/>
          <w:sz w:val="24"/>
          <w:szCs w:val="24"/>
          <w:lang w:eastAsia="it-IT"/>
        </w:rPr>
        <w:t>aggiornamen</w:t>
      </w:r>
      <w:proofErr w:type="spellEnd"/>
    </w:p>
    <w:p w:rsidR="00321C18" w:rsidRDefault="00321C18"/>
    <w:sectPr w:rsidR="00321C18" w:rsidSect="00321C18">
      <w:pgSz w:w="11906" w:h="16838"/>
      <w:pgMar w:top="28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nherit">
    <w:altName w:val="Cambria"/>
    <w:panose1 w:val="00000000000000000000"/>
    <w:charset w:val="00"/>
    <w:family w:val="roman"/>
    <w:notTrueType/>
    <w:pitch w:val="default"/>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615017"/>
    <w:multiLevelType w:val="multilevel"/>
    <w:tmpl w:val="A3AEC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C18"/>
    <w:rsid w:val="000E7524"/>
    <w:rsid w:val="00321C18"/>
    <w:rsid w:val="0097753E"/>
    <w:rsid w:val="00EA7E2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D4A50"/>
  <w15:chartTrackingRefBased/>
  <w15:docId w15:val="{35E81CB0-5633-4AC5-8978-435A0300D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3020037">
      <w:bodyDiv w:val="1"/>
      <w:marLeft w:val="0"/>
      <w:marRight w:val="0"/>
      <w:marTop w:val="0"/>
      <w:marBottom w:val="0"/>
      <w:divBdr>
        <w:top w:val="none" w:sz="0" w:space="0" w:color="auto"/>
        <w:left w:val="none" w:sz="0" w:space="0" w:color="auto"/>
        <w:bottom w:val="none" w:sz="0" w:space="0" w:color="auto"/>
        <w:right w:val="none" w:sz="0" w:space="0" w:color="auto"/>
      </w:divBdr>
      <w:divsChild>
        <w:div w:id="581960597">
          <w:marLeft w:val="-225"/>
          <w:marRight w:val="-225"/>
          <w:marTop w:val="0"/>
          <w:marBottom w:val="0"/>
          <w:divBdr>
            <w:top w:val="none" w:sz="0" w:space="0" w:color="auto"/>
            <w:left w:val="none" w:sz="0" w:space="0" w:color="auto"/>
            <w:bottom w:val="none" w:sz="0" w:space="0" w:color="auto"/>
            <w:right w:val="none" w:sz="0" w:space="0" w:color="auto"/>
          </w:divBdr>
          <w:divsChild>
            <w:div w:id="1070036939">
              <w:marLeft w:val="0"/>
              <w:marRight w:val="0"/>
              <w:marTop w:val="0"/>
              <w:marBottom w:val="0"/>
              <w:divBdr>
                <w:top w:val="none" w:sz="0" w:space="0" w:color="auto"/>
                <w:left w:val="none" w:sz="0" w:space="0" w:color="auto"/>
                <w:bottom w:val="none" w:sz="0" w:space="0" w:color="auto"/>
                <w:right w:val="none" w:sz="0" w:space="0" w:color="auto"/>
              </w:divBdr>
            </w:div>
            <w:div w:id="2108505176">
              <w:marLeft w:val="0"/>
              <w:marRight w:val="0"/>
              <w:marTop w:val="0"/>
              <w:marBottom w:val="0"/>
              <w:divBdr>
                <w:top w:val="none" w:sz="0" w:space="0" w:color="auto"/>
                <w:left w:val="none" w:sz="0" w:space="0" w:color="auto"/>
                <w:bottom w:val="none" w:sz="0" w:space="0" w:color="auto"/>
                <w:right w:val="none" w:sz="0" w:space="0" w:color="auto"/>
              </w:divBdr>
              <w:divsChild>
                <w:div w:id="1457722780">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 w:id="63265770">
          <w:marLeft w:val="-225"/>
          <w:marRight w:val="-225"/>
          <w:marTop w:val="0"/>
          <w:marBottom w:val="0"/>
          <w:divBdr>
            <w:top w:val="none" w:sz="0" w:space="0" w:color="auto"/>
            <w:left w:val="none" w:sz="0" w:space="0" w:color="auto"/>
            <w:bottom w:val="none" w:sz="0" w:space="0" w:color="auto"/>
            <w:right w:val="none" w:sz="0" w:space="0" w:color="auto"/>
          </w:divBdr>
          <w:divsChild>
            <w:div w:id="190914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pecialtyfood.com/shows-events/summer-fancy-food-show/" TargetMode="External"/><Relationship Id="rId3" Type="http://schemas.openxmlformats.org/officeDocument/2006/relationships/settings" Target="settings.xml"/><Relationship Id="rId7" Type="http://schemas.openxmlformats.org/officeDocument/2006/relationships/hyperlink" Target="http://www.agricoltura.regione.campania.it/fiere/pdf/fancy-food-summer-2018.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ortale.agroalimenta@regione.campania.it"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606</Words>
  <Characters>3457</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De Carluccio</dc:creator>
  <cp:keywords/>
  <dc:description/>
  <cp:lastModifiedBy>Monica De Carluccio</cp:lastModifiedBy>
  <cp:revision>2</cp:revision>
  <dcterms:created xsi:type="dcterms:W3CDTF">2017-12-11T14:13:00Z</dcterms:created>
  <dcterms:modified xsi:type="dcterms:W3CDTF">2017-12-13T09:01:00Z</dcterms:modified>
</cp:coreProperties>
</file>