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0C5" w:rsidRDefault="007D40C5" w:rsidP="00735749">
      <w:pPr>
        <w:jc w:val="both"/>
        <w:rPr>
          <w:rFonts w:ascii="Verdana" w:hAnsi="Verdana" w:cs="Verdana"/>
          <w:b/>
          <w:bCs/>
          <w:sz w:val="20"/>
          <w:szCs w:val="20"/>
        </w:rPr>
      </w:pPr>
    </w:p>
    <w:p w:rsidR="0005633E" w:rsidRDefault="0005633E" w:rsidP="00735749">
      <w:pPr>
        <w:jc w:val="both"/>
        <w:rPr>
          <w:rFonts w:ascii="Verdana" w:hAnsi="Verdana" w:cs="Verdana"/>
          <w:b/>
          <w:bCs/>
          <w:sz w:val="20"/>
          <w:szCs w:val="20"/>
        </w:rPr>
      </w:pPr>
    </w:p>
    <w:p w:rsidR="0005633E" w:rsidRDefault="0005633E" w:rsidP="00735749">
      <w:pPr>
        <w:jc w:val="both"/>
        <w:rPr>
          <w:rFonts w:ascii="Verdana" w:hAnsi="Verdana" w:cs="Verdana"/>
          <w:b/>
          <w:bCs/>
          <w:sz w:val="20"/>
          <w:szCs w:val="20"/>
        </w:rPr>
      </w:pPr>
    </w:p>
    <w:p w:rsidR="007D40C5" w:rsidRDefault="00766E2B" w:rsidP="003423DE">
      <w:pPr>
        <w:jc w:val="both"/>
        <w:rPr>
          <w:rFonts w:ascii="Verdana" w:hAnsi="Verdana" w:cs="Verdana"/>
          <w:b/>
          <w:bCs/>
          <w:sz w:val="20"/>
          <w:szCs w:val="20"/>
        </w:rPr>
      </w:pPr>
      <w:bookmarkStart w:id="0" w:name="_GoBack"/>
      <w:bookmarkEnd w:id="0"/>
      <w:r>
        <w:rPr>
          <w:rFonts w:ascii="Verdana" w:hAnsi="Verdana" w:cs="Verdana"/>
          <w:b/>
          <w:bCs/>
          <w:sz w:val="20"/>
          <w:szCs w:val="20"/>
        </w:rPr>
        <w:t>TESTO AZIENDA DEL MESE</w:t>
      </w:r>
    </w:p>
    <w:p w:rsidR="007D40C5" w:rsidRDefault="007D40C5" w:rsidP="00735749">
      <w:pPr>
        <w:jc w:val="both"/>
        <w:rPr>
          <w:rFonts w:ascii="Verdana" w:hAnsi="Verdana" w:cs="Verdana"/>
          <w:b/>
          <w:bCs/>
          <w:sz w:val="20"/>
          <w:szCs w:val="20"/>
        </w:rPr>
      </w:pPr>
    </w:p>
    <w:p w:rsidR="008A6F1D" w:rsidRPr="00F62872" w:rsidRDefault="008A6F1D" w:rsidP="00F62872">
      <w:pPr>
        <w:jc w:val="both"/>
        <w:rPr>
          <w:rFonts w:ascii="Verdana" w:hAnsi="Verdana" w:cs="Verdana"/>
          <w:bCs/>
          <w:sz w:val="20"/>
          <w:szCs w:val="20"/>
        </w:rPr>
      </w:pPr>
      <w:r w:rsidRPr="00F62872">
        <w:rPr>
          <w:rFonts w:ascii="Verdana" w:hAnsi="Verdana" w:cs="Verdana"/>
          <w:bCs/>
          <w:sz w:val="20"/>
          <w:szCs w:val="20"/>
        </w:rPr>
        <w:t>Oltre 3.500 persone ogni anno perdono la vita sul posto di lavoro in seguito ad un arresto cardiaco. Gran parte di queste potrebbero essere salvate grazie alla presenza di un defibrillatore in azienda e personale formato BLSD.</w:t>
      </w:r>
    </w:p>
    <w:p w:rsidR="008A6F1D" w:rsidRPr="00F62872" w:rsidRDefault="008A6F1D" w:rsidP="00F62872">
      <w:pPr>
        <w:jc w:val="both"/>
        <w:rPr>
          <w:rFonts w:ascii="Verdana" w:hAnsi="Verdana" w:cs="Verdana"/>
          <w:bCs/>
          <w:sz w:val="20"/>
          <w:szCs w:val="20"/>
        </w:rPr>
      </w:pPr>
    </w:p>
    <w:p w:rsidR="008A6F1D" w:rsidRPr="00F62872" w:rsidRDefault="008A6F1D" w:rsidP="00F62872">
      <w:pPr>
        <w:jc w:val="both"/>
        <w:rPr>
          <w:rFonts w:ascii="Verdana" w:hAnsi="Verdana" w:cs="Verdana"/>
          <w:bCs/>
          <w:sz w:val="20"/>
          <w:szCs w:val="20"/>
        </w:rPr>
      </w:pPr>
      <w:r w:rsidRPr="00F62872">
        <w:rPr>
          <w:rFonts w:ascii="Verdana" w:hAnsi="Verdana" w:cs="Verdana"/>
          <w:b/>
          <w:bCs/>
          <w:sz w:val="20"/>
          <w:szCs w:val="20"/>
        </w:rPr>
        <w:t>ITALIA DEFIBRILLATORI</w:t>
      </w:r>
      <w:r w:rsidRPr="00F62872">
        <w:rPr>
          <w:rFonts w:ascii="Verdana" w:hAnsi="Verdana" w:cs="Verdana"/>
          <w:bCs/>
          <w:sz w:val="20"/>
          <w:szCs w:val="20"/>
        </w:rPr>
        <w:t xml:space="preserve"> ti mette a disposizione i migliori strumenti e servizi per cardio-proteggere la Tua Azienda, da oggi anche grazie al nuovo defibrillatore LIFEPAK CR-2 telecontrollato H24.</w:t>
      </w:r>
    </w:p>
    <w:p w:rsidR="008A6F1D" w:rsidRPr="00F62872" w:rsidRDefault="008A6F1D" w:rsidP="00F62872">
      <w:pPr>
        <w:jc w:val="both"/>
        <w:rPr>
          <w:rFonts w:ascii="Verdana" w:hAnsi="Verdana" w:cs="Verdana"/>
          <w:bCs/>
          <w:sz w:val="20"/>
          <w:szCs w:val="20"/>
        </w:rPr>
      </w:pPr>
    </w:p>
    <w:p w:rsidR="008A6F1D" w:rsidRPr="00F62872" w:rsidRDefault="008A6F1D" w:rsidP="00F62872">
      <w:pPr>
        <w:jc w:val="both"/>
        <w:rPr>
          <w:rFonts w:ascii="Verdana" w:hAnsi="Verdana" w:cs="Verdana"/>
          <w:b/>
          <w:bCs/>
          <w:sz w:val="20"/>
          <w:szCs w:val="20"/>
        </w:rPr>
      </w:pPr>
      <w:r w:rsidRPr="00F62872">
        <w:rPr>
          <w:rFonts w:ascii="Verdana" w:hAnsi="Verdana" w:cs="Verdana"/>
          <w:b/>
          <w:bCs/>
          <w:sz w:val="20"/>
          <w:szCs w:val="20"/>
        </w:rPr>
        <w:t>VANTAGGI FISCALI</w:t>
      </w:r>
      <w:r w:rsidR="00EF5AFA" w:rsidRPr="00F62872">
        <w:rPr>
          <w:rFonts w:ascii="Verdana" w:hAnsi="Verdana" w:cs="Verdana"/>
          <w:b/>
          <w:bCs/>
          <w:sz w:val="20"/>
          <w:szCs w:val="20"/>
        </w:rPr>
        <w:t xml:space="preserve"> 2017</w:t>
      </w:r>
      <w:r w:rsidRPr="00F62872">
        <w:rPr>
          <w:rFonts w:ascii="Verdana" w:hAnsi="Verdana" w:cs="Verdana"/>
          <w:b/>
          <w:bCs/>
          <w:sz w:val="20"/>
          <w:szCs w:val="20"/>
        </w:rPr>
        <w:t>:</w:t>
      </w:r>
    </w:p>
    <w:p w:rsidR="008A6F1D" w:rsidRPr="00F62872" w:rsidRDefault="008A6F1D" w:rsidP="00F62872">
      <w:pPr>
        <w:pStyle w:val="Paragrafoelenco"/>
        <w:numPr>
          <w:ilvl w:val="0"/>
          <w:numId w:val="6"/>
        </w:numPr>
        <w:jc w:val="both"/>
        <w:rPr>
          <w:rFonts w:ascii="Verdana" w:hAnsi="Verdana" w:cs="Verdana"/>
          <w:bCs/>
          <w:sz w:val="20"/>
          <w:szCs w:val="20"/>
        </w:rPr>
      </w:pPr>
      <w:r w:rsidRPr="00F62872">
        <w:rPr>
          <w:rFonts w:ascii="Verdana" w:hAnsi="Verdana" w:cs="Verdana"/>
          <w:bCs/>
          <w:sz w:val="20"/>
          <w:szCs w:val="20"/>
        </w:rPr>
        <w:t>40 punti ogni anno sull’OT24 per ottenere lo sconto INAIL</w:t>
      </w:r>
    </w:p>
    <w:p w:rsidR="008A6F1D" w:rsidRPr="00F62872" w:rsidRDefault="008A6F1D" w:rsidP="00F62872">
      <w:pPr>
        <w:pStyle w:val="Paragrafoelenco"/>
        <w:numPr>
          <w:ilvl w:val="0"/>
          <w:numId w:val="6"/>
        </w:numPr>
        <w:jc w:val="both"/>
        <w:rPr>
          <w:rFonts w:ascii="Verdana" w:hAnsi="Verdana" w:cs="Verdana"/>
          <w:bCs/>
          <w:sz w:val="20"/>
          <w:szCs w:val="20"/>
        </w:rPr>
      </w:pPr>
      <w:r w:rsidRPr="00F62872">
        <w:rPr>
          <w:rFonts w:ascii="Verdana" w:hAnsi="Verdana" w:cs="Verdana"/>
          <w:bCs/>
          <w:sz w:val="20"/>
          <w:szCs w:val="20"/>
        </w:rPr>
        <w:t>Super ammortamento 140% previsto dalla legge di stabilità</w:t>
      </w:r>
    </w:p>
    <w:p w:rsidR="008A6F1D" w:rsidRPr="00F62872" w:rsidRDefault="008A6F1D" w:rsidP="00F62872">
      <w:pPr>
        <w:jc w:val="both"/>
        <w:rPr>
          <w:rFonts w:ascii="Verdana" w:hAnsi="Verdana" w:cs="Verdana"/>
          <w:bCs/>
          <w:sz w:val="20"/>
          <w:szCs w:val="20"/>
        </w:rPr>
      </w:pPr>
    </w:p>
    <w:p w:rsidR="008A6F1D" w:rsidRPr="00F62872" w:rsidRDefault="008A6F1D" w:rsidP="00F62872">
      <w:pPr>
        <w:jc w:val="both"/>
        <w:rPr>
          <w:rFonts w:ascii="Verdana" w:hAnsi="Verdana" w:cs="Verdana"/>
          <w:b/>
          <w:bCs/>
          <w:caps/>
          <w:sz w:val="20"/>
          <w:szCs w:val="20"/>
        </w:rPr>
      </w:pPr>
    </w:p>
    <w:p w:rsidR="00766E2B" w:rsidRPr="00F62872" w:rsidRDefault="008A6F1D" w:rsidP="00F62872">
      <w:pPr>
        <w:jc w:val="both"/>
        <w:rPr>
          <w:rFonts w:ascii="Verdana" w:hAnsi="Verdana" w:cs="Verdana"/>
          <w:b/>
          <w:bCs/>
          <w:caps/>
          <w:sz w:val="20"/>
          <w:szCs w:val="20"/>
        </w:rPr>
      </w:pPr>
      <w:r w:rsidRPr="00F62872">
        <w:rPr>
          <w:rFonts w:ascii="Verdana" w:hAnsi="Verdana" w:cs="Verdana"/>
          <w:b/>
          <w:bCs/>
          <w:caps/>
          <w:sz w:val="20"/>
          <w:szCs w:val="20"/>
        </w:rPr>
        <w:t>RICHIEDI UNA CONSULENZA GRATUITA!</w:t>
      </w:r>
    </w:p>
    <w:p w:rsidR="00A8502C" w:rsidRPr="00F62872" w:rsidRDefault="00A8502C" w:rsidP="00F62872">
      <w:pPr>
        <w:jc w:val="both"/>
        <w:rPr>
          <w:rFonts w:ascii="Verdana" w:hAnsi="Verdana" w:cs="Verdana"/>
          <w:bCs/>
          <w:sz w:val="20"/>
          <w:szCs w:val="20"/>
        </w:rPr>
      </w:pPr>
    </w:p>
    <w:p w:rsidR="00105BA9" w:rsidRPr="00F62872" w:rsidRDefault="008A6F1D" w:rsidP="00F62872">
      <w:pPr>
        <w:jc w:val="both"/>
        <w:rPr>
          <w:rFonts w:ascii="Verdana" w:hAnsi="Verdana" w:cs="Verdana"/>
          <w:sz w:val="20"/>
          <w:szCs w:val="20"/>
        </w:rPr>
      </w:pPr>
      <w:r w:rsidRPr="00F62872">
        <w:rPr>
          <w:rFonts w:ascii="Verdana" w:hAnsi="Verdana" w:cs="Verdana"/>
          <w:bCs/>
          <w:color w:val="000000"/>
          <w:sz w:val="20"/>
          <w:szCs w:val="20"/>
        </w:rPr>
        <w:t xml:space="preserve">Referente nazionale convenzione </w:t>
      </w:r>
      <w:proofErr w:type="spellStart"/>
      <w:r w:rsidRPr="00F62872">
        <w:rPr>
          <w:rFonts w:ascii="Verdana" w:hAnsi="Verdana" w:cs="Verdana"/>
          <w:bCs/>
          <w:color w:val="000000"/>
          <w:sz w:val="20"/>
          <w:szCs w:val="20"/>
        </w:rPr>
        <w:t>Retindustria</w:t>
      </w:r>
      <w:proofErr w:type="spellEnd"/>
      <w:r w:rsidRPr="00F62872">
        <w:rPr>
          <w:rFonts w:ascii="Verdana" w:hAnsi="Verdana" w:cs="Verdana"/>
          <w:bCs/>
          <w:color w:val="000000"/>
          <w:sz w:val="20"/>
          <w:szCs w:val="20"/>
        </w:rPr>
        <w:t>:</w:t>
      </w:r>
    </w:p>
    <w:p w:rsidR="003423DE" w:rsidRPr="00F62872" w:rsidRDefault="00BA2A79" w:rsidP="00F62872">
      <w:pPr>
        <w:jc w:val="both"/>
        <w:rPr>
          <w:rFonts w:ascii="Verdana" w:hAnsi="Verdana" w:cs="Verdana"/>
          <w:b/>
          <w:sz w:val="20"/>
          <w:szCs w:val="20"/>
        </w:rPr>
      </w:pPr>
      <w:r w:rsidRPr="00F62872">
        <w:rPr>
          <w:rFonts w:ascii="Verdana" w:hAnsi="Verdana" w:cs="Verdana"/>
          <w:b/>
          <w:sz w:val="20"/>
          <w:szCs w:val="20"/>
        </w:rPr>
        <w:t>Andrea Ascari</w:t>
      </w:r>
    </w:p>
    <w:p w:rsidR="008B1ECE" w:rsidRPr="00F62872" w:rsidRDefault="008B1ECE" w:rsidP="00F62872">
      <w:pPr>
        <w:jc w:val="both"/>
        <w:rPr>
          <w:rFonts w:ascii="Verdana" w:hAnsi="Verdana" w:cs="Verdana"/>
          <w:sz w:val="20"/>
          <w:szCs w:val="20"/>
        </w:rPr>
      </w:pPr>
      <w:r w:rsidRPr="00F62872">
        <w:rPr>
          <w:rFonts w:ascii="Verdana" w:hAnsi="Verdana" w:cs="Verdana"/>
          <w:sz w:val="20"/>
          <w:szCs w:val="20"/>
        </w:rPr>
        <w:t>Mobile: 335464703</w:t>
      </w:r>
    </w:p>
    <w:p w:rsidR="00F961F2" w:rsidRPr="00F62872" w:rsidRDefault="003423DE" w:rsidP="00F62872">
      <w:pPr>
        <w:jc w:val="both"/>
        <w:rPr>
          <w:rFonts w:ascii="Verdana" w:hAnsi="Verdana" w:cs="Verdana"/>
          <w:sz w:val="20"/>
          <w:szCs w:val="20"/>
        </w:rPr>
      </w:pPr>
      <w:r w:rsidRPr="00F62872">
        <w:rPr>
          <w:rFonts w:ascii="Verdana" w:hAnsi="Verdana" w:cs="Verdana"/>
          <w:sz w:val="20"/>
          <w:szCs w:val="20"/>
        </w:rPr>
        <w:t>E-mail</w:t>
      </w:r>
      <w:r w:rsidR="00F961F2" w:rsidRPr="00F62872">
        <w:rPr>
          <w:rFonts w:ascii="Verdana" w:hAnsi="Verdana" w:cs="Verdana"/>
          <w:sz w:val="20"/>
          <w:szCs w:val="20"/>
        </w:rPr>
        <w:t xml:space="preserve">: </w:t>
      </w:r>
      <w:hyperlink r:id="rId7" w:history="1">
        <w:r w:rsidR="008A6F1D" w:rsidRPr="00F62872">
          <w:rPr>
            <w:rStyle w:val="Collegamentoipertestuale"/>
            <w:rFonts w:ascii="Verdana" w:hAnsi="Verdana" w:cs="Verdana"/>
            <w:sz w:val="20"/>
            <w:szCs w:val="20"/>
          </w:rPr>
          <w:t>retindustria@italia-defibrillatori.it</w:t>
        </w:r>
      </w:hyperlink>
    </w:p>
    <w:p w:rsidR="003423DE" w:rsidRPr="003423DE" w:rsidRDefault="00F961F2">
      <w:pPr>
        <w:spacing w:before="30" w:after="15"/>
        <w:ind w:left="-60"/>
        <w:rPr>
          <w:rFonts w:ascii="Verdana" w:hAnsi="Verdana" w:cs="Verdana"/>
          <w:b/>
          <w:sz w:val="20"/>
          <w:szCs w:val="20"/>
        </w:rPr>
      </w:pPr>
      <w:r w:rsidRPr="003423DE">
        <w:rPr>
          <w:rFonts w:ascii="Verdana" w:hAnsi="Verdana" w:cs="Verdana"/>
          <w:b/>
          <w:sz w:val="20"/>
          <w:szCs w:val="20"/>
        </w:rPr>
        <w:t xml:space="preserve">      </w:t>
      </w:r>
    </w:p>
    <w:p w:rsidR="00F961F2" w:rsidRPr="00151BEF" w:rsidRDefault="00F961F2">
      <w:pPr>
        <w:spacing w:before="30" w:after="15"/>
        <w:ind w:left="-60"/>
        <w:rPr>
          <w:rFonts w:ascii="Verdana" w:hAnsi="Verdana" w:cs="Verdana"/>
          <w:sz w:val="22"/>
          <w:szCs w:val="22"/>
        </w:rPr>
      </w:pPr>
    </w:p>
    <w:sectPr w:rsidR="00F961F2" w:rsidRPr="00151BEF" w:rsidSect="008B1ECE">
      <w:headerReference w:type="even" r:id="rId8"/>
      <w:headerReference w:type="default" r:id="rId9"/>
      <w:footerReference w:type="default" r:id="rId10"/>
      <w:pgSz w:w="11906" w:h="16838" w:code="9"/>
      <w:pgMar w:top="1979" w:right="1826" w:bottom="2155" w:left="21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923" w:rsidRDefault="006F3923">
      <w:pPr>
        <w:rPr>
          <w:rFonts w:cs="Times New Roman"/>
        </w:rPr>
      </w:pPr>
      <w:r>
        <w:rPr>
          <w:rFonts w:cs="Times New Roman"/>
        </w:rPr>
        <w:separator/>
      </w:r>
    </w:p>
  </w:endnote>
  <w:endnote w:type="continuationSeparator" w:id="0">
    <w:p w:rsidR="006F3923" w:rsidRDefault="006F3923">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1ECE" w:rsidRDefault="008B1ECE" w:rsidP="008B1ECE">
    <w:pPr>
      <w:pStyle w:val="Titolo1"/>
      <w:jc w:val="center"/>
    </w:pPr>
    <w:r>
      <w:rPr>
        <w:color w:val="C00000"/>
        <w:sz w:val="20"/>
        <w:szCs w:val="20"/>
        <w:lang w:val="it-IT"/>
      </w:rPr>
      <w:t xml:space="preserve">Low </w:t>
    </w:r>
    <w:proofErr w:type="spellStart"/>
    <w:r>
      <w:rPr>
        <w:color w:val="C00000"/>
        <w:sz w:val="20"/>
        <w:szCs w:val="20"/>
        <w:lang w:val="it-IT"/>
      </w:rPr>
      <w:t>Cost</w:t>
    </w:r>
    <w:proofErr w:type="spellEnd"/>
    <w:r>
      <w:rPr>
        <w:color w:val="C00000"/>
        <w:sz w:val="20"/>
        <w:szCs w:val="20"/>
        <w:lang w:val="it-IT"/>
      </w:rPr>
      <w:t xml:space="preserve"> Service snc di A. Ascari &amp; C.</w:t>
    </w:r>
    <w:r>
      <w:rPr>
        <w:color w:val="00000A"/>
        <w:sz w:val="18"/>
        <w:szCs w:val="18"/>
        <w:lang w:val="it-IT"/>
      </w:rPr>
      <w:t xml:space="preserve"> </w:t>
    </w:r>
    <w:r>
      <w:rPr>
        <w:b w:val="0"/>
        <w:color w:val="00000A"/>
        <w:sz w:val="18"/>
        <w:szCs w:val="18"/>
        <w:lang w:val="it-IT"/>
      </w:rPr>
      <w:t xml:space="preserve">Via Don Primo </w:t>
    </w:r>
    <w:proofErr w:type="spellStart"/>
    <w:r>
      <w:rPr>
        <w:b w:val="0"/>
        <w:color w:val="00000A"/>
        <w:sz w:val="18"/>
        <w:szCs w:val="18"/>
        <w:lang w:val="it-IT"/>
      </w:rPr>
      <w:t>Mazzolari</w:t>
    </w:r>
    <w:proofErr w:type="spellEnd"/>
    <w:r>
      <w:rPr>
        <w:b w:val="0"/>
        <w:color w:val="00000A"/>
        <w:sz w:val="18"/>
        <w:szCs w:val="18"/>
        <w:lang w:val="it-IT"/>
      </w:rPr>
      <w:t xml:space="preserve">, 31 - 41012 Carpi (Mo) CF/PI:05304750960 </w:t>
    </w:r>
    <w:r>
      <w:rPr>
        <w:b w:val="0"/>
        <w:color w:val="00000A"/>
        <w:sz w:val="20"/>
        <w:lang w:val="it-IT"/>
      </w:rPr>
      <w:t xml:space="preserve">Tel 059 5968337 </w:t>
    </w:r>
    <w:r>
      <w:rPr>
        <w:b w:val="0"/>
        <w:color w:val="00000A"/>
        <w:sz w:val="20"/>
        <w:szCs w:val="20"/>
        <w:lang w:val="it-IT"/>
      </w:rPr>
      <w:t>fax 059 8671042 Email: info@italia-defibrillatori.it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923" w:rsidRDefault="006F3923">
      <w:pPr>
        <w:rPr>
          <w:rFonts w:cs="Times New Roman"/>
        </w:rPr>
      </w:pPr>
      <w:r>
        <w:rPr>
          <w:rFonts w:cs="Times New Roman"/>
        </w:rPr>
        <w:separator/>
      </w:r>
    </w:p>
  </w:footnote>
  <w:footnote w:type="continuationSeparator" w:id="0">
    <w:p w:rsidR="006F3923" w:rsidRDefault="006F3923">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0C5" w:rsidRDefault="0072092F">
    <w:pPr>
      <w:pStyle w:val="Intestazione"/>
      <w:rPr>
        <w:rFonts w:cs="Times New Roman"/>
      </w:rPr>
    </w:pPr>
    <w:r>
      <w:rPr>
        <w:noProof/>
      </w:rPr>
      <w:drawing>
        <wp:anchor distT="0" distB="0" distL="114300" distR="114300" simplePos="0" relativeHeight="251661312" behindDoc="0" locked="0" layoutInCell="1" allowOverlap="1">
          <wp:simplePos x="0" y="0"/>
          <wp:positionH relativeFrom="page">
            <wp:posOffset>624205</wp:posOffset>
          </wp:positionH>
          <wp:positionV relativeFrom="page">
            <wp:posOffset>334645</wp:posOffset>
          </wp:positionV>
          <wp:extent cx="1811020" cy="576580"/>
          <wp:effectExtent l="0" t="0" r="0" b="0"/>
          <wp:wrapNone/>
          <wp:docPr id="2" name="Immagine 6" descr="Trenit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renitalia"/>
                  <pic:cNvPicPr>
                    <a:picLocks noChangeAspect="1" noChangeArrowheads="1"/>
                  </pic:cNvPicPr>
                </pic:nvPicPr>
                <pic:blipFill>
                  <a:blip r:embed="rId1"/>
                  <a:srcRect/>
                  <a:stretch>
                    <a:fillRect/>
                  </a:stretch>
                </pic:blipFill>
                <pic:spPr bwMode="auto">
                  <a:xfrm>
                    <a:off x="0" y="0"/>
                    <a:ext cx="1811020" cy="576580"/>
                  </a:xfrm>
                  <a:prstGeom prst="rect">
                    <a:avLst/>
                  </a:prstGeom>
                  <a:noFill/>
                </pic:spPr>
              </pic:pic>
            </a:graphicData>
          </a:graphic>
        </wp:anchor>
      </w:drawing>
    </w:r>
    <w:r w:rsidR="007D40C5">
      <w:rPr>
        <w:rFonts w:ascii="Verdana" w:hAnsi="Verdana" w:cs="Verdana"/>
        <w:b/>
        <w:bCs/>
        <w:color w:val="000000"/>
        <w:sz w:val="20"/>
        <w:szCs w:val="20"/>
      </w:rPr>
      <w:tab/>
    </w:r>
    <w:r w:rsidR="007D40C5">
      <w:rPr>
        <w:rFonts w:ascii="Verdana" w:hAnsi="Verdana" w:cs="Verdana"/>
        <w:b/>
        <w:bCs/>
        <w:color w:val="000000"/>
        <w:sz w:val="20"/>
        <w:szCs w:val="20"/>
      </w:rPr>
      <w:tab/>
    </w:r>
    <w:r w:rsidR="007D40C5">
      <w:rPr>
        <w:rFonts w:ascii="Verdana" w:hAnsi="Verdana" w:cs="Verdana"/>
        <w:b/>
        <w:bCs/>
        <w:color w:val="000000"/>
        <w:sz w:val="20"/>
        <w:szCs w:val="20"/>
      </w:rPr>
      <w:tab/>
    </w:r>
    <w:r w:rsidR="007D40C5">
      <w:rPr>
        <w:rFonts w:ascii="Verdana" w:hAnsi="Verdana" w:cs="Verdana"/>
        <w:b/>
        <w:bCs/>
        <w:color w:val="000000"/>
        <w:sz w:val="20"/>
        <w:szCs w:val="20"/>
      </w:rPr>
      <w:tab/>
    </w:r>
    <w:r w:rsidR="007D40C5">
      <w:rPr>
        <w:rFonts w:ascii="Verdana" w:hAnsi="Verdana" w:cs="Verdana"/>
        <w:b/>
        <w:bCs/>
        <w:color w:val="000000"/>
        <w:sz w:val="20"/>
        <w:szCs w:val="20"/>
      </w:rPr>
      <w:tab/>
    </w:r>
    <w:r w:rsidR="007D40C5">
      <w:rPr>
        <w:rFonts w:ascii="Verdana" w:hAnsi="Verdana" w:cs="Verdana"/>
        <w:b/>
        <w:bCs/>
        <w:color w:val="000000"/>
        <w:sz w:val="20"/>
        <w:szCs w:val="20"/>
      </w:rPr>
      <w:tab/>
    </w:r>
    <w:r w:rsidR="007D40C5">
      <w:rPr>
        <w:rFonts w:ascii="Verdana" w:hAnsi="Verdana" w:cs="Verdana"/>
        <w:b/>
        <w:bCs/>
        <w:color w:val="000000"/>
        <w:sz w:val="20"/>
        <w:szCs w:val="20"/>
      </w:rPr>
      <w:tab/>
      <w:t>risparmio medio: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3DE" w:rsidRDefault="00A8502C" w:rsidP="003423DE">
    <w:pPr>
      <w:jc w:val="right"/>
      <w:rPr>
        <w:rFonts w:ascii="Verdana" w:hAnsi="Verdana" w:cs="Verdana"/>
        <w:b/>
        <w:bCs/>
        <w:sz w:val="40"/>
        <w:szCs w:val="40"/>
      </w:rPr>
    </w:pPr>
    <w:r>
      <w:rPr>
        <w:rFonts w:ascii="Verdana" w:hAnsi="Verdana" w:cs="Verdana"/>
        <w:b/>
        <w:bCs/>
        <w:noProof/>
        <w:sz w:val="40"/>
        <w:szCs w:val="40"/>
      </w:rPr>
      <w:drawing>
        <wp:anchor distT="0" distB="0" distL="114300" distR="114300" simplePos="0" relativeHeight="251662336" behindDoc="0" locked="0" layoutInCell="1" allowOverlap="1">
          <wp:simplePos x="0" y="0"/>
          <wp:positionH relativeFrom="margin">
            <wp:posOffset>-1000125</wp:posOffset>
          </wp:positionH>
          <wp:positionV relativeFrom="margin">
            <wp:posOffset>-999490</wp:posOffset>
          </wp:positionV>
          <wp:extent cx="2711450" cy="638175"/>
          <wp:effectExtent l="0" t="0" r="0" b="9525"/>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VENIENZA E COMPETENZA.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711450" cy="638175"/>
                  </a:xfrm>
                  <a:prstGeom prst="rect">
                    <a:avLst/>
                  </a:prstGeom>
                </pic:spPr>
              </pic:pic>
            </a:graphicData>
          </a:graphic>
        </wp:anchor>
      </w:drawing>
    </w:r>
    <w:r w:rsidR="007D40C5">
      <w:rPr>
        <w:rFonts w:ascii="Verdana" w:hAnsi="Verdana" w:cs="Verdana"/>
        <w:b/>
        <w:bCs/>
        <w:sz w:val="40"/>
        <w:szCs w:val="40"/>
      </w:rPr>
      <w:tab/>
    </w:r>
    <w:r w:rsidR="00105BA9">
      <w:rPr>
        <w:rFonts w:ascii="Verdana" w:hAnsi="Verdana" w:cs="Verdana"/>
        <w:b/>
        <w:bCs/>
        <w:sz w:val="40"/>
        <w:szCs w:val="40"/>
      </w:rPr>
      <w:t xml:space="preserve">      </w:t>
    </w:r>
    <w:r w:rsidR="0005633E">
      <w:rPr>
        <w:rFonts w:ascii="Verdana" w:hAnsi="Verdana" w:cs="Verdana"/>
        <w:b/>
        <w:bCs/>
        <w:sz w:val="40"/>
        <w:szCs w:val="40"/>
      </w:rPr>
      <w:t xml:space="preserve">   </w:t>
    </w:r>
    <w:r w:rsidR="00B92B66">
      <w:rPr>
        <w:rFonts w:ascii="Verdana" w:hAnsi="Verdana" w:cs="Verdana"/>
        <w:b/>
        <w:bCs/>
        <w:sz w:val="40"/>
        <w:szCs w:val="40"/>
      </w:rPr>
      <w:t xml:space="preserve">                 </w:t>
    </w:r>
    <w:r w:rsidR="0005633E">
      <w:rPr>
        <w:rFonts w:ascii="Verdana" w:hAnsi="Verdana" w:cs="Verdana"/>
        <w:b/>
        <w:bCs/>
        <w:sz w:val="40"/>
        <w:szCs w:val="40"/>
      </w:rPr>
      <w:t xml:space="preserve"> </w:t>
    </w:r>
  </w:p>
  <w:p w:rsidR="007D40C5" w:rsidRDefault="00A93408" w:rsidP="003423DE">
    <w:pPr>
      <w:jc w:val="right"/>
      <w:rPr>
        <w:rFonts w:ascii="Verdana" w:hAnsi="Verdana" w:cs="Verdana"/>
        <w:b/>
        <w:bCs/>
      </w:rPr>
    </w:pPr>
    <w:hyperlink r:id="rId2" w:history="1">
      <w:r w:rsidR="00A8502C" w:rsidRPr="00CA7734">
        <w:rPr>
          <w:rStyle w:val="Collegamentoipertestuale"/>
          <w:rFonts w:ascii="Verdana" w:hAnsi="Verdana" w:cs="Verdana"/>
          <w:b/>
          <w:bCs/>
          <w:sz w:val="20"/>
          <w:szCs w:val="20"/>
        </w:rPr>
        <w:t>www.italia-defibrillatori.it</w:t>
      </w:r>
    </w:hyperlink>
    <w:r w:rsidR="00B92B66">
      <w:rPr>
        <w:rFonts w:ascii="Verdana" w:hAnsi="Verdana" w:cs="Verdana"/>
        <w:b/>
        <w:bCs/>
        <w:sz w:val="20"/>
        <w:szCs w:val="20"/>
      </w:rPr>
      <w:t xml:space="preserve"> </w:t>
    </w:r>
  </w:p>
  <w:p w:rsidR="007D40C5" w:rsidRDefault="007D40C5">
    <w:pPr>
      <w:pStyle w:val="Intestazione"/>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D50E8E"/>
    <w:multiLevelType w:val="hybridMultilevel"/>
    <w:tmpl w:val="081670F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27A34F27"/>
    <w:multiLevelType w:val="hybridMultilevel"/>
    <w:tmpl w:val="C6E829C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9BF44AC"/>
    <w:multiLevelType w:val="hybridMultilevel"/>
    <w:tmpl w:val="A9A00D22"/>
    <w:lvl w:ilvl="0" w:tplc="04100001">
      <w:start w:val="1"/>
      <w:numFmt w:val="bullet"/>
      <w:lvlText w:val=""/>
      <w:lvlJc w:val="left"/>
      <w:pPr>
        <w:tabs>
          <w:tab w:val="num" w:pos="752"/>
        </w:tabs>
        <w:ind w:left="752" w:hanging="360"/>
      </w:pPr>
      <w:rPr>
        <w:rFonts w:ascii="Symbol" w:hAnsi="Symbol" w:hint="default"/>
      </w:rPr>
    </w:lvl>
    <w:lvl w:ilvl="1" w:tplc="04100003">
      <w:start w:val="1"/>
      <w:numFmt w:val="bullet"/>
      <w:lvlText w:val="o"/>
      <w:lvlJc w:val="left"/>
      <w:pPr>
        <w:tabs>
          <w:tab w:val="num" w:pos="1472"/>
        </w:tabs>
        <w:ind w:left="1472" w:hanging="360"/>
      </w:pPr>
      <w:rPr>
        <w:rFonts w:ascii="Courier New" w:hAnsi="Courier New" w:cs="Courier New" w:hint="default"/>
      </w:rPr>
    </w:lvl>
    <w:lvl w:ilvl="2" w:tplc="04100005">
      <w:start w:val="1"/>
      <w:numFmt w:val="bullet"/>
      <w:lvlText w:val=""/>
      <w:lvlJc w:val="left"/>
      <w:pPr>
        <w:tabs>
          <w:tab w:val="num" w:pos="2192"/>
        </w:tabs>
        <w:ind w:left="2192" w:hanging="360"/>
      </w:pPr>
      <w:rPr>
        <w:rFonts w:ascii="Wingdings" w:hAnsi="Wingdings" w:cs="Wingdings" w:hint="default"/>
      </w:rPr>
    </w:lvl>
    <w:lvl w:ilvl="3" w:tplc="04100001">
      <w:start w:val="1"/>
      <w:numFmt w:val="bullet"/>
      <w:lvlText w:val=""/>
      <w:lvlJc w:val="left"/>
      <w:pPr>
        <w:tabs>
          <w:tab w:val="num" w:pos="2912"/>
        </w:tabs>
        <w:ind w:left="2912" w:hanging="360"/>
      </w:pPr>
      <w:rPr>
        <w:rFonts w:ascii="Symbol" w:hAnsi="Symbol" w:cs="Symbol" w:hint="default"/>
      </w:rPr>
    </w:lvl>
    <w:lvl w:ilvl="4" w:tplc="04100003">
      <w:start w:val="1"/>
      <w:numFmt w:val="bullet"/>
      <w:lvlText w:val="o"/>
      <w:lvlJc w:val="left"/>
      <w:pPr>
        <w:tabs>
          <w:tab w:val="num" w:pos="3632"/>
        </w:tabs>
        <w:ind w:left="3632" w:hanging="360"/>
      </w:pPr>
      <w:rPr>
        <w:rFonts w:ascii="Courier New" w:hAnsi="Courier New" w:cs="Courier New" w:hint="default"/>
      </w:rPr>
    </w:lvl>
    <w:lvl w:ilvl="5" w:tplc="04100005">
      <w:start w:val="1"/>
      <w:numFmt w:val="bullet"/>
      <w:lvlText w:val=""/>
      <w:lvlJc w:val="left"/>
      <w:pPr>
        <w:tabs>
          <w:tab w:val="num" w:pos="4352"/>
        </w:tabs>
        <w:ind w:left="4352" w:hanging="360"/>
      </w:pPr>
      <w:rPr>
        <w:rFonts w:ascii="Wingdings" w:hAnsi="Wingdings" w:cs="Wingdings" w:hint="default"/>
      </w:rPr>
    </w:lvl>
    <w:lvl w:ilvl="6" w:tplc="04100001">
      <w:start w:val="1"/>
      <w:numFmt w:val="bullet"/>
      <w:lvlText w:val=""/>
      <w:lvlJc w:val="left"/>
      <w:pPr>
        <w:tabs>
          <w:tab w:val="num" w:pos="5072"/>
        </w:tabs>
        <w:ind w:left="5072" w:hanging="360"/>
      </w:pPr>
      <w:rPr>
        <w:rFonts w:ascii="Symbol" w:hAnsi="Symbol" w:cs="Symbol" w:hint="default"/>
      </w:rPr>
    </w:lvl>
    <w:lvl w:ilvl="7" w:tplc="04100003">
      <w:start w:val="1"/>
      <w:numFmt w:val="bullet"/>
      <w:lvlText w:val="o"/>
      <w:lvlJc w:val="left"/>
      <w:pPr>
        <w:tabs>
          <w:tab w:val="num" w:pos="5792"/>
        </w:tabs>
        <w:ind w:left="5792" w:hanging="360"/>
      </w:pPr>
      <w:rPr>
        <w:rFonts w:ascii="Courier New" w:hAnsi="Courier New" w:cs="Courier New" w:hint="default"/>
      </w:rPr>
    </w:lvl>
    <w:lvl w:ilvl="8" w:tplc="04100005">
      <w:start w:val="1"/>
      <w:numFmt w:val="bullet"/>
      <w:lvlText w:val=""/>
      <w:lvlJc w:val="left"/>
      <w:pPr>
        <w:tabs>
          <w:tab w:val="num" w:pos="6512"/>
        </w:tabs>
        <w:ind w:left="6512" w:hanging="360"/>
      </w:pPr>
      <w:rPr>
        <w:rFonts w:ascii="Wingdings" w:hAnsi="Wingdings" w:cs="Wingdings" w:hint="default"/>
      </w:rPr>
    </w:lvl>
  </w:abstractNum>
  <w:abstractNum w:abstractNumId="3">
    <w:nsid w:val="30DD4DB4"/>
    <w:multiLevelType w:val="hybridMultilevel"/>
    <w:tmpl w:val="E3BC2226"/>
    <w:lvl w:ilvl="0" w:tplc="0B74E762">
      <w:start w:val="1"/>
      <w:numFmt w:val="bullet"/>
      <w:lvlText w:val=""/>
      <w:lvlJc w:val="left"/>
      <w:pPr>
        <w:tabs>
          <w:tab w:val="num" w:pos="360"/>
        </w:tabs>
        <w:ind w:left="360" w:hanging="360"/>
      </w:pPr>
      <w:rPr>
        <w:rFonts w:ascii="Symbol" w:hAnsi="Symbol" w:cs="Symbol" w:hint="default"/>
        <w:color w:val="auto"/>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start w:val="1"/>
      <w:numFmt w:val="bullet"/>
      <w:lvlText w:val=""/>
      <w:lvlJc w:val="left"/>
      <w:pPr>
        <w:tabs>
          <w:tab w:val="num" w:pos="1800"/>
        </w:tabs>
        <w:ind w:left="1800" w:hanging="360"/>
      </w:pPr>
      <w:rPr>
        <w:rFonts w:ascii="Wingdings" w:hAnsi="Wingdings" w:cs="Wingdings" w:hint="default"/>
      </w:rPr>
    </w:lvl>
    <w:lvl w:ilvl="3" w:tplc="04100001">
      <w:start w:val="1"/>
      <w:numFmt w:val="bullet"/>
      <w:lvlText w:val=""/>
      <w:lvlJc w:val="left"/>
      <w:pPr>
        <w:tabs>
          <w:tab w:val="num" w:pos="2520"/>
        </w:tabs>
        <w:ind w:left="2520" w:hanging="360"/>
      </w:pPr>
      <w:rPr>
        <w:rFonts w:ascii="Symbol" w:hAnsi="Symbol" w:cs="Symbol" w:hint="default"/>
      </w:rPr>
    </w:lvl>
    <w:lvl w:ilvl="4" w:tplc="04100003">
      <w:start w:val="1"/>
      <w:numFmt w:val="bullet"/>
      <w:lvlText w:val="o"/>
      <w:lvlJc w:val="left"/>
      <w:pPr>
        <w:tabs>
          <w:tab w:val="num" w:pos="3240"/>
        </w:tabs>
        <w:ind w:left="3240" w:hanging="360"/>
      </w:pPr>
      <w:rPr>
        <w:rFonts w:ascii="Courier New" w:hAnsi="Courier New" w:cs="Courier New" w:hint="default"/>
      </w:rPr>
    </w:lvl>
    <w:lvl w:ilvl="5" w:tplc="04100005">
      <w:start w:val="1"/>
      <w:numFmt w:val="bullet"/>
      <w:lvlText w:val=""/>
      <w:lvlJc w:val="left"/>
      <w:pPr>
        <w:tabs>
          <w:tab w:val="num" w:pos="3960"/>
        </w:tabs>
        <w:ind w:left="3960" w:hanging="360"/>
      </w:pPr>
      <w:rPr>
        <w:rFonts w:ascii="Wingdings" w:hAnsi="Wingdings" w:cs="Wingdings" w:hint="default"/>
      </w:rPr>
    </w:lvl>
    <w:lvl w:ilvl="6" w:tplc="04100001">
      <w:start w:val="1"/>
      <w:numFmt w:val="bullet"/>
      <w:lvlText w:val=""/>
      <w:lvlJc w:val="left"/>
      <w:pPr>
        <w:tabs>
          <w:tab w:val="num" w:pos="4680"/>
        </w:tabs>
        <w:ind w:left="4680" w:hanging="360"/>
      </w:pPr>
      <w:rPr>
        <w:rFonts w:ascii="Symbol" w:hAnsi="Symbol" w:cs="Symbol" w:hint="default"/>
      </w:rPr>
    </w:lvl>
    <w:lvl w:ilvl="7" w:tplc="04100003">
      <w:start w:val="1"/>
      <w:numFmt w:val="bullet"/>
      <w:lvlText w:val="o"/>
      <w:lvlJc w:val="left"/>
      <w:pPr>
        <w:tabs>
          <w:tab w:val="num" w:pos="5400"/>
        </w:tabs>
        <w:ind w:left="5400" w:hanging="360"/>
      </w:pPr>
      <w:rPr>
        <w:rFonts w:ascii="Courier New" w:hAnsi="Courier New" w:cs="Courier New" w:hint="default"/>
      </w:rPr>
    </w:lvl>
    <w:lvl w:ilvl="8" w:tplc="04100005">
      <w:start w:val="1"/>
      <w:numFmt w:val="bullet"/>
      <w:lvlText w:val=""/>
      <w:lvlJc w:val="left"/>
      <w:pPr>
        <w:tabs>
          <w:tab w:val="num" w:pos="6120"/>
        </w:tabs>
        <w:ind w:left="6120" w:hanging="360"/>
      </w:pPr>
      <w:rPr>
        <w:rFonts w:ascii="Wingdings" w:hAnsi="Wingdings" w:cs="Wingdings" w:hint="default"/>
      </w:rPr>
    </w:lvl>
  </w:abstractNum>
  <w:abstractNum w:abstractNumId="4">
    <w:nsid w:val="3AAC272F"/>
    <w:multiLevelType w:val="hybridMultilevel"/>
    <w:tmpl w:val="EF761AB8"/>
    <w:lvl w:ilvl="0" w:tplc="933C0EA8">
      <w:start w:val="1"/>
      <w:numFmt w:val="bullet"/>
      <w:lvlText w:val=""/>
      <w:lvlJc w:val="left"/>
      <w:pPr>
        <w:tabs>
          <w:tab w:val="num" w:pos="720"/>
        </w:tabs>
        <w:ind w:left="720" w:hanging="360"/>
      </w:pPr>
      <w:rPr>
        <w:rFonts w:ascii="Symbol" w:hAnsi="Symbol" w:cs="Symbol" w:hint="default"/>
        <w:sz w:val="20"/>
        <w:szCs w:val="20"/>
      </w:rPr>
    </w:lvl>
    <w:lvl w:ilvl="1" w:tplc="89087F22">
      <w:start w:val="1"/>
      <w:numFmt w:val="bullet"/>
      <w:lvlText w:val=""/>
      <w:lvlJc w:val="left"/>
      <w:pPr>
        <w:tabs>
          <w:tab w:val="num" w:pos="1440"/>
        </w:tabs>
        <w:ind w:left="1440" w:hanging="360"/>
      </w:pPr>
      <w:rPr>
        <w:rFonts w:ascii="Symbol" w:hAnsi="Symbol" w:cs="Symbol" w:hint="default"/>
        <w:sz w:val="20"/>
        <w:szCs w:val="20"/>
      </w:rPr>
    </w:lvl>
    <w:lvl w:ilvl="2" w:tplc="DBE2F838">
      <w:start w:val="1"/>
      <w:numFmt w:val="bullet"/>
      <w:lvlText w:val=""/>
      <w:lvlJc w:val="left"/>
      <w:pPr>
        <w:tabs>
          <w:tab w:val="num" w:pos="2160"/>
        </w:tabs>
        <w:ind w:left="2160" w:hanging="360"/>
      </w:pPr>
      <w:rPr>
        <w:rFonts w:ascii="Symbol" w:hAnsi="Symbol" w:cs="Symbol" w:hint="default"/>
        <w:sz w:val="20"/>
        <w:szCs w:val="20"/>
      </w:rPr>
    </w:lvl>
    <w:lvl w:ilvl="3" w:tplc="0FBE50C4">
      <w:start w:val="1"/>
      <w:numFmt w:val="bullet"/>
      <w:lvlText w:val=""/>
      <w:lvlJc w:val="left"/>
      <w:pPr>
        <w:tabs>
          <w:tab w:val="num" w:pos="2880"/>
        </w:tabs>
        <w:ind w:left="2880" w:hanging="360"/>
      </w:pPr>
      <w:rPr>
        <w:rFonts w:ascii="Symbol" w:hAnsi="Symbol" w:cs="Symbol" w:hint="default"/>
        <w:sz w:val="20"/>
        <w:szCs w:val="20"/>
      </w:rPr>
    </w:lvl>
    <w:lvl w:ilvl="4" w:tplc="038092C0">
      <w:start w:val="1"/>
      <w:numFmt w:val="bullet"/>
      <w:lvlText w:val=""/>
      <w:lvlJc w:val="left"/>
      <w:pPr>
        <w:tabs>
          <w:tab w:val="num" w:pos="3600"/>
        </w:tabs>
        <w:ind w:left="3600" w:hanging="360"/>
      </w:pPr>
      <w:rPr>
        <w:rFonts w:ascii="Symbol" w:hAnsi="Symbol" w:cs="Symbol" w:hint="default"/>
        <w:sz w:val="20"/>
        <w:szCs w:val="20"/>
      </w:rPr>
    </w:lvl>
    <w:lvl w:ilvl="5" w:tplc="709A3A48">
      <w:start w:val="1"/>
      <w:numFmt w:val="bullet"/>
      <w:lvlText w:val=""/>
      <w:lvlJc w:val="left"/>
      <w:pPr>
        <w:tabs>
          <w:tab w:val="num" w:pos="4320"/>
        </w:tabs>
        <w:ind w:left="4320" w:hanging="360"/>
      </w:pPr>
      <w:rPr>
        <w:rFonts w:ascii="Symbol" w:hAnsi="Symbol" w:cs="Symbol" w:hint="default"/>
        <w:sz w:val="20"/>
        <w:szCs w:val="20"/>
      </w:rPr>
    </w:lvl>
    <w:lvl w:ilvl="6" w:tplc="42CCE984">
      <w:start w:val="1"/>
      <w:numFmt w:val="bullet"/>
      <w:lvlText w:val=""/>
      <w:lvlJc w:val="left"/>
      <w:pPr>
        <w:tabs>
          <w:tab w:val="num" w:pos="5040"/>
        </w:tabs>
        <w:ind w:left="5040" w:hanging="360"/>
      </w:pPr>
      <w:rPr>
        <w:rFonts w:ascii="Symbol" w:hAnsi="Symbol" w:cs="Symbol" w:hint="default"/>
        <w:sz w:val="20"/>
        <w:szCs w:val="20"/>
      </w:rPr>
    </w:lvl>
    <w:lvl w:ilvl="7" w:tplc="0C22DBAC">
      <w:start w:val="1"/>
      <w:numFmt w:val="bullet"/>
      <w:lvlText w:val=""/>
      <w:lvlJc w:val="left"/>
      <w:pPr>
        <w:tabs>
          <w:tab w:val="num" w:pos="5760"/>
        </w:tabs>
        <w:ind w:left="5760" w:hanging="360"/>
      </w:pPr>
      <w:rPr>
        <w:rFonts w:ascii="Symbol" w:hAnsi="Symbol" w:cs="Symbol" w:hint="default"/>
        <w:sz w:val="20"/>
        <w:szCs w:val="20"/>
      </w:rPr>
    </w:lvl>
    <w:lvl w:ilvl="8" w:tplc="CE3E9748">
      <w:start w:val="1"/>
      <w:numFmt w:val="bullet"/>
      <w:lvlText w:val=""/>
      <w:lvlJc w:val="left"/>
      <w:pPr>
        <w:tabs>
          <w:tab w:val="num" w:pos="6480"/>
        </w:tabs>
        <w:ind w:left="6480" w:hanging="360"/>
      </w:pPr>
      <w:rPr>
        <w:rFonts w:ascii="Symbol" w:hAnsi="Symbol" w:cs="Symbol" w:hint="default"/>
        <w:sz w:val="20"/>
        <w:szCs w:val="20"/>
      </w:rPr>
    </w:lvl>
  </w:abstractNum>
  <w:abstractNum w:abstractNumId="5">
    <w:nsid w:val="4C1F0137"/>
    <w:multiLevelType w:val="hybridMultilevel"/>
    <w:tmpl w:val="A00C6C8A"/>
    <w:lvl w:ilvl="0" w:tplc="5D7E387C">
      <w:start w:val="1"/>
      <w:numFmt w:val="bullet"/>
      <w:lvlText w:val=""/>
      <w:lvlJc w:val="left"/>
      <w:pPr>
        <w:tabs>
          <w:tab w:val="num" w:pos="720"/>
        </w:tabs>
        <w:ind w:left="720" w:hanging="360"/>
      </w:pPr>
      <w:rPr>
        <w:rFonts w:ascii="Symbol" w:hAnsi="Symbol" w:cs="Symbol" w:hint="default"/>
        <w:sz w:val="20"/>
        <w:szCs w:val="20"/>
      </w:rPr>
    </w:lvl>
    <w:lvl w:ilvl="1" w:tplc="3EFA5D24">
      <w:start w:val="1"/>
      <w:numFmt w:val="bullet"/>
      <w:lvlText w:val=""/>
      <w:lvlJc w:val="left"/>
      <w:pPr>
        <w:tabs>
          <w:tab w:val="num" w:pos="1440"/>
        </w:tabs>
        <w:ind w:left="1440" w:hanging="360"/>
      </w:pPr>
      <w:rPr>
        <w:rFonts w:ascii="Symbol" w:hAnsi="Symbol" w:cs="Symbol" w:hint="default"/>
        <w:sz w:val="20"/>
        <w:szCs w:val="20"/>
      </w:rPr>
    </w:lvl>
    <w:lvl w:ilvl="2" w:tplc="9768E4C4">
      <w:start w:val="1"/>
      <w:numFmt w:val="bullet"/>
      <w:lvlText w:val=""/>
      <w:lvlJc w:val="left"/>
      <w:pPr>
        <w:tabs>
          <w:tab w:val="num" w:pos="2160"/>
        </w:tabs>
        <w:ind w:left="2160" w:hanging="360"/>
      </w:pPr>
      <w:rPr>
        <w:rFonts w:ascii="Symbol" w:hAnsi="Symbol" w:cs="Symbol" w:hint="default"/>
        <w:sz w:val="20"/>
        <w:szCs w:val="20"/>
      </w:rPr>
    </w:lvl>
    <w:lvl w:ilvl="3" w:tplc="E588420E">
      <w:start w:val="1"/>
      <w:numFmt w:val="bullet"/>
      <w:lvlText w:val=""/>
      <w:lvlJc w:val="left"/>
      <w:pPr>
        <w:tabs>
          <w:tab w:val="num" w:pos="2880"/>
        </w:tabs>
        <w:ind w:left="2880" w:hanging="360"/>
      </w:pPr>
      <w:rPr>
        <w:rFonts w:ascii="Symbol" w:hAnsi="Symbol" w:cs="Symbol" w:hint="default"/>
        <w:sz w:val="20"/>
        <w:szCs w:val="20"/>
      </w:rPr>
    </w:lvl>
    <w:lvl w:ilvl="4" w:tplc="624C816E">
      <w:start w:val="1"/>
      <w:numFmt w:val="bullet"/>
      <w:lvlText w:val=""/>
      <w:lvlJc w:val="left"/>
      <w:pPr>
        <w:tabs>
          <w:tab w:val="num" w:pos="3600"/>
        </w:tabs>
        <w:ind w:left="3600" w:hanging="360"/>
      </w:pPr>
      <w:rPr>
        <w:rFonts w:ascii="Symbol" w:hAnsi="Symbol" w:cs="Symbol" w:hint="default"/>
        <w:sz w:val="20"/>
        <w:szCs w:val="20"/>
      </w:rPr>
    </w:lvl>
    <w:lvl w:ilvl="5" w:tplc="DCF68854">
      <w:start w:val="1"/>
      <w:numFmt w:val="bullet"/>
      <w:lvlText w:val=""/>
      <w:lvlJc w:val="left"/>
      <w:pPr>
        <w:tabs>
          <w:tab w:val="num" w:pos="4320"/>
        </w:tabs>
        <w:ind w:left="4320" w:hanging="360"/>
      </w:pPr>
      <w:rPr>
        <w:rFonts w:ascii="Symbol" w:hAnsi="Symbol" w:cs="Symbol" w:hint="default"/>
        <w:sz w:val="20"/>
        <w:szCs w:val="20"/>
      </w:rPr>
    </w:lvl>
    <w:lvl w:ilvl="6" w:tplc="787EFAAA">
      <w:start w:val="1"/>
      <w:numFmt w:val="bullet"/>
      <w:lvlText w:val=""/>
      <w:lvlJc w:val="left"/>
      <w:pPr>
        <w:tabs>
          <w:tab w:val="num" w:pos="5040"/>
        </w:tabs>
        <w:ind w:left="5040" w:hanging="360"/>
      </w:pPr>
      <w:rPr>
        <w:rFonts w:ascii="Symbol" w:hAnsi="Symbol" w:cs="Symbol" w:hint="default"/>
        <w:sz w:val="20"/>
        <w:szCs w:val="20"/>
      </w:rPr>
    </w:lvl>
    <w:lvl w:ilvl="7" w:tplc="F3A0FB96">
      <w:start w:val="1"/>
      <w:numFmt w:val="bullet"/>
      <w:lvlText w:val=""/>
      <w:lvlJc w:val="left"/>
      <w:pPr>
        <w:tabs>
          <w:tab w:val="num" w:pos="5760"/>
        </w:tabs>
        <w:ind w:left="5760" w:hanging="360"/>
      </w:pPr>
      <w:rPr>
        <w:rFonts w:ascii="Symbol" w:hAnsi="Symbol" w:cs="Symbol" w:hint="default"/>
        <w:sz w:val="20"/>
        <w:szCs w:val="20"/>
      </w:rPr>
    </w:lvl>
    <w:lvl w:ilvl="8" w:tplc="4E348220">
      <w:start w:val="1"/>
      <w:numFmt w:val="bullet"/>
      <w:lvlText w:val=""/>
      <w:lvlJc w:val="left"/>
      <w:pPr>
        <w:tabs>
          <w:tab w:val="num" w:pos="6480"/>
        </w:tabs>
        <w:ind w:left="6480" w:hanging="360"/>
      </w:pPr>
      <w:rPr>
        <w:rFonts w:ascii="Symbol" w:hAnsi="Symbol" w:cs="Symbol" w:hint="default"/>
        <w:sz w:val="20"/>
        <w:szCs w:val="20"/>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hyphenationZone w:val="283"/>
  <w:doNotHyphenateCaps/>
  <w:characterSpacingControl w:val="doNotCompress"/>
  <w:doNotValidateAgainstSchema/>
  <w:doNotDemarcateInvalidXml/>
  <w:hdrShapeDefaults>
    <o:shapedefaults v:ext="edit" spidmax="5122"/>
  </w:hdrShapeDefaults>
  <w:footnotePr>
    <w:footnote w:id="-1"/>
    <w:footnote w:id="0"/>
  </w:footnotePr>
  <w:endnotePr>
    <w:endnote w:id="-1"/>
    <w:endnote w:id="0"/>
  </w:endnotePr>
  <w:compat>
    <w:useFELayout/>
  </w:compat>
  <w:rsids>
    <w:rsidRoot w:val="007D40C5"/>
    <w:rsid w:val="00023189"/>
    <w:rsid w:val="00030098"/>
    <w:rsid w:val="000454F5"/>
    <w:rsid w:val="0005633E"/>
    <w:rsid w:val="000B7BC3"/>
    <w:rsid w:val="000D2DCE"/>
    <w:rsid w:val="00105BA9"/>
    <w:rsid w:val="001126CF"/>
    <w:rsid w:val="00144B66"/>
    <w:rsid w:val="00151BEF"/>
    <w:rsid w:val="001F50BE"/>
    <w:rsid w:val="001F7AE3"/>
    <w:rsid w:val="002103EF"/>
    <w:rsid w:val="002714BD"/>
    <w:rsid w:val="0028678D"/>
    <w:rsid w:val="003423DE"/>
    <w:rsid w:val="00344018"/>
    <w:rsid w:val="003867E2"/>
    <w:rsid w:val="00387AF3"/>
    <w:rsid w:val="0040059E"/>
    <w:rsid w:val="004522B4"/>
    <w:rsid w:val="004932EF"/>
    <w:rsid w:val="004A6F93"/>
    <w:rsid w:val="005D7205"/>
    <w:rsid w:val="005E7EA0"/>
    <w:rsid w:val="00612825"/>
    <w:rsid w:val="006270A9"/>
    <w:rsid w:val="006F3923"/>
    <w:rsid w:val="0072092F"/>
    <w:rsid w:val="00725968"/>
    <w:rsid w:val="00735749"/>
    <w:rsid w:val="00766E2B"/>
    <w:rsid w:val="007D40C5"/>
    <w:rsid w:val="00815126"/>
    <w:rsid w:val="00820B5F"/>
    <w:rsid w:val="008A6F1D"/>
    <w:rsid w:val="008B1ECE"/>
    <w:rsid w:val="008B484B"/>
    <w:rsid w:val="008C5041"/>
    <w:rsid w:val="00A11657"/>
    <w:rsid w:val="00A8502C"/>
    <w:rsid w:val="00A93408"/>
    <w:rsid w:val="00B90C8A"/>
    <w:rsid w:val="00B92B66"/>
    <w:rsid w:val="00BA2A79"/>
    <w:rsid w:val="00BC2906"/>
    <w:rsid w:val="00BF7386"/>
    <w:rsid w:val="00C4637B"/>
    <w:rsid w:val="00CE0B2C"/>
    <w:rsid w:val="00CF0626"/>
    <w:rsid w:val="00D56C29"/>
    <w:rsid w:val="00D57C18"/>
    <w:rsid w:val="00E84F6D"/>
    <w:rsid w:val="00E94D32"/>
    <w:rsid w:val="00EA0196"/>
    <w:rsid w:val="00EF5AFA"/>
    <w:rsid w:val="00F20CF2"/>
    <w:rsid w:val="00F54331"/>
    <w:rsid w:val="00F62872"/>
    <w:rsid w:val="00F961F2"/>
    <w:rsid w:val="00FB779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BC3"/>
    <w:rPr>
      <w:rFonts w:ascii="Times New Roman" w:hAnsi="Times New Roman"/>
      <w:sz w:val="24"/>
      <w:szCs w:val="24"/>
    </w:rPr>
  </w:style>
  <w:style w:type="paragraph" w:styleId="Titolo1">
    <w:name w:val="heading 1"/>
    <w:basedOn w:val="Normale"/>
    <w:link w:val="Titolo1Carattere"/>
    <w:qFormat/>
    <w:rsid w:val="008B1ECE"/>
    <w:pPr>
      <w:keepNext/>
      <w:spacing w:before="240" w:after="60"/>
      <w:outlineLvl w:val="0"/>
    </w:pPr>
    <w:rPr>
      <w:rFonts w:ascii="Tahoma" w:eastAsia="Times New Roman" w:hAnsi="Tahoma" w:cs="Tahoma"/>
      <w:b/>
      <w:bCs/>
      <w:color w:val="333399"/>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B7BC3"/>
    <w:pPr>
      <w:tabs>
        <w:tab w:val="center" w:pos="4819"/>
        <w:tab w:val="right" w:pos="9638"/>
      </w:tabs>
    </w:pPr>
  </w:style>
  <w:style w:type="character" w:customStyle="1" w:styleId="IntestazioneCarattere">
    <w:name w:val="Intestazione Carattere"/>
    <w:basedOn w:val="Carpredefinitoparagrafo"/>
    <w:link w:val="Intestazione"/>
    <w:uiPriority w:val="99"/>
    <w:rsid w:val="000B7BC3"/>
    <w:rPr>
      <w:rFonts w:ascii="Times New Roman" w:hAnsi="Times New Roman" w:cs="Times New Roman"/>
      <w:sz w:val="24"/>
      <w:szCs w:val="24"/>
    </w:rPr>
  </w:style>
  <w:style w:type="paragraph" w:styleId="Pidipagina">
    <w:name w:val="footer"/>
    <w:basedOn w:val="Normale"/>
    <w:link w:val="PidipaginaCarattere"/>
    <w:uiPriority w:val="99"/>
    <w:rsid w:val="000B7BC3"/>
    <w:pPr>
      <w:tabs>
        <w:tab w:val="center" w:pos="4819"/>
        <w:tab w:val="right" w:pos="9638"/>
      </w:tabs>
    </w:pPr>
  </w:style>
  <w:style w:type="character" w:customStyle="1" w:styleId="PidipaginaCarattere">
    <w:name w:val="Piè di pagina Carattere"/>
    <w:basedOn w:val="Carpredefinitoparagrafo"/>
    <w:link w:val="Pidipagina"/>
    <w:uiPriority w:val="99"/>
    <w:rsid w:val="000B7BC3"/>
    <w:rPr>
      <w:rFonts w:ascii="Times New Roman" w:hAnsi="Times New Roman" w:cs="Times New Roman"/>
      <w:sz w:val="24"/>
      <w:szCs w:val="24"/>
    </w:rPr>
  </w:style>
  <w:style w:type="paragraph" w:styleId="NormaleWeb">
    <w:name w:val="Normal (Web)"/>
    <w:basedOn w:val="Normale"/>
    <w:uiPriority w:val="99"/>
    <w:rsid w:val="000B7BC3"/>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predefinitoparagrafo"/>
    <w:uiPriority w:val="99"/>
    <w:rsid w:val="000B7BC3"/>
    <w:rPr>
      <w:rFonts w:ascii="Times New Roman" w:hAnsi="Times New Roman" w:cs="Times New Roman"/>
      <w:color w:val="0000FF"/>
      <w:u w:val="single"/>
    </w:rPr>
  </w:style>
  <w:style w:type="paragraph" w:styleId="Corpodeltesto">
    <w:name w:val="Body Text"/>
    <w:basedOn w:val="Normale"/>
    <w:link w:val="CorpodeltestoCarattere"/>
    <w:uiPriority w:val="99"/>
    <w:rsid w:val="000B7BC3"/>
    <w:pPr>
      <w:jc w:val="both"/>
    </w:pPr>
    <w:rPr>
      <w:rFonts w:ascii="Verdana" w:eastAsia="Arial Unicode MS" w:hAnsi="Verdana" w:cs="Verdana"/>
      <w:sz w:val="20"/>
      <w:szCs w:val="20"/>
    </w:rPr>
  </w:style>
  <w:style w:type="character" w:customStyle="1" w:styleId="CorpodeltestoCarattere">
    <w:name w:val="Corpo del testo Carattere"/>
    <w:basedOn w:val="Carpredefinitoparagrafo"/>
    <w:link w:val="Corpodeltesto"/>
    <w:uiPriority w:val="99"/>
    <w:rsid w:val="000B7BC3"/>
    <w:rPr>
      <w:rFonts w:ascii="Times New Roman" w:hAnsi="Times New Roman" w:cs="Times New Roman"/>
      <w:sz w:val="24"/>
      <w:szCs w:val="24"/>
    </w:rPr>
  </w:style>
  <w:style w:type="paragraph" w:styleId="Testofumetto">
    <w:name w:val="Balloon Text"/>
    <w:basedOn w:val="Normale"/>
    <w:link w:val="TestofumettoCarattere"/>
    <w:uiPriority w:val="99"/>
    <w:rsid w:val="000B7BC3"/>
    <w:rPr>
      <w:rFonts w:ascii="Tahoma" w:hAnsi="Tahoma" w:cs="Tahoma"/>
      <w:sz w:val="16"/>
      <w:szCs w:val="16"/>
    </w:rPr>
  </w:style>
  <w:style w:type="character" w:customStyle="1" w:styleId="TestofumettoCarattere">
    <w:name w:val="Testo fumetto Carattere"/>
    <w:basedOn w:val="Carpredefinitoparagrafo"/>
    <w:link w:val="Testofumetto"/>
    <w:uiPriority w:val="99"/>
    <w:rsid w:val="000B7BC3"/>
    <w:rPr>
      <w:rFonts w:ascii="Tahoma" w:hAnsi="Tahoma" w:cs="Tahoma"/>
      <w:sz w:val="16"/>
      <w:szCs w:val="16"/>
    </w:rPr>
  </w:style>
  <w:style w:type="paragraph" w:styleId="Paragrafoelenco">
    <w:name w:val="List Paragraph"/>
    <w:basedOn w:val="Normale"/>
    <w:uiPriority w:val="34"/>
    <w:qFormat/>
    <w:rsid w:val="00A11657"/>
    <w:pPr>
      <w:ind w:left="720"/>
      <w:contextualSpacing/>
    </w:pPr>
  </w:style>
  <w:style w:type="character" w:customStyle="1" w:styleId="Titolo1Carattere">
    <w:name w:val="Titolo 1 Carattere"/>
    <w:basedOn w:val="Carpredefinitoparagrafo"/>
    <w:link w:val="Titolo1"/>
    <w:qFormat/>
    <w:rsid w:val="008B1ECE"/>
    <w:rPr>
      <w:rFonts w:ascii="Tahoma" w:eastAsia="Times New Roman" w:hAnsi="Tahoma" w:cs="Tahoma"/>
      <w:b/>
      <w:bCs/>
      <w:color w:val="333399"/>
      <w:sz w:val="32"/>
      <w:szCs w:val="32"/>
      <w:lang w:val="en-US" w:eastAsia="en-US"/>
    </w:rPr>
  </w:style>
  <w:style w:type="character" w:customStyle="1" w:styleId="CollegamentoInternet">
    <w:name w:val="Collegamento Internet"/>
    <w:basedOn w:val="Carpredefinitoparagrafo"/>
    <w:rsid w:val="008B1E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B7BC3"/>
    <w:rPr>
      <w:rFonts w:ascii="Times New Roman" w:hAnsi="Times New Roman"/>
      <w:sz w:val="24"/>
      <w:szCs w:val="24"/>
    </w:rPr>
  </w:style>
  <w:style w:type="paragraph" w:styleId="Titolo1">
    <w:name w:val="heading 1"/>
    <w:basedOn w:val="Normale"/>
    <w:link w:val="Titolo1Carattere"/>
    <w:qFormat/>
    <w:rsid w:val="008B1ECE"/>
    <w:pPr>
      <w:keepNext/>
      <w:spacing w:before="240" w:after="60"/>
      <w:outlineLvl w:val="0"/>
    </w:pPr>
    <w:rPr>
      <w:rFonts w:ascii="Tahoma" w:eastAsia="Times New Roman" w:hAnsi="Tahoma" w:cs="Tahoma"/>
      <w:b/>
      <w:bCs/>
      <w:color w:val="333399"/>
      <w:sz w:val="32"/>
      <w:szCs w:val="3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0B7BC3"/>
    <w:pPr>
      <w:tabs>
        <w:tab w:val="center" w:pos="4819"/>
        <w:tab w:val="right" w:pos="9638"/>
      </w:tabs>
    </w:pPr>
  </w:style>
  <w:style w:type="character" w:customStyle="1" w:styleId="IntestazioneCarattere">
    <w:name w:val="Intestazione Carattere"/>
    <w:basedOn w:val="Carpredefinitoparagrafo"/>
    <w:link w:val="Intestazione"/>
    <w:uiPriority w:val="99"/>
    <w:rsid w:val="000B7BC3"/>
    <w:rPr>
      <w:rFonts w:ascii="Times New Roman" w:hAnsi="Times New Roman" w:cs="Times New Roman"/>
      <w:sz w:val="24"/>
      <w:szCs w:val="24"/>
    </w:rPr>
  </w:style>
  <w:style w:type="paragraph" w:styleId="Pidipagina">
    <w:name w:val="footer"/>
    <w:basedOn w:val="Normale"/>
    <w:link w:val="PidipaginaCarattere"/>
    <w:uiPriority w:val="99"/>
    <w:rsid w:val="000B7BC3"/>
    <w:pPr>
      <w:tabs>
        <w:tab w:val="center" w:pos="4819"/>
        <w:tab w:val="right" w:pos="9638"/>
      </w:tabs>
    </w:pPr>
  </w:style>
  <w:style w:type="character" w:customStyle="1" w:styleId="PidipaginaCarattere">
    <w:name w:val="Piè di pagina Carattere"/>
    <w:basedOn w:val="Carpredefinitoparagrafo"/>
    <w:link w:val="Pidipagina"/>
    <w:uiPriority w:val="99"/>
    <w:rsid w:val="000B7BC3"/>
    <w:rPr>
      <w:rFonts w:ascii="Times New Roman" w:hAnsi="Times New Roman" w:cs="Times New Roman"/>
      <w:sz w:val="24"/>
      <w:szCs w:val="24"/>
    </w:rPr>
  </w:style>
  <w:style w:type="paragraph" w:styleId="NormaleWeb">
    <w:name w:val="Normal (Web)"/>
    <w:basedOn w:val="Normale"/>
    <w:uiPriority w:val="99"/>
    <w:rsid w:val="000B7BC3"/>
    <w:pPr>
      <w:spacing w:before="100" w:beforeAutospacing="1" w:after="100" w:afterAutospacing="1"/>
    </w:pPr>
    <w:rPr>
      <w:rFonts w:ascii="Arial Unicode MS" w:eastAsia="Arial Unicode MS" w:hAnsi="Arial Unicode MS" w:cs="Arial Unicode MS"/>
    </w:rPr>
  </w:style>
  <w:style w:type="character" w:styleId="Collegamentoipertestuale">
    <w:name w:val="Hyperlink"/>
    <w:basedOn w:val="Carpredefinitoparagrafo"/>
    <w:uiPriority w:val="99"/>
    <w:rsid w:val="000B7BC3"/>
    <w:rPr>
      <w:rFonts w:ascii="Times New Roman" w:hAnsi="Times New Roman" w:cs="Times New Roman"/>
      <w:color w:val="0000FF"/>
      <w:u w:val="single"/>
    </w:rPr>
  </w:style>
  <w:style w:type="paragraph" w:styleId="Corpotesto">
    <w:name w:val="Body Text"/>
    <w:basedOn w:val="Normale"/>
    <w:link w:val="CorpotestoCarattere"/>
    <w:uiPriority w:val="99"/>
    <w:rsid w:val="000B7BC3"/>
    <w:pPr>
      <w:jc w:val="both"/>
    </w:pPr>
    <w:rPr>
      <w:rFonts w:ascii="Verdana" w:eastAsia="Arial Unicode MS" w:hAnsi="Verdana" w:cs="Verdana"/>
      <w:sz w:val="20"/>
      <w:szCs w:val="20"/>
    </w:rPr>
  </w:style>
  <w:style w:type="character" w:customStyle="1" w:styleId="CorpotestoCarattere">
    <w:name w:val="Corpo testo Carattere"/>
    <w:basedOn w:val="Carpredefinitoparagrafo"/>
    <w:link w:val="Corpotesto"/>
    <w:uiPriority w:val="99"/>
    <w:rsid w:val="000B7BC3"/>
    <w:rPr>
      <w:rFonts w:ascii="Times New Roman" w:hAnsi="Times New Roman" w:cs="Times New Roman"/>
      <w:sz w:val="24"/>
      <w:szCs w:val="24"/>
    </w:rPr>
  </w:style>
  <w:style w:type="paragraph" w:styleId="Testofumetto">
    <w:name w:val="Balloon Text"/>
    <w:basedOn w:val="Normale"/>
    <w:link w:val="TestofumettoCarattere"/>
    <w:uiPriority w:val="99"/>
    <w:rsid w:val="000B7BC3"/>
    <w:rPr>
      <w:rFonts w:ascii="Tahoma" w:hAnsi="Tahoma" w:cs="Tahoma"/>
      <w:sz w:val="16"/>
      <w:szCs w:val="16"/>
    </w:rPr>
  </w:style>
  <w:style w:type="character" w:customStyle="1" w:styleId="TestofumettoCarattere">
    <w:name w:val="Testo fumetto Carattere"/>
    <w:basedOn w:val="Carpredefinitoparagrafo"/>
    <w:link w:val="Testofumetto"/>
    <w:uiPriority w:val="99"/>
    <w:rsid w:val="000B7BC3"/>
    <w:rPr>
      <w:rFonts w:ascii="Tahoma" w:hAnsi="Tahoma" w:cs="Tahoma"/>
      <w:sz w:val="16"/>
      <w:szCs w:val="16"/>
    </w:rPr>
  </w:style>
  <w:style w:type="paragraph" w:styleId="Paragrafoelenco">
    <w:name w:val="List Paragraph"/>
    <w:basedOn w:val="Normale"/>
    <w:uiPriority w:val="34"/>
    <w:qFormat/>
    <w:rsid w:val="00A11657"/>
    <w:pPr>
      <w:ind w:left="720"/>
      <w:contextualSpacing/>
    </w:pPr>
  </w:style>
  <w:style w:type="character" w:customStyle="1" w:styleId="Titolo1Carattere">
    <w:name w:val="Titolo 1 Carattere"/>
    <w:basedOn w:val="Carpredefinitoparagrafo"/>
    <w:link w:val="Titolo1"/>
    <w:qFormat/>
    <w:rsid w:val="008B1ECE"/>
    <w:rPr>
      <w:rFonts w:ascii="Tahoma" w:eastAsia="Times New Roman" w:hAnsi="Tahoma" w:cs="Tahoma"/>
      <w:b/>
      <w:bCs/>
      <w:color w:val="333399"/>
      <w:sz w:val="32"/>
      <w:szCs w:val="32"/>
      <w:lang w:val="en-US" w:eastAsia="en-US"/>
    </w:rPr>
  </w:style>
  <w:style w:type="character" w:customStyle="1" w:styleId="CollegamentoInternet">
    <w:name w:val="Collegamento Internet"/>
    <w:basedOn w:val="Carpredefinitoparagrafo"/>
    <w:rsid w:val="008B1ECE"/>
    <w:rPr>
      <w:color w:val="0000FF"/>
      <w:u w:val="single"/>
    </w:rPr>
  </w:style>
</w:styles>
</file>

<file path=word/webSettings.xml><?xml version="1.0" encoding="utf-8"?>
<w:webSettings xmlns:r="http://schemas.openxmlformats.org/officeDocument/2006/relationships" xmlns:w="http://schemas.openxmlformats.org/wordprocessingml/2006/main">
  <w:divs>
    <w:div w:id="1183931746">
      <w:bodyDiv w:val="1"/>
      <w:marLeft w:val="0"/>
      <w:marRight w:val="0"/>
      <w:marTop w:val="0"/>
      <w:marBottom w:val="0"/>
      <w:divBdr>
        <w:top w:val="none" w:sz="0" w:space="0" w:color="auto"/>
        <w:left w:val="none" w:sz="0" w:space="0" w:color="auto"/>
        <w:bottom w:val="none" w:sz="0" w:space="0" w:color="auto"/>
        <w:right w:val="none" w:sz="0" w:space="0" w:color="auto"/>
      </w:divBdr>
    </w:div>
    <w:div w:id="159632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retindustria@italia-defibrillatori.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italia-defibrillatori.it"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696</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vt:lpstr>
    </vt:vector>
  </TitlesOfParts>
  <Company>confindustria</Company>
  <LinksUpToDate>false</LinksUpToDate>
  <CharactersWithSpaces>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MCarvisiglia</dc:creator>
  <cp:lastModifiedBy>MCarvisiglia</cp:lastModifiedBy>
  <cp:revision>2</cp:revision>
  <dcterms:created xsi:type="dcterms:W3CDTF">2017-09-04T07:36:00Z</dcterms:created>
  <dcterms:modified xsi:type="dcterms:W3CDTF">2017-09-04T07:36:00Z</dcterms:modified>
</cp:coreProperties>
</file>